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:rsidR="00E542A7" w:rsidRPr="00E542A7" w:rsidRDefault="00E542A7" w:rsidP="00E542A7">
            <w:bookmarkStart w:id="0" w:name="_GoBack"/>
            <w:bookmarkEnd w:id="0"/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24B69BA" wp14:editId="0223E6C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E542A7" w:rsidRDefault="00AC42B5" w:rsidP="002179A4">
            <w:pPr>
              <w:pStyle w:val="BodyText"/>
            </w:pPr>
            <w:r>
              <w:t>CDP Automated Testing Mentoring Program</w:t>
            </w:r>
          </w:p>
          <w:p w:rsidR="00AC42B5" w:rsidRPr="00E542A7" w:rsidRDefault="00FF7483" w:rsidP="002179A4">
            <w:pPr>
              <w:pStyle w:val="BodyText"/>
            </w:pPr>
            <w:r>
              <w:t>2018</w:t>
            </w:r>
            <w:r w:rsidR="00AC42B5">
              <w:t>-Q2</w:t>
            </w:r>
          </w:p>
        </w:tc>
      </w:tr>
    </w:tbl>
    <w:p w:rsidR="00777328" w:rsidRPr="00D27C52" w:rsidRDefault="00FF7483" w:rsidP="000535DC">
      <w:pPr>
        <w:pStyle w:val="Name"/>
      </w:pPr>
      <w:r>
        <w:t>Module 1</w:t>
      </w:r>
      <w:r w:rsidR="00AC42B5">
        <w:t>: Introduction to test automation</w:t>
      </w:r>
    </w:p>
    <w:p w:rsidR="00A737AE" w:rsidRDefault="00AC42B5">
      <w:pPr>
        <w:pStyle w:val="Heading2"/>
      </w:pPr>
      <w:r>
        <w:t>home task</w:t>
      </w:r>
    </w:p>
    <w:p w:rsidR="00AC42B5" w:rsidRDefault="00AC42B5" w:rsidP="00AC42B5">
      <w:pPr>
        <w:pStyle w:val="BodyText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take SUT (system under test) of your current project.</w:t>
      </w:r>
      <w:r w:rsidR="00C4227F">
        <w:rPr>
          <w:rFonts w:ascii="Source Sans Pro" w:hAnsi="Source Sans Pro"/>
        </w:rPr>
        <w:t xml:space="preserve"> </w:t>
      </w:r>
    </w:p>
    <w:p w:rsidR="00AC42B5" w:rsidRDefault="00AC42B5" w:rsidP="00AC42B5">
      <w:pPr>
        <w:pStyle w:val="BodyText"/>
        <w:numPr>
          <w:ilvl w:val="0"/>
          <w:numId w:val="11"/>
        </w:numPr>
        <w:rPr>
          <w:rFonts w:ascii="Source Sans Pro" w:hAnsi="Source Sans Pro"/>
        </w:rPr>
      </w:pPr>
      <w:r>
        <w:rPr>
          <w:rFonts w:ascii="Source Sans Pro" w:hAnsi="Source Sans Pro"/>
        </w:rPr>
        <w:t>Think about things below:</w:t>
      </w:r>
    </w:p>
    <w:p w:rsidR="00AC42B5" w:rsidRDefault="00AC42B5" w:rsidP="00AC42B5">
      <w:pPr>
        <w:pStyle w:val="BodyText"/>
        <w:numPr>
          <w:ilvl w:val="0"/>
          <w:numId w:val="10"/>
        </w:numPr>
        <w:ind w:left="993"/>
        <w:rPr>
          <w:rFonts w:ascii="Source Sans Pro" w:hAnsi="Source Sans Pro"/>
        </w:rPr>
      </w:pPr>
      <w:r>
        <w:rPr>
          <w:rFonts w:ascii="Source Sans Pro" w:hAnsi="Source Sans Pro"/>
        </w:rPr>
        <w:t>Is it necessary to set up test automation processes for this SUT? Why?</w:t>
      </w:r>
    </w:p>
    <w:p w:rsidR="00AC42B5" w:rsidRDefault="00AC42B5" w:rsidP="00AC42B5">
      <w:pPr>
        <w:pStyle w:val="BodyText"/>
        <w:numPr>
          <w:ilvl w:val="0"/>
          <w:numId w:val="10"/>
        </w:numPr>
        <w:ind w:left="993"/>
        <w:rPr>
          <w:rFonts w:ascii="Source Sans Pro" w:hAnsi="Source Sans Pro"/>
        </w:rPr>
      </w:pPr>
      <w:r>
        <w:rPr>
          <w:rFonts w:ascii="Source Sans Pro" w:hAnsi="Source Sans Pro"/>
        </w:rPr>
        <w:t xml:space="preserve">What should/could be automated for this SUT? Why? How? </w:t>
      </w:r>
    </w:p>
    <w:p w:rsidR="00AC42B5" w:rsidRDefault="00AC42B5" w:rsidP="00AC42B5">
      <w:pPr>
        <w:pStyle w:val="BodyText"/>
        <w:ind w:firstLine="633"/>
        <w:rPr>
          <w:rFonts w:ascii="Source Sans Pro" w:hAnsi="Source Sans Pro"/>
        </w:rPr>
      </w:pPr>
      <w:r>
        <w:rPr>
          <w:rFonts w:ascii="Source Sans Pro" w:hAnsi="Source Sans Pro"/>
        </w:rPr>
        <w:t>Write a short essay answering the question</w:t>
      </w:r>
      <w:r w:rsidR="00B37853">
        <w:rPr>
          <w:rFonts w:ascii="Source Sans Pro" w:hAnsi="Source Sans Pro"/>
        </w:rPr>
        <w:t>s</w:t>
      </w:r>
      <w:r>
        <w:rPr>
          <w:rFonts w:ascii="Source Sans Pro" w:hAnsi="Source Sans Pro"/>
        </w:rPr>
        <w:t xml:space="preserve"> above. </w:t>
      </w:r>
    </w:p>
    <w:p w:rsidR="00AC42B5" w:rsidRDefault="00AC42B5" w:rsidP="00AC42B5">
      <w:pPr>
        <w:pStyle w:val="BodyText"/>
        <w:ind w:firstLine="633"/>
        <w:rPr>
          <w:rFonts w:ascii="Source Sans Pro" w:hAnsi="Source Sans Pro"/>
        </w:rPr>
      </w:pPr>
    </w:p>
    <w:p w:rsidR="00AC42B5" w:rsidRDefault="00C4227F" w:rsidP="00AC42B5">
      <w:pPr>
        <w:pStyle w:val="BodyText"/>
        <w:numPr>
          <w:ilvl w:val="0"/>
          <w:numId w:val="1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Define and collect information and criteria for calculating ROI (Return of Investments) value for this SUT. Provide rationale of your calculation with description on each step. </w:t>
      </w:r>
    </w:p>
    <w:p w:rsidR="00C4227F" w:rsidRDefault="00C4227F" w:rsidP="00C4227F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formula for ROI you may use simplified one </w:t>
      </w:r>
      <w:r w:rsidR="00FA5938">
        <w:rPr>
          <w:rFonts w:ascii="Source Sans Pro" w:hAnsi="Source Sans Pro"/>
        </w:rPr>
        <w:t xml:space="preserve">(that is based on man-hours approach) </w:t>
      </w:r>
      <w:r>
        <w:rPr>
          <w:rFonts w:ascii="Source Sans Pro" w:hAnsi="Source Sans Pro"/>
        </w:rPr>
        <w:t>as:</w:t>
      </w:r>
    </w:p>
    <w:p w:rsidR="00C4227F" w:rsidRDefault="00FA5938" w:rsidP="00C4227F">
      <w:pPr>
        <w:pStyle w:val="BodyText"/>
        <w:ind w:left="720"/>
        <w:rPr>
          <w:rFonts w:ascii="Source Sans Pro" w:hAnsi="Source Sans Pro"/>
        </w:rPr>
      </w:pPr>
      <m:oMath>
        <m:r>
          <m:rPr>
            <m:sty m:val="bi"/>
          </m:rPr>
          <w:rPr>
            <w:rFonts w:ascii="Cambria Math" w:hAnsi="Cambria Math"/>
          </w:rPr>
          <m:t xml:space="preserve">ROI=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 I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den>
        </m:f>
      </m:oMath>
      <w:r w:rsidR="00C4227F">
        <w:rPr>
          <w:rFonts w:ascii="Source Sans Pro" w:hAnsi="Source Sans Pro"/>
        </w:rPr>
        <w:t xml:space="preserve"> ,</w:t>
      </w:r>
    </w:p>
    <w:p w:rsidR="00C4227F" w:rsidRDefault="00C4227F" w:rsidP="00C4227F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C</w:t>
      </w:r>
      <w:r w:rsidRPr="00FA5938">
        <w:rPr>
          <w:rFonts w:ascii="Source Sans Pro" w:hAnsi="Source Sans Pro"/>
          <w:vertAlign w:val="subscript"/>
        </w:rPr>
        <w:t>M</w:t>
      </w:r>
      <w:r>
        <w:rPr>
          <w:rFonts w:ascii="Source Sans Pro" w:hAnsi="Source Sans Pro"/>
        </w:rPr>
        <w:t xml:space="preserve"> </w:t>
      </w:r>
      <w:r w:rsidR="00FA5938">
        <w:rPr>
          <w:rFonts w:ascii="Source Sans Pro" w:hAnsi="Source Sans Pro"/>
        </w:rPr>
        <w:t>–</w:t>
      </w:r>
      <w:r>
        <w:rPr>
          <w:rFonts w:ascii="Source Sans Pro" w:hAnsi="Source Sans Pro"/>
        </w:rPr>
        <w:t xml:space="preserve"> </w:t>
      </w:r>
      <w:r w:rsidR="00FA5938">
        <w:rPr>
          <w:rFonts w:ascii="Source Sans Pro" w:hAnsi="Source Sans Pro"/>
        </w:rPr>
        <w:t>cost of manual testing (man-hours)</w:t>
      </w:r>
    </w:p>
    <w:p w:rsidR="00FA5938" w:rsidRDefault="00FA5938" w:rsidP="00C4227F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I – investments into automation (man-hours)</w:t>
      </w:r>
    </w:p>
    <w:p w:rsidR="00FA5938" w:rsidRDefault="00FA5938" w:rsidP="00FA5938">
      <w:pPr>
        <w:pStyle w:val="BodyText"/>
        <w:ind w:left="720"/>
        <w:rPr>
          <w:rFonts w:ascii="Source Sans Pro" w:hAnsi="Source Sans Pro"/>
        </w:rPr>
      </w:pPr>
      <m:oMath>
        <m:r>
          <m:rPr>
            <m:sty m:val="bi"/>
          </m:rPr>
          <w:rPr>
            <w:rFonts w:ascii="Cambria Math" w:hAnsi="Cambria Math"/>
          </w:rPr>
          <m:t>I=FW+S+E+R</m:t>
        </m:r>
      </m:oMath>
      <w:r w:rsidRPr="00FA5938">
        <w:rPr>
          <w:rFonts w:ascii="Source Sans Pro" w:hAnsi="Source Sans Pro"/>
          <w:b/>
        </w:rPr>
        <w:t xml:space="preserve"> </w:t>
      </w:r>
      <w:r>
        <w:rPr>
          <w:rFonts w:ascii="Source Sans Pro" w:hAnsi="Source Sans Pro"/>
        </w:rPr>
        <w:t>,</w:t>
      </w:r>
    </w:p>
    <w:p w:rsidR="00FA5938" w:rsidRDefault="00FA5938" w:rsidP="00FA5938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F</w:t>
      </w:r>
      <w:r w:rsidRPr="00B37853">
        <w:rPr>
          <w:rFonts w:ascii="Source Sans Pro" w:hAnsi="Source Sans Pro"/>
        </w:rPr>
        <w:t>W</w:t>
      </w:r>
      <w:r>
        <w:rPr>
          <w:rFonts w:ascii="Source Sans Pro" w:hAnsi="Source Sans Pro"/>
        </w:rPr>
        <w:t xml:space="preserve"> – time spent for implementing framework;</w:t>
      </w:r>
    </w:p>
    <w:p w:rsidR="00FA5938" w:rsidRDefault="00FA5938" w:rsidP="00FA5938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S – time spent for creating TA scenarios;</w:t>
      </w:r>
    </w:p>
    <w:p w:rsidR="00FA5938" w:rsidRDefault="00FA5938" w:rsidP="00FA5938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E – time spent for test</w:t>
      </w:r>
      <w:r w:rsidR="00B37853">
        <w:rPr>
          <w:rFonts w:ascii="Source Sans Pro" w:hAnsi="Source Sans Pro"/>
        </w:rPr>
        <w:t>s</w:t>
      </w:r>
      <w:r>
        <w:rPr>
          <w:rFonts w:ascii="Source Sans Pro" w:hAnsi="Source Sans Pro"/>
        </w:rPr>
        <w:t xml:space="preserve"> execution (human job);</w:t>
      </w:r>
    </w:p>
    <w:p w:rsidR="00FA5938" w:rsidRPr="00FA5938" w:rsidRDefault="00FA5938" w:rsidP="00FA5938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R – time spent for results analyzing.</w:t>
      </w:r>
    </w:p>
    <w:p w:rsidR="00FA5938" w:rsidRDefault="00FA5938" w:rsidP="00FA5938">
      <w:pPr>
        <w:pStyle w:val="BodyText"/>
        <w:ind w:left="720"/>
        <w:rPr>
          <w:rFonts w:ascii="Source Sans Pro" w:hAnsi="Source Sans Pro"/>
        </w:rPr>
      </w:pPr>
    </w:p>
    <w:p w:rsidR="00FA5938" w:rsidRPr="00A03BD1" w:rsidRDefault="00FA5938" w:rsidP="00FA5938">
      <w:pPr>
        <w:pStyle w:val="BodyText"/>
        <w:ind w:left="720"/>
        <w:rPr>
          <w:rFonts w:ascii="Source Sans Pro" w:hAnsi="Source Sans Pro"/>
          <w:b/>
          <w:color w:val="1A9CB0" w:themeColor="accent3"/>
        </w:rPr>
      </w:pPr>
      <w:r w:rsidRPr="00A03BD1">
        <w:rPr>
          <w:rFonts w:ascii="Source Sans Pro" w:hAnsi="Source Sans Pro"/>
          <w:b/>
          <w:color w:val="1A9CB0" w:themeColor="accent3"/>
        </w:rPr>
        <w:t>Sample of calculation:</w:t>
      </w:r>
    </w:p>
    <w:p w:rsidR="00FA5938" w:rsidRDefault="00FA5938" w:rsidP="00FA5938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Project X has </w:t>
      </w:r>
      <w:r w:rsidR="00A03BD1">
        <w:rPr>
          <w:rFonts w:ascii="Source Sans Pro" w:hAnsi="Source Sans Pro"/>
        </w:rPr>
        <w:t>stable SUT with long-term perspective of supporting as 5 years. Average time required for manual testing is 20 man-hours per week.</w:t>
      </w:r>
    </w:p>
    <w:p w:rsidR="00A03BD1" w:rsidRPr="00A03BD1" w:rsidRDefault="00A03BD1" w:rsidP="00A03BD1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Cost of manual testing</w:t>
      </w:r>
      <w:r w:rsidRPr="00A03BD1">
        <w:rPr>
          <w:rFonts w:ascii="Source Sans Pro" w:hAnsi="Source Sans Pro"/>
        </w:rPr>
        <w:t>: 20 man-hour per week * 52 weeks * 5 years = 5200 man-hours</w:t>
      </w:r>
    </w:p>
    <w:p w:rsidR="00AC4FE9" w:rsidRDefault="00AC4FE9" w:rsidP="00A03BD1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TAF Implementation</w:t>
      </w:r>
      <w:r w:rsidR="00A03BD1" w:rsidRPr="00A03BD1">
        <w:rPr>
          <w:rFonts w:ascii="Source Sans Pro" w:hAnsi="Source Sans Pro"/>
        </w:rPr>
        <w:t>: 80 man-hours</w:t>
      </w:r>
    </w:p>
    <w:p w:rsidR="00A03BD1" w:rsidRPr="00A03BD1" w:rsidRDefault="00AC4FE9" w:rsidP="00AC4FE9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Time spent for creating automated scenarios:</w:t>
      </w:r>
      <w:r w:rsidR="00A03BD1" w:rsidRPr="00A03BD1">
        <w:rPr>
          <w:rFonts w:ascii="Source Sans Pro" w:hAnsi="Source Sans Pro"/>
        </w:rPr>
        <w:t xml:space="preserve"> 40 man-hours per week </w:t>
      </w:r>
      <w:r>
        <w:rPr>
          <w:rFonts w:ascii="Source Sans Pro" w:hAnsi="Source Sans Pro"/>
        </w:rPr>
        <w:t>during 6 months:</w:t>
      </w:r>
      <w:r w:rsidR="00A03BD1" w:rsidRPr="00A03BD1">
        <w:rPr>
          <w:rFonts w:ascii="Source Sans Pro" w:hAnsi="Source Sans Pro"/>
        </w:rPr>
        <w:t xml:space="preserve"> 1</w:t>
      </w:r>
      <w:r w:rsidR="00FF7483">
        <w:rPr>
          <w:rFonts w:ascii="Source Sans Pro" w:hAnsi="Source Sans Pro"/>
        </w:rPr>
        <w:t>04</w:t>
      </w:r>
      <w:r w:rsidR="00FF7483" w:rsidRPr="00FF7483">
        <w:rPr>
          <w:rFonts w:ascii="Source Sans Pro" w:hAnsi="Source Sans Pro"/>
        </w:rPr>
        <w:t>0</w:t>
      </w:r>
      <w:r w:rsidR="00A03BD1" w:rsidRPr="00A03BD1">
        <w:rPr>
          <w:rFonts w:ascii="Source Sans Pro" w:hAnsi="Source Sans Pro"/>
        </w:rPr>
        <w:t xml:space="preserve"> man-hours</w:t>
      </w:r>
    </w:p>
    <w:p w:rsidR="00A03BD1" w:rsidRPr="00FA5938" w:rsidRDefault="00A03BD1" w:rsidP="00A03BD1">
      <w:pPr>
        <w:pStyle w:val="BodyText"/>
        <w:ind w:left="720"/>
        <w:rPr>
          <w:rFonts w:ascii="Source Sans Pro" w:hAnsi="Source Sans Pro"/>
        </w:rPr>
      </w:pPr>
      <w:r w:rsidRPr="00A03BD1">
        <w:rPr>
          <w:rFonts w:ascii="Source Sans Pro" w:hAnsi="Source Sans Pro"/>
        </w:rPr>
        <w:t>Automated test execution &amp; result analyzis: 8 man-hours per week * 5 years * 52 = 2080 man-hours</w:t>
      </w:r>
    </w:p>
    <w:p w:rsidR="00823292" w:rsidRDefault="00AC4FE9" w:rsidP="00AC4FE9">
      <w:pPr>
        <w:pStyle w:val="BodyText"/>
        <w:ind w:left="720"/>
      </w:pPr>
      <w:r w:rsidRPr="00AC4FE9">
        <w:rPr>
          <w:rFonts w:ascii="Source Sans Pro" w:hAnsi="Source Sans Pro"/>
        </w:rPr>
        <w:t>ROI = (5200-(1</w:t>
      </w:r>
      <w:r w:rsidR="00FF7483" w:rsidRPr="00FF7483">
        <w:rPr>
          <w:rFonts w:ascii="Source Sans Pro" w:hAnsi="Source Sans Pro"/>
        </w:rPr>
        <w:t>040</w:t>
      </w:r>
      <w:r w:rsidRPr="00AC4FE9">
        <w:rPr>
          <w:rFonts w:ascii="Source Sans Pro" w:hAnsi="Source Sans Pro"/>
        </w:rPr>
        <w:t>+2080))/(1</w:t>
      </w:r>
      <w:r w:rsidR="00FF7483" w:rsidRPr="00FF7483">
        <w:rPr>
          <w:rFonts w:ascii="Source Sans Pro" w:hAnsi="Source Sans Pro"/>
        </w:rPr>
        <w:t>040</w:t>
      </w:r>
      <w:r w:rsidR="00FF7483">
        <w:rPr>
          <w:rFonts w:ascii="Source Sans Pro" w:hAnsi="Source Sans Pro"/>
        </w:rPr>
        <w:t>+2080)= 66.</w:t>
      </w:r>
      <w:r w:rsidR="00FF7483">
        <w:rPr>
          <w:rFonts w:ascii="Source Sans Pro" w:hAnsi="Source Sans Pro"/>
          <w:lang w:val="ru-RU"/>
        </w:rPr>
        <w:t>6</w:t>
      </w:r>
      <w:r w:rsidRPr="00AC4FE9">
        <w:rPr>
          <w:rFonts w:ascii="Source Sans Pro" w:hAnsi="Source Sans Pro"/>
        </w:rPr>
        <w:t>%</w:t>
      </w:r>
      <w:r w:rsidR="00C4227F">
        <w:t xml:space="preserve"> </w:t>
      </w:r>
    </w:p>
    <w:p w:rsidR="00823292" w:rsidRDefault="00823292" w:rsidP="00823292">
      <w:pPr>
        <w:pStyle w:val="Heading2"/>
      </w:pPr>
      <w:r>
        <w:br w:type="page"/>
      </w:r>
      <w:r>
        <w:lastRenderedPageBreak/>
        <w:t>acceptance criteria</w:t>
      </w:r>
    </w:p>
    <w:p w:rsidR="00823292" w:rsidRDefault="00823292" w:rsidP="00823292">
      <w:pPr>
        <w:pStyle w:val="BodyText"/>
        <w:numPr>
          <w:ilvl w:val="0"/>
          <w:numId w:val="12"/>
        </w:numPr>
      </w:pPr>
      <w:r>
        <w:t>Answer is given for a question: “Why/why not” it’s necessary to set up automation processes for the project?</w:t>
      </w:r>
    </w:p>
    <w:p w:rsidR="00823292" w:rsidRDefault="00823292" w:rsidP="00823292">
      <w:pPr>
        <w:pStyle w:val="BodyText"/>
        <w:numPr>
          <w:ilvl w:val="0"/>
          <w:numId w:val="12"/>
        </w:numPr>
      </w:pPr>
      <w:r>
        <w:t>Answer is given for a questions: What should/could be automated? Why? How?</w:t>
      </w:r>
    </w:p>
    <w:p w:rsidR="00823292" w:rsidRDefault="00823292" w:rsidP="00823292">
      <w:pPr>
        <w:pStyle w:val="BodyText"/>
        <w:numPr>
          <w:ilvl w:val="0"/>
          <w:numId w:val="12"/>
        </w:numPr>
      </w:pPr>
      <w:r>
        <w:t>ROI is calculated.</w:t>
      </w:r>
    </w:p>
    <w:p w:rsidR="00823292" w:rsidRDefault="00823292" w:rsidP="00823292">
      <w:pPr>
        <w:pStyle w:val="BodyText"/>
        <w:numPr>
          <w:ilvl w:val="0"/>
          <w:numId w:val="12"/>
        </w:numPr>
      </w:pPr>
      <w:r>
        <w:t>There should be descriptions provided for each step of ROI calculation.</w:t>
      </w:r>
    </w:p>
    <w:p w:rsidR="009D3C21" w:rsidRDefault="007D7469" w:rsidP="00823292">
      <w:pPr>
        <w:pStyle w:val="BodyText"/>
        <w:numPr>
          <w:ilvl w:val="0"/>
          <w:numId w:val="12"/>
        </w:numPr>
      </w:pPr>
      <w:r>
        <w:t>There should be clear conclusion about the results of ROI calculation.</w:t>
      </w:r>
    </w:p>
    <w:p w:rsidR="00823292" w:rsidRPr="00823292" w:rsidRDefault="00823292" w:rsidP="009D3C21">
      <w:pPr>
        <w:pStyle w:val="BodyText"/>
        <w:ind w:left="720"/>
      </w:pPr>
    </w:p>
    <w:p w:rsidR="00C4227F" w:rsidRPr="00823292" w:rsidRDefault="00C4227F" w:rsidP="00823292">
      <w:pPr>
        <w:rPr>
          <w:rFonts w:ascii="Trebuchet MS" w:hAnsi="Trebuchet MS"/>
          <w:color w:val="464547"/>
        </w:rPr>
      </w:pPr>
    </w:p>
    <w:sectPr w:rsidR="00C4227F" w:rsidRPr="00823292" w:rsidSect="00CB1B4E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5BA" w:rsidRDefault="00B735BA" w:rsidP="00510FD6">
      <w:r>
        <w:separator/>
      </w:r>
    </w:p>
  </w:endnote>
  <w:endnote w:type="continuationSeparator" w:id="0">
    <w:p w:rsidR="00B735BA" w:rsidRDefault="00B735BA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7483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DC7DD3" w:rsidRDefault="00027479" w:rsidP="0002700D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>Confidential | May, 2017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5BA" w:rsidRDefault="00B735BA" w:rsidP="00510FD6">
      <w:r>
        <w:separator/>
      </w:r>
    </w:p>
  </w:footnote>
  <w:footnote w:type="continuationSeparator" w:id="0">
    <w:p w:rsidR="00B735BA" w:rsidRDefault="00B735BA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34C35"/>
    <w:multiLevelType w:val="multilevel"/>
    <w:tmpl w:val="40B4BF24"/>
    <w:numStyleLink w:val="EPAMBullets"/>
  </w:abstractNum>
  <w:abstractNum w:abstractNumId="4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0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86B02"/>
    <w:rsid w:val="003874E7"/>
    <w:rsid w:val="003A656F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91531"/>
    <w:rsid w:val="005A6C47"/>
    <w:rsid w:val="005E2BC2"/>
    <w:rsid w:val="005E429B"/>
    <w:rsid w:val="005E793B"/>
    <w:rsid w:val="0063171F"/>
    <w:rsid w:val="006374D5"/>
    <w:rsid w:val="0064538A"/>
    <w:rsid w:val="00650359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77328"/>
    <w:rsid w:val="00784E27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76B66"/>
    <w:rsid w:val="009861D3"/>
    <w:rsid w:val="00993AFE"/>
    <w:rsid w:val="009A6F81"/>
    <w:rsid w:val="009B034F"/>
    <w:rsid w:val="009D3C21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B01039"/>
    <w:rsid w:val="00B07A08"/>
    <w:rsid w:val="00B37853"/>
    <w:rsid w:val="00B57EF2"/>
    <w:rsid w:val="00B57F8C"/>
    <w:rsid w:val="00B62701"/>
    <w:rsid w:val="00B735BA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7158A"/>
    <w:rsid w:val="00C716F4"/>
    <w:rsid w:val="00C807C2"/>
    <w:rsid w:val="00C845AB"/>
    <w:rsid w:val="00C954E3"/>
    <w:rsid w:val="00CB1B4E"/>
    <w:rsid w:val="00CC6E55"/>
    <w:rsid w:val="00CD2F98"/>
    <w:rsid w:val="00CD48BD"/>
    <w:rsid w:val="00CE0C65"/>
    <w:rsid w:val="00D10B4A"/>
    <w:rsid w:val="00D26E61"/>
    <w:rsid w:val="00D27C52"/>
    <w:rsid w:val="00D31F63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85C88"/>
    <w:rsid w:val="00E8674D"/>
    <w:rsid w:val="00F05465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BC77B2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DOCID-199828462-372</_dlc_DocId>
    <_dlc_DocIdUrl xmlns="5ede5379-f79c-4964-9301-1140f96aa672">
      <Url>https://epam.sharepoint.com/sites/LMSO/_layouts/15/DocIdRedir.aspx?ID=DOCID-199828462-372</Url>
      <Description>DOCID-199828462-372</Description>
    </_dlc_DocIdUrl>
  </documentManagement>
</p:properties>
</file>

<file path=customXml/itemProps1.xml><?xml version="1.0" encoding="utf-8"?>
<ds:datastoreItem xmlns:ds="http://schemas.openxmlformats.org/officeDocument/2006/customXml" ds:itemID="{1C2E1866-4950-475B-A953-ABA14FDECF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0423BF-61B2-4F14-B8F9-1BF5B917C356}"/>
</file>

<file path=customXml/itemProps3.xml><?xml version="1.0" encoding="utf-8"?>
<ds:datastoreItem xmlns:ds="http://schemas.openxmlformats.org/officeDocument/2006/customXml" ds:itemID="{9A9F31D6-E41A-4066-8845-CFF7AC647E24}"/>
</file>

<file path=customXml/itemProps4.xml><?xml version="1.0" encoding="utf-8"?>
<ds:datastoreItem xmlns:ds="http://schemas.openxmlformats.org/officeDocument/2006/customXml" ds:itemID="{F071A7EC-E866-4FE0-B8F2-7A365378DF00}"/>
</file>

<file path=customXml/itemProps5.xml><?xml version="1.0" encoding="utf-8"?>
<ds:datastoreItem xmlns:ds="http://schemas.openxmlformats.org/officeDocument/2006/customXml" ds:itemID="{B5BD8724-72A4-4610-951B-850AC1421A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Volha Kuk</cp:lastModifiedBy>
  <cp:revision>2</cp:revision>
  <cp:lastPrinted>2015-04-22T09:09:00Z</cp:lastPrinted>
  <dcterms:created xsi:type="dcterms:W3CDTF">2018-05-25T12:06:00Z</dcterms:created>
  <dcterms:modified xsi:type="dcterms:W3CDTF">2018-05-25T12:06:00Z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7c30a4a7-6f6c-4fd3-99f0-892e3a9a0970</vt:lpwstr>
  </property>
</Properties>
</file>