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5.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wmf" ContentType="image/x-wmf"/>
  <Override PartName="/word/media/image2.wmf" ContentType="image/x-wmf"/>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footer2.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163">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Toc24844211"/>
      <w:bookmarkStart w:id="6" w:name="_Toc4566009181"/>
      <w:bookmarkStart w:id="7" w:name="_Section_1"/>
      <w:bookmarkStart w:id="8" w:name="_Toc44755581"/>
      <w:bookmarkStart w:id="9" w:name="_Toc4565985871"/>
      <w:bookmarkStart w:id="10" w:name="_Toc24844211"/>
      <w:bookmarkStart w:id="11" w:name="_Toc4566009181"/>
      <w:bookmarkStart w:id="12" w:name="_Section_1"/>
      <w:bookmarkStart w:id="13" w:name="_Toc44755581"/>
      <w:bookmarkEnd w:id="9"/>
      <w:bookmarkEnd w:id="10"/>
      <w:bookmarkEnd w:id="11"/>
      <w:bookmarkEnd w:id="12"/>
      <w:bookmarkEnd w:id="13"/>
      <w:r>
        <w:br w:type="page"/>
      </w:r>
    </w:p>
    <w:p>
      <w:pPr>
        <w:pStyle w:val="Heading1"/>
        <w:ind w:left="431" w:hanging="431"/>
        <w:rPr/>
      </w:pPr>
      <w:bookmarkStart w:id="14" w:name="_Toc412572569"/>
      <w:bookmarkStart w:id="15" w:name="_Toc509167633"/>
      <w:bookmarkStart w:id="16" w:name="_Toc155614186"/>
      <w:r>
        <w:rPr/>
        <w:t>Business Description</w:t>
      </w:r>
      <w:bookmarkEnd w:id="14"/>
      <w:bookmarkEnd w:id="15"/>
      <w:bookmarkEnd w:id="16"/>
    </w:p>
    <w:p>
      <w:pPr>
        <w:pStyle w:val="Heading2"/>
        <w:keepNext w:val="false"/>
        <w:ind w:left="851" w:hanging="851"/>
        <w:rPr/>
      </w:pPr>
      <w:bookmarkStart w:id="17" w:name="_Toc412572570"/>
      <w:bookmarkStart w:id="18" w:name="_Toc155614187"/>
      <w:bookmarkStart w:id="19" w:name="_Toc509167634"/>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509167635"/>
      <w:bookmarkStart w:id="21" w:name="_Toc412572571"/>
      <w:bookmarkStart w:id="22" w:name="_Toc155614188"/>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412572572"/>
      <w:bookmarkStart w:id="24" w:name="_Toc509167636"/>
      <w:bookmarkStart w:id="25" w:name="_Toc155614189"/>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Region, Country, State,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Country,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18"/>
        <w:gridCol w:w="1027"/>
        <w:gridCol w:w="1023"/>
        <w:gridCol w:w="1022"/>
        <w:gridCol w:w="1025"/>
        <w:gridCol w:w="1022"/>
        <w:gridCol w:w="874"/>
        <w:gridCol w:w="1019"/>
        <w:gridCol w:w="1023"/>
      </w:tblGrid>
      <w:tr>
        <w:trPr>
          <w:trHeight w:val="292" w:hRule="atLeast"/>
        </w:trPr>
        <w:tc>
          <w:tcPr>
            <w:tcW w:w="13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87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1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3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5"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874"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19"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8"/>
        <w:gridCol w:w="926"/>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6"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068"/>
        <w:gridCol w:w="1022"/>
        <w:gridCol w:w="1025"/>
        <w:gridCol w:w="1022"/>
        <w:gridCol w:w="1023"/>
        <w:gridCol w:w="1027"/>
        <w:gridCol w:w="1019"/>
        <w:gridCol w:w="1023"/>
      </w:tblGrid>
      <w:tr>
        <w:trPr>
          <w:trHeight w:val="292" w:hRule="atLeast"/>
        </w:trPr>
        <w:tc>
          <w:tcPr>
            <w:tcW w:w="11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0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102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01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11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0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1027"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019"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338"/>
        <w:gridCol w:w="1336"/>
        <w:gridCol w:w="1196"/>
        <w:gridCol w:w="1336"/>
        <w:gridCol w:w="1339"/>
        <w:gridCol w:w="1332"/>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3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1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3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1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83"/>
        <w:gridCol w:w="983"/>
        <w:gridCol w:w="1164"/>
        <w:gridCol w:w="842"/>
        <w:gridCol w:w="663"/>
        <w:gridCol w:w="1114"/>
        <w:gridCol w:w="1608"/>
        <w:gridCol w:w="1151"/>
      </w:tblGrid>
      <w:tr>
        <w:trPr>
          <w:trHeight w:val="292" w:hRule="atLeast"/>
        </w:trPr>
        <w:tc>
          <w:tcPr>
            <w:tcW w:w="16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98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116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8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w:t>
            </w:r>
          </w:p>
        </w:tc>
        <w:tc>
          <w:tcPr>
            <w:tcW w:w="6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1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60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683"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98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16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842"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6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11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608"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31"/>
        <w:gridCol w:w="1336"/>
        <w:gridCol w:w="1336"/>
        <w:gridCol w:w="1143"/>
        <w:gridCol w:w="1336"/>
        <w:gridCol w:w="1339"/>
        <w:gridCol w:w="1332"/>
      </w:tblGrid>
      <w:tr>
        <w:trPr>
          <w:trHeight w:val="292" w:hRule="atLeast"/>
        </w:trPr>
        <w:tc>
          <w:tcPr>
            <w:tcW w:w="15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r>
      <w:tr>
        <w:trPr>
          <w:trHeight w:val="432" w:hRule="atLeast"/>
        </w:trPr>
        <w:tc>
          <w:tcPr>
            <w:tcW w:w="15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207"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821"/>
        <w:gridCol w:w="3248"/>
        <w:gridCol w:w="3138"/>
      </w:tblGrid>
      <w:tr>
        <w:trPr>
          <w:trHeight w:val="292" w:hRule="atLeast"/>
        </w:trPr>
        <w:tc>
          <w:tcPr>
            <w:tcW w:w="28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2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1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8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24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1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398"/>
        <w:gridCol w:w="1342"/>
        <w:gridCol w:w="1169"/>
        <w:gridCol w:w="1168"/>
        <w:gridCol w:w="1169"/>
        <w:gridCol w:w="1107"/>
        <w:gridCol w:w="746"/>
      </w:tblGrid>
      <w:tr>
        <w:trPr>
          <w:trHeight w:val="292" w:hRule="atLeast"/>
        </w:trPr>
        <w:tc>
          <w:tcPr>
            <w:tcW w:w="125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34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10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98"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34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10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TextBody"/>
        <w:rPr>
          <w:b/>
          <w:b/>
          <w:bCs/>
          <w:sz w:val="24"/>
          <w:szCs w:val="24"/>
        </w:rPr>
      </w:pPr>
      <w:r>
        <w:rPr>
          <w:b/>
          <w:bCs/>
          <w:sz w:val="24"/>
          <w:szCs w:val="24"/>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6"/>
        <w:gridCol w:w="2262"/>
        <w:gridCol w:w="1710"/>
        <w:gridCol w:w="1928"/>
        <w:gridCol w:w="2113"/>
      </w:tblGrid>
      <w:tr>
        <w:trPr/>
        <w:tc>
          <w:tcPr>
            <w:tcW w:w="13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226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71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92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21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3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226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710"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928"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2113"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0"/>
        <w:gridCol w:w="1638"/>
        <w:gridCol w:w="1345"/>
        <w:gridCol w:w="1354"/>
        <w:gridCol w:w="1170"/>
        <w:gridCol w:w="1177"/>
        <w:gridCol w:w="1345"/>
      </w:tblGrid>
      <w:tr>
        <w:trPr/>
        <w:tc>
          <w:tcPr>
            <w:tcW w:w="13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6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3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0"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638"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345"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5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77"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45"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t>Business Layer 3NF</w:t>
      </w:r>
      <w:bookmarkEnd w:id="28"/>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Design Process Description.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Analysis and Decomposition (Normalization).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After analyzing the source data from the POS and Online systems, business entities and their attributes were identified. Hidden dependencies were identified. To comply with 3NF, eliminate anomalies, and reduce redundancy, all attributes indirectly dependent on the key were moved to separate tables. Surrogate keys (_id) and business keys (_src_id) were implemented.</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Implementation of the Source Triplet concept: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To track the origin of data, three fields were added to each table: SOURCE_ID, SOURCE_SYSTEM, SOURCE_TABLE. This is critical for the hybrid flow (Apple POS and Online), as it allows: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Resolve ID conflicts (identical IDs in different systems).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Ensure Data Lineage (tracking the origin of each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3. History and Audit.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SCD2 implementation.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CE_PRODUCTS_SCD entity was selected to store the history of changes to Apple product specifications. This choice is driven by the business logic of the product. Product specifications (price, packaging, marketing description) can change. For example, Apple may change the warranty period (WARRANTY_PERIOD) for a specific model or revise the accessory category.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INSERT_DT and UPDATE_DT fields have been added to all tables to track the time data was loaded into the warehouse and to enable auditing.</w:t>
      </w:r>
    </w:p>
    <w:p>
      <w:pPr>
        <w:pStyle w:val="TextBody"/>
        <w:ind w:left="431" w:hanging="431"/>
        <w:rPr/>
      </w:pPr>
      <w:r>
        <w:rPr/>
        <w:drawing>
          <wp:anchor behindDoc="0" distT="0" distB="0" distL="0" distR="0" simplePos="0" locked="0" layoutInCell="0" allowOverlap="1" relativeHeight="164">
            <wp:simplePos x="0" y="0"/>
            <wp:positionH relativeFrom="column">
              <wp:align>center</wp:align>
            </wp:positionH>
            <wp:positionV relativeFrom="paragraph">
              <wp:posOffset>635</wp:posOffset>
            </wp:positionV>
            <wp:extent cx="8683625" cy="567626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8683625" cy="5676265"/>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7"/>
          <w:footerReference w:type="default" r:id="rId8"/>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rPr>
          <w:b/>
          <w:b/>
          <w:bCs/>
          <w:sz w:val="24"/>
          <w:szCs w:val="24"/>
        </w:rPr>
      </w:pPr>
      <w:r>
        <w:rPr>
          <w:b/>
          <w:bCs/>
          <w:sz w:val="24"/>
          <w:szCs w:val="24"/>
        </w:rPr>
        <w:t>CE_PRODUCTS_SCD 2</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 (CK)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(CK) Surrogate product key (Part of composite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SUBCATEGORIES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COLORS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STORAGE_CAPACITIES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START_DT          (PK) (CK)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(PK) (CK) Version valid from (Part of composite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END_DT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to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version flag</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14"/>
        <w:gridCol w:w="1169"/>
        <w:gridCol w:w="1169"/>
        <w:gridCol w:w="1169"/>
        <w:gridCol w:w="1169"/>
        <w:gridCol w:w="1126"/>
        <w:gridCol w:w="1169"/>
        <w:gridCol w:w="1168"/>
      </w:tblGrid>
      <w:tr>
        <w:trPr>
          <w:trHeight w:val="292" w:hRule="atLeast"/>
        </w:trPr>
        <w:tc>
          <w:tcPr>
            <w:tcW w:w="12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1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21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126"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8"/>
        <w:gridCol w:w="962"/>
        <w:gridCol w:w="1143"/>
        <w:gridCol w:w="1798"/>
        <w:gridCol w:w="1620"/>
        <w:gridCol w:w="1340"/>
        <w:gridCol w:w="1332"/>
      </w:tblGrid>
      <w:tr>
        <w:trPr>
          <w:trHeight w:val="292" w:hRule="atLeast"/>
        </w:trPr>
        <w:tc>
          <w:tcPr>
            <w:tcW w:w="11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START_DT</w:t>
            </w:r>
          </w:p>
        </w:tc>
        <w:tc>
          <w:tcPr>
            <w:tcW w:w="96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END_DT</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7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62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8" w:type="dxa"/>
            <w:tcBorders>
              <w:top w:val="single" w:sz="4" w:space="0" w:color="76CDD8"/>
              <w:left w:val="single" w:sz="4" w:space="0" w:color="76CDD8"/>
              <w:bottom w:val="single" w:sz="4" w:space="0" w:color="76CDD8"/>
            </w:tcBorders>
          </w:tcPr>
          <w:p>
            <w:pPr>
              <w:pStyle w:val="TextBody"/>
              <w:widowControl w:val="false"/>
              <w:spacing w:before="120" w:after="0"/>
              <w:rPr/>
            </w:pPr>
            <w:r>
              <w:rPr/>
              <w:t>2025-01-01</w:t>
            </w:r>
          </w:p>
        </w:tc>
        <w:tc>
          <w:tcPr>
            <w:tcW w:w="962" w:type="dxa"/>
            <w:tcBorders>
              <w:top w:val="single" w:sz="4" w:space="0" w:color="76CDD8"/>
              <w:left w:val="single" w:sz="4" w:space="0" w:color="76CDD8"/>
              <w:bottom w:val="single" w:sz="4" w:space="0" w:color="76CDD8"/>
            </w:tcBorders>
          </w:tcPr>
          <w:p>
            <w:pPr>
              <w:pStyle w:val="TextBody"/>
              <w:widowControl w:val="false"/>
              <w:spacing w:before="120" w:after="0"/>
              <w:rPr/>
            </w:pPr>
            <w:r>
              <w:rPr/>
              <w:t>2025-08-12</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N</w:t>
            </w:r>
          </w:p>
        </w:tc>
        <w:tc>
          <w:tcPr>
            <w:tcW w:w="179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r>
    </w:p>
    <w:p>
      <w:pPr>
        <w:pStyle w:val="TextBody"/>
        <w:rPr>
          <w:b/>
          <w:b/>
          <w:bCs/>
          <w:sz w:val="24"/>
          <w:szCs w:val="24"/>
        </w:rPr>
      </w:pPr>
      <w:r>
        <w:rPr>
          <w:b/>
          <w:bCs/>
          <w:sz w:val="24"/>
          <w:szCs w:val="24"/>
        </w:rPr>
        <w:t>CE_SUBCATEGORIES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SUBCATEGORY_ID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subcategory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 (FK)</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7</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src_apple_online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CE_COLORS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COLOR_ID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color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Color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3"/>
        <w:gridCol w:w="1521"/>
        <w:gridCol w:w="1336"/>
        <w:gridCol w:w="1335"/>
        <w:gridCol w:w="1336"/>
        <w:gridCol w:w="1340"/>
        <w:gridCol w:w="1332"/>
      </w:tblGrid>
      <w:tr>
        <w:trPr>
          <w:trHeight w:val="292" w:hRule="atLeast"/>
        </w:trPr>
        <w:tc>
          <w:tcPr>
            <w:tcW w:w="11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5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21" w:type="dxa"/>
            <w:tcBorders>
              <w:top w:val="single" w:sz="4" w:space="0" w:color="76CDD8"/>
              <w:left w:val="single" w:sz="4" w:space="0" w:color="76CDD8"/>
              <w:bottom w:val="single" w:sz="4" w:space="0" w:color="76CDD8"/>
            </w:tcBorders>
          </w:tcPr>
          <w:p>
            <w:pPr>
              <w:pStyle w:val="TextBody"/>
              <w:widowControl w:val="false"/>
              <w:spacing w:before="120" w:after="0"/>
              <w:rPr/>
            </w:pPr>
            <w:r>
              <w:rPr/>
              <w:t>11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white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CE_STORAGE_CAPACITIES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235"/>
        <w:gridCol w:w="3167"/>
        <w:gridCol w:w="2791"/>
      </w:tblGrid>
      <w:tr>
        <w:trPr>
          <w:trHeight w:val="292" w:hRule="atLeast"/>
        </w:trPr>
        <w:tc>
          <w:tcPr>
            <w:tcW w:w="32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2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STORAGE_CAPACITY_ID (PK)</w:t>
            </w:r>
          </w:p>
        </w:tc>
        <w:tc>
          <w:tcPr>
            <w:tcW w:w="3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storage_capacity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STORAGE_CAPACITY_SRC_ID</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512 MB</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b w:val="false"/>
                <w:bCs w:val="false"/>
              </w:rPr>
              <w:t>(PK) Surrogate customer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CUSTOMER_SRC_ID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_CARD_NO</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 xml:space="preserve"> card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SEGMENTS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37"/>
        <w:gridCol w:w="1461"/>
        <w:gridCol w:w="1245"/>
        <w:gridCol w:w="1254"/>
        <w:gridCol w:w="1249"/>
        <w:gridCol w:w="1252"/>
        <w:gridCol w:w="1255"/>
      </w:tblGrid>
      <w:tr>
        <w:trPr>
          <w:trHeight w:val="292" w:hRule="atLeast"/>
        </w:trPr>
        <w:tc>
          <w:tcPr>
            <w:tcW w:w="16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14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CUSTOMER_SRC_ID</w:t>
            </w:r>
          </w:p>
        </w:tc>
        <w:tc>
          <w:tcPr>
            <w:tcW w:w="124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124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125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125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r>
      <w:tr>
        <w:trPr>
          <w:trHeight w:val="432" w:hRule="atLeast"/>
        </w:trPr>
        <w:tc>
          <w:tcPr>
            <w:tcW w:w="163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124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12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125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1255"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26</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21"/>
        <w:gridCol w:w="1317"/>
        <w:gridCol w:w="1314"/>
        <w:gridCol w:w="1314"/>
        <w:gridCol w:w="1314"/>
        <w:gridCol w:w="1314"/>
        <w:gridCol w:w="1313"/>
      </w:tblGrid>
      <w:tr>
        <w:trPr>
          <w:trHeight w:val="292" w:hRule="atLeast"/>
        </w:trPr>
        <w:tc>
          <w:tcPr>
            <w:tcW w:w="13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1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21"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1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CE_SEGMENTS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SEGMENT_ID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segment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Segment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STORE_STATUS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550"/>
        <w:gridCol w:w="1336"/>
        <w:gridCol w:w="1335"/>
        <w:gridCol w:w="1336"/>
        <w:gridCol w:w="1340"/>
        <w:gridCol w:w="1332"/>
      </w:tblGrid>
      <w:tr>
        <w:trPr>
          <w:trHeight w:val="292" w:hRule="atLeast"/>
        </w:trPr>
        <w:tc>
          <w:tcPr>
            <w:tcW w:w="11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5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r>
      <w:tr>
        <w:trPr>
          <w:trHeight w:val="432" w:hRule="atLeast"/>
        </w:trPr>
        <w:tc>
          <w:tcPr>
            <w:tcW w:w="112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2015</w:t>
            </w:r>
          </w:p>
        </w:tc>
      </w:tr>
    </w:tbl>
    <w:p>
      <w:pPr>
        <w:pStyle w:val="ListBullet"/>
        <w:widowControl w:val="false"/>
        <w:numPr>
          <w:ilvl w:val="0"/>
          <w:numId w:val="0"/>
        </w:numPr>
        <w:spacing w:lineRule="atLeast" w:line="240" w:before="60" w:after="120"/>
        <w:ind w:left="0" w:hanging="0"/>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978</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type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Mall store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CE_STORE_STATUSES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STORE_STATUS_ID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status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Status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employee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employee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POSITIONS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35"/>
        <w:gridCol w:w="2265"/>
        <w:gridCol w:w="1899"/>
        <w:gridCol w:w="1831"/>
        <w:gridCol w:w="1623"/>
      </w:tblGrid>
      <w:tr>
        <w:trPr>
          <w:trHeight w:val="292" w:hRule="atLeast"/>
        </w:trPr>
        <w:tc>
          <w:tcPr>
            <w:tcW w:w="17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226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EMPLOYEE_SRC_ID</w:t>
            </w:r>
          </w:p>
        </w:tc>
        <w:tc>
          <w:tcPr>
            <w:tcW w:w="189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8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6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r>
      <w:tr>
        <w:trPr>
          <w:trHeight w:val="432" w:hRule="atLeast"/>
        </w:trPr>
        <w:tc>
          <w:tcPr>
            <w:tcW w:w="1735"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226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47</w:t>
            </w:r>
          </w:p>
        </w:tc>
        <w:tc>
          <w:tcPr>
            <w:tcW w:w="189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831"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6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2022-09-11</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60"/>
        <w:gridCol w:w="1559"/>
        <w:gridCol w:w="1558"/>
        <w:gridCol w:w="1559"/>
        <w:gridCol w:w="1556"/>
        <w:gridCol w:w="1561"/>
      </w:tblGrid>
      <w:tr>
        <w:trPr>
          <w:trHeight w:val="292" w:hRule="atLeast"/>
        </w:trPr>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15552444598</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EMPLOYEES</w:t>
            </w:r>
          </w:p>
        </w:tc>
        <w:tc>
          <w:tcPr>
            <w:tcW w:w="155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CE_POSITIONS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position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position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Position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6</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Manager</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POSITIONS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DISTRICT_ID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DISTRICTS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ADDRESSES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42"/>
        <w:gridCol w:w="1039"/>
        <w:gridCol w:w="1038"/>
        <w:gridCol w:w="1039"/>
        <w:gridCol w:w="1040"/>
        <w:gridCol w:w="1039"/>
        <w:gridCol w:w="1038"/>
        <w:gridCol w:w="1039"/>
        <w:gridCol w:w="1039"/>
      </w:tblGrid>
      <w:tr>
        <w:trPr>
          <w:trHeight w:val="292" w:hRule="atLeast"/>
        </w:trPr>
        <w:tc>
          <w:tcPr>
            <w:tcW w:w="10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ADDRESS_SRC_ID</w:t>
            </w:r>
          </w:p>
        </w:tc>
        <w:tc>
          <w:tcPr>
            <w:tcW w:w="10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DISTRICT_ID</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0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0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04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w:t>
            </w:r>
          </w:p>
        </w:tc>
        <w:tc>
          <w:tcPr>
            <w:tcW w:w="10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11780</w:t>
            </w:r>
          </w:p>
        </w:tc>
        <w:tc>
          <w:tcPr>
            <w:tcW w:w="10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038"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CE_DISTRICTS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district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CITY_ID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CITIES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6"/>
        <w:gridCol w:w="1245"/>
        <w:gridCol w:w="1169"/>
        <w:gridCol w:w="917"/>
        <w:gridCol w:w="1170"/>
        <w:gridCol w:w="1169"/>
        <w:gridCol w:w="1168"/>
        <w:gridCol w:w="1169"/>
      </w:tblGrid>
      <w:tr>
        <w:trPr>
          <w:trHeight w:val="292" w:hRule="atLeast"/>
        </w:trPr>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DISTRICT_ID</w:t>
            </w:r>
          </w:p>
        </w:tc>
        <w:tc>
          <w:tcPr>
            <w:tcW w:w="12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DISTRICT_NAME</w:t>
            </w:r>
          </w:p>
        </w:tc>
        <w:tc>
          <w:tcPr>
            <w:tcW w:w="9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CITY_ID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24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Downtown</w:t>
            </w:r>
          </w:p>
        </w:tc>
        <w:tc>
          <w:tcPr>
            <w:tcW w:w="9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city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City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2"/>
        <w:gridCol w:w="1375"/>
        <w:gridCol w:w="1221"/>
        <w:gridCol w:w="1169"/>
        <w:gridCol w:w="1170"/>
        <w:gridCol w:w="1169"/>
        <w:gridCol w:w="1168"/>
        <w:gridCol w:w="1169"/>
      </w:tblGrid>
      <w:tr>
        <w:trPr>
          <w:trHeight w:val="292" w:hRule="atLeast"/>
        </w:trPr>
        <w:tc>
          <w:tcPr>
            <w:tcW w:w="91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CITY_ID</w:t>
            </w:r>
          </w:p>
        </w:tc>
        <w:tc>
          <w:tcPr>
            <w:tcW w:w="13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CITY_SRC_ID</w:t>
            </w:r>
          </w:p>
        </w:tc>
        <w:tc>
          <w:tcPr>
            <w:tcW w:w="12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STATE_ID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91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7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2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COUNTRIES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CE_COUNTRIES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COUNTRY_ID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country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69"/>
        <w:gridCol w:w="1170"/>
        <w:gridCol w:w="1169"/>
        <w:gridCol w:w="1169"/>
        <w:gridCol w:w="1168"/>
        <w:gridCol w:w="1169"/>
        <w:gridCol w:w="1172"/>
        <w:gridCol w:w="1167"/>
      </w:tblGrid>
      <w:tr>
        <w:trPr>
          <w:trHeight w:val="292" w:hRule="atLeast"/>
        </w:trPr>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COUNTRY_SRC_ID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72"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CE_REGIONS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REGION_ID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27"/>
        <w:gridCol w:w="1447"/>
        <w:gridCol w:w="1336"/>
        <w:gridCol w:w="1336"/>
        <w:gridCol w:w="1336"/>
        <w:gridCol w:w="1339"/>
        <w:gridCol w:w="1332"/>
      </w:tblGrid>
      <w:tr>
        <w:trPr>
          <w:trHeight w:val="292" w:hRule="atLeast"/>
        </w:trPr>
        <w:tc>
          <w:tcPr>
            <w:tcW w:w="122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44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227"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44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PROMOTION_TYPES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4"/>
        <w:gridCol w:w="2172"/>
        <w:gridCol w:w="2041"/>
        <w:gridCol w:w="2258"/>
        <w:gridCol w:w="1189"/>
      </w:tblGrid>
      <w:tr>
        <w:trPr>
          <w:trHeight w:val="292" w:hRule="atLeast"/>
        </w:trPr>
        <w:tc>
          <w:tcPr>
            <w:tcW w:w="169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7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PROMOTION_SRC_ID</w:t>
            </w:r>
          </w:p>
        </w:tc>
        <w:tc>
          <w:tcPr>
            <w:tcW w:w="204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2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18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r>
      <w:tr>
        <w:trPr>
          <w:trHeight w:val="432" w:hRule="atLeast"/>
        </w:trPr>
        <w:tc>
          <w:tcPr>
            <w:tcW w:w="1694" w:type="dxa"/>
            <w:tcBorders>
              <w:top w:val="single" w:sz="4" w:space="0" w:color="76CDD8"/>
              <w:left w:val="single" w:sz="4" w:space="0" w:color="76CDD8"/>
              <w:bottom w:val="single" w:sz="4" w:space="0" w:color="76CDD8"/>
            </w:tcBorders>
          </w:tcPr>
          <w:p>
            <w:pPr>
              <w:pStyle w:val="TextBody"/>
              <w:widowControl w:val="false"/>
              <w:spacing w:before="120" w:after="0"/>
              <w:rPr/>
            </w:pPr>
            <w:r>
              <w:rPr/>
              <w:t>25</w:t>
            </w:r>
          </w:p>
        </w:tc>
        <w:tc>
          <w:tcPr>
            <w:tcW w:w="21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41"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2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8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True</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40"/>
        <w:gridCol w:w="1332"/>
      </w:tblGrid>
      <w:tr>
        <w:trPr>
          <w:trHeight w:val="292" w:hRule="atLeast"/>
        </w:trPr>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0.12</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CE_PROMOTION_TYPES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promotion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r>
    </w:p>
    <w:p>
      <w:pPr>
        <w:pStyle w:val="TextBody"/>
        <w:rPr>
          <w:b/>
          <w:b/>
          <w:bCs/>
          <w:sz w:val="24"/>
          <w:szCs w:val="24"/>
        </w:rPr>
      </w:pPr>
      <w:r>
        <w:rPr>
          <w:b/>
          <w:bCs/>
          <w:sz w:val="24"/>
          <w:szCs w:val="24"/>
        </w:rPr>
        <w:t>CE_PAYMENT_METHODS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method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payment_method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Digital wallet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PAYMENT_METHOD_SRC_ID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rPr>
          <w:b/>
          <w:b/>
          <w:bCs/>
          <w:sz w:val="24"/>
          <w:szCs w:val="24"/>
        </w:rPr>
      </w:pPr>
      <w:r>
        <w:rPr>
          <w:b/>
          <w:bCs/>
          <w:sz w:val="24"/>
          <w:szCs w:val="24"/>
        </w:rPr>
        <w:t>CE_DATES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date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458"/>
        <w:gridCol w:w="1400"/>
        <w:gridCol w:w="1557"/>
        <w:gridCol w:w="1484"/>
        <w:gridCol w:w="1454"/>
        <w:gridCol w:w="746"/>
      </w:tblGrid>
      <w:tr>
        <w:trPr>
          <w:trHeight w:val="292" w:hRule="atLeast"/>
        </w:trPr>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4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DATE_SRC_ID</w:t>
            </w:r>
          </w:p>
        </w:tc>
        <w:tc>
          <w:tcPr>
            <w:tcW w:w="14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55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4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125</w:t>
            </w:r>
          </w:p>
        </w:tc>
        <w:tc>
          <w:tcPr>
            <w:tcW w:w="1400"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55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484"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DATES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(logical relationship)</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Logical relationship to DIM_PRODUCT_SCD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3"/>
        <w:gridCol w:w="1879"/>
        <w:gridCol w:w="2507"/>
        <w:gridCol w:w="1175"/>
        <w:gridCol w:w="1322"/>
        <w:gridCol w:w="1453"/>
      </w:tblGrid>
      <w:tr>
        <w:trPr/>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7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rStyle w:val="StrongEmphasis"/>
                <w:b w:val="false"/>
                <w:bCs w:val="false"/>
                <w:color w:val="FFFFFF" w:themeColor="background1"/>
                <w:sz w:val="16"/>
                <w:szCs w:val="16"/>
              </w:rPr>
              <w:t>SALE_SRC_ID</w:t>
            </w:r>
          </w:p>
        </w:tc>
        <w:tc>
          <w:tcPr>
            <w:tcW w:w="250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1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3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4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24</w:t>
            </w:r>
          </w:p>
        </w:tc>
        <w:tc>
          <w:tcPr>
            <w:tcW w:w="187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65</w:t>
            </w:r>
          </w:p>
        </w:tc>
        <w:tc>
          <w:tcPr>
            <w:tcW w:w="250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175"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32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453"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0"/>
        <w:gridCol w:w="1930"/>
        <w:gridCol w:w="2660"/>
        <w:gridCol w:w="1645"/>
        <w:gridCol w:w="1375"/>
      </w:tblGrid>
      <w:tr>
        <w:trPr/>
        <w:tc>
          <w:tcPr>
            <w:tcW w:w="175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9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26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6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7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r>
      <w:tr>
        <w:trPr>
          <w:trHeight w:val="432" w:hRule="atLeast"/>
        </w:trPr>
        <w:tc>
          <w:tcPr>
            <w:tcW w:w="1750"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9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2660"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645"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7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w:t>
            </w:r>
          </w:p>
        </w:tc>
      </w:tr>
    </w:tbl>
    <w:p>
      <w:pPr>
        <w:pStyle w:val="Normal"/>
        <w:ind w:left="431" w:hanging="431"/>
        <w:rPr/>
      </w:pPr>
      <w:r>
        <w:rPr/>
      </w:r>
    </w:p>
    <w:p>
      <w:pPr>
        <w:pStyle w:val="TextBody"/>
        <w:ind w:left="431" w:hanging="431"/>
        <w:rPr/>
      </w:pPr>
      <w:r>
        <w:rPr/>
        <w:t>Part 3</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076"/>
        <w:gridCol w:w="2082"/>
        <w:gridCol w:w="2081"/>
        <w:gridCol w:w="3120"/>
      </w:tblGrid>
      <w:tr>
        <w:trPr/>
        <w:tc>
          <w:tcPr>
            <w:tcW w:w="207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208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c>
          <w:tcPr>
            <w:tcW w:w="208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312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r>
      <w:tr>
        <w:trPr>
          <w:trHeight w:val="432" w:hRule="atLeast"/>
        </w:trPr>
        <w:tc>
          <w:tcPr>
            <w:tcW w:w="2076"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2082"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2081"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312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Heading1"/>
        <w:ind w:left="431" w:hanging="431"/>
        <w:rPr/>
      </w:pPr>
      <w:bookmarkStart w:id="30" w:name="_Toc155614193"/>
      <w:bookmarkStart w:id="31" w:name="_Hlk1375490241"/>
      <w:bookmarkEnd w:id="31"/>
      <w:r>
        <w:rPr/>
        <w:t>Business Layer Dimensional Model</w:t>
      </w:r>
      <w:bookmarkEnd w:id="30"/>
    </w:p>
    <w:p>
      <w:pPr>
        <w:pStyle w:val="TextBody"/>
        <w:ind w:left="431" w:hanging="431"/>
        <w:rPr/>
      </w:pPr>
      <w:r>
        <w:rPr/>
      </w:r>
    </w:p>
    <w:p>
      <w:pPr>
        <w:pStyle w:val="Normal"/>
        <w:jc w:val="both"/>
        <w:rPr>
          <w:sz w:val="28"/>
          <w:szCs w:val="28"/>
        </w:rPr>
      </w:pPr>
      <w:r>
        <w:rPr>
          <w:sz w:val="28"/>
          <w:szCs w:val="28"/>
        </w:rPr>
        <w:t>Design Process Description.</w:t>
      </w:r>
    </w:p>
    <w:p>
      <w:pPr>
        <w:pStyle w:val="Normal"/>
        <w:jc w:val="both"/>
        <w:rPr>
          <w:sz w:val="28"/>
          <w:szCs w:val="28"/>
        </w:rPr>
      </w:pPr>
      <w:r>
        <w:rPr>
          <w:sz w:val="28"/>
          <w:szCs w:val="28"/>
        </w:rPr>
        <w:tab/>
        <w:t>The following key decisions were made during the process of building the dimensional layer (star schema) for the data warehouse:</w:t>
      </w:r>
    </w:p>
    <w:p>
      <w:pPr>
        <w:pStyle w:val="Normal"/>
        <w:jc w:val="both"/>
        <w:rPr>
          <w:sz w:val="28"/>
          <w:szCs w:val="28"/>
        </w:rPr>
      </w:pPr>
      <w:r>
        <w:rPr>
          <w:sz w:val="28"/>
          <w:szCs w:val="28"/>
        </w:rPr>
        <w:t>3NF Layer Analysis</w:t>
      </w:r>
    </w:p>
    <w:p>
      <w:pPr>
        <w:pStyle w:val="Normal"/>
        <w:jc w:val="both"/>
        <w:rPr>
          <w:sz w:val="28"/>
          <w:szCs w:val="28"/>
        </w:rPr>
      </w:pPr>
      <w:r>
        <w:rPr>
          <w:sz w:val="28"/>
          <w:szCs w:val="28"/>
        </w:rPr>
        <w:tab/>
        <w:t>The previously developed normalized 3NF data model, based on the Apple POS and Online Sales datasets, was thoroughly analyzed.</w:t>
      </w:r>
    </w:p>
    <w:p>
      <w:pPr>
        <w:pStyle w:val="Normal"/>
        <w:jc w:val="both"/>
        <w:rPr>
          <w:sz w:val="28"/>
          <w:szCs w:val="28"/>
        </w:rPr>
      </w:pPr>
      <w:r>
        <w:rPr>
          <w:sz w:val="28"/>
          <w:szCs w:val="28"/>
        </w:rPr>
        <w:t>Identification of Dimensions and Facts</w:t>
      </w:r>
    </w:p>
    <w:p>
      <w:pPr>
        <w:pStyle w:val="Normal"/>
        <w:jc w:val="both"/>
        <w:rPr>
          <w:sz w:val="28"/>
          <w:szCs w:val="28"/>
        </w:rPr>
      </w:pPr>
      <w:r>
        <w:rPr>
          <w:sz w:val="28"/>
          <w:szCs w:val="28"/>
        </w:rPr>
        <w:tab/>
        <w:t>Based on the business requirements and the 3NF model, the core business entities that will serve as dimensions in the star schema were identified: products, customers, stores, employees, promotions, payment methods, and dates. The sales transaction entity was selected as the central fact table.</w:t>
      </w:r>
    </w:p>
    <w:p>
      <w:pPr>
        <w:pStyle w:val="Normal"/>
        <w:jc w:val="both"/>
        <w:rPr>
          <w:sz w:val="28"/>
          <w:szCs w:val="28"/>
        </w:rPr>
      </w:pPr>
      <w:r>
        <w:rPr>
          <w:sz w:val="28"/>
          <w:szCs w:val="28"/>
        </w:rPr>
        <w:t>Denormalization</w:t>
      </w:r>
    </w:p>
    <w:p>
      <w:pPr>
        <w:pStyle w:val="Normal"/>
        <w:jc w:val="both"/>
        <w:rPr>
          <w:sz w:val="28"/>
          <w:szCs w:val="28"/>
        </w:rPr>
      </w:pPr>
      <w:r>
        <w:rPr>
          <w:sz w:val="28"/>
          <w:szCs w:val="28"/>
        </w:rPr>
        <w:tab/>
        <w:t>For each dimension, the structure was denormalized, including all relevant descriptive attributes directly in the dimension table. For example, the following attributes were included in DIM_PRODUCTS: category, subcategory, color, and storage_capacity. Similarly, DIM_STORES included manager information and address data.</w:t>
      </w:r>
    </w:p>
    <w:p>
      <w:pPr>
        <w:pStyle w:val="Normal"/>
        <w:jc w:val="both"/>
        <w:rPr>
          <w:sz w:val="28"/>
          <w:szCs w:val="28"/>
        </w:rPr>
      </w:pPr>
      <w:r>
        <w:rPr>
          <w:sz w:val="28"/>
          <w:szCs w:val="28"/>
        </w:rPr>
        <w:t>Fact Table Design and Metrics</w:t>
      </w:r>
    </w:p>
    <w:p>
      <w:pPr>
        <w:pStyle w:val="Normal"/>
        <w:jc w:val="both"/>
        <w:rPr>
          <w:sz w:val="28"/>
          <w:szCs w:val="28"/>
        </w:rPr>
      </w:pPr>
      <w:r>
        <w:rPr>
          <w:sz w:val="28"/>
          <w:szCs w:val="28"/>
        </w:rPr>
        <w:tab/>
        <w:t>The FCT_SALES table is based on the transaction (unit sales) level. The table includes surrogate keys referencing all dimensions, as well as all necessary business metrics (quantity, unit price, unit cost) and calculated metrics (sales total, profit).</w:t>
      </w:r>
    </w:p>
    <w:p>
      <w:pPr>
        <w:pStyle w:val="Normal"/>
        <w:jc w:val="both"/>
        <w:rPr>
          <w:sz w:val="28"/>
          <w:szCs w:val="28"/>
        </w:rPr>
      </w:pPr>
      <w:r>
        <w:rPr>
          <w:sz w:val="28"/>
          <w:szCs w:val="28"/>
        </w:rPr>
        <w:tab/>
        <w:t>In the Dimensional Layer, the DIM_PRODUCTS_SCD table is transformed from a normalized entity to an SCD2 dimension. The relationship with FCT_SALES is converted from logical (by business key) to physical (via surrogate version key), ensuring the integrity of historical reporting and high performance of analytical queries.</w:t>
      </w:r>
    </w:p>
    <w:p>
      <w:pPr>
        <w:pStyle w:val="Normal"/>
        <w:jc w:val="both"/>
        <w:rPr>
          <w:sz w:val="28"/>
          <w:szCs w:val="28"/>
        </w:rPr>
      </w:pPr>
      <w:r>
        <w:rPr>
          <w:sz w:val="28"/>
          <w:szCs w:val="28"/>
        </w:rPr>
        <w:tab/>
        <w:t>DIM and FCT tables also includes triple columns and audit fields to ensure traceability.</w:t>
      </w:r>
    </w:p>
    <w:p>
      <w:pPr>
        <w:pStyle w:val="Normal"/>
        <w:jc w:val="both"/>
        <w:rPr>
          <w:sz w:val="28"/>
          <w:szCs w:val="28"/>
        </w:rPr>
      </w:pPr>
      <w:r>
        <w:rPr>
          <w:sz w:val="28"/>
          <w:szCs w:val="28"/>
        </w:rPr>
        <w:t>Date Dimensions</w:t>
      </w:r>
    </w:p>
    <w:p>
      <w:pPr>
        <w:pStyle w:val="Normal"/>
        <w:ind w:left="431" w:hanging="431"/>
        <w:jc w:val="both"/>
        <w:rPr>
          <w:sz w:val="28"/>
          <w:szCs w:val="28"/>
        </w:rPr>
      </w:pPr>
      <w:r>
        <w:rPr>
          <w:sz w:val="28"/>
          <w:szCs w:val="28"/>
        </w:rPr>
        <w:tab/>
        <w:t>The DIM_DATES date dimension was created as a static calendar table, populated once to cover the entire operating period. It includes a full set of date-related attributes to support flexible analysis.</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drawing>
          <wp:anchor behindDoc="0" distT="0" distB="0" distL="0" distR="0" simplePos="0" locked="0" layoutInCell="0" allowOverlap="1" relativeHeight="165">
            <wp:simplePos x="0" y="0"/>
            <wp:positionH relativeFrom="column">
              <wp:posOffset>0</wp:posOffset>
            </wp:positionH>
            <wp:positionV relativeFrom="paragraph">
              <wp:posOffset>762000</wp:posOffset>
            </wp:positionV>
            <wp:extent cx="5939790" cy="650303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9"/>
                    <a:stretch>
                      <a:fillRect/>
                    </a:stretch>
                  </pic:blipFill>
                  <pic:spPr bwMode="auto">
                    <a:xfrm>
                      <a:off x="0" y="0"/>
                      <a:ext cx="5939790" cy="6503035"/>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In FCT_SALES table, metrics are quantitative indicators that can be subject to mathematical operations (summation, averaging, etc.). These are: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QUANTITY: An additive metric showing the volume of goods sold in physical units within a single transaction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UNIT_PRICE: The price at which the goods were sold to the end consumer.</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UNIT_COST: The company's cost of purchasing or producing one unit of goods. Used for margin analysis.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Adding calculated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Based on the basic fields (Quantity, Price, Cost), we'll add calculated fields to the fact table to speed up the operation of BI systems.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TOTAL_REVENUE (Total Revenue):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Formula: QUANTITY * UNIT_PRICE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Description: Shows the total amount of cash received from the sale of this item, excluding discounts.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GROSS_PROFIT (Gross Profit):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Formula: (UNIT_PRICE - UNIT_COST) * QUANTITY</w:t>
      </w:r>
    </w:p>
    <w:p>
      <w:pPr>
        <w:pStyle w:val="TextBody"/>
        <w:ind w:left="431" w:hanging="431"/>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Description: Shows the company's actual earnings from this sales line after deducting the cost price.</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0"/>
          <w:footerReference w:type="default" r:id="rId11"/>
          <w:type w:val="nextPage"/>
          <w:pgSz w:w="11906" w:h="16838"/>
          <w:pgMar w:left="1134" w:right="851" w:gutter="567" w:header="720" w:top="1134" w:footer="720" w:bottom="1134"/>
          <w:pgNumType w:fmt="decimal"/>
          <w:formProt w:val="false"/>
          <w:textDirection w:val="lrTb"/>
          <w:docGrid w:type="default" w:linePitch="272" w:charSpace="0"/>
        </w:sectPr>
        <w:pStyle w:val="TextBody"/>
        <w:ind w:left="431" w:hanging="431"/>
        <w:rPr/>
      </w:pPr>
      <w:r>
        <w:rPr/>
      </w:r>
    </w:p>
    <w:p>
      <w:pPr>
        <w:pStyle w:val="TextBody"/>
        <w:ind w:left="431" w:hanging="431"/>
        <w:rPr/>
      </w:pPr>
      <w:r>
        <w:rPr/>
      </w:r>
    </w:p>
    <w:p>
      <w:pPr>
        <w:pStyle w:val="Heading1"/>
        <w:ind w:left="431" w:hanging="431"/>
        <w:rPr/>
      </w:pPr>
      <w:r>
        <w:rPr/>
        <w:t>L</w:t>
      </w:r>
      <w:bookmarkStart w:id="32" w:name="_Toc155614194"/>
      <w:bookmarkStart w:id="33" w:name="_Toc412572574"/>
      <w:bookmarkStart w:id="34" w:name="_Toc509167638"/>
      <w:r>
        <w:rPr/>
        <w:t>ogical Scheme</w:t>
      </w:r>
      <w:bookmarkEnd w:id="32"/>
      <w:bookmarkEnd w:id="33"/>
      <w:bookmarkEnd w:id="34"/>
    </w:p>
    <w:p>
      <w:pPr>
        <w:pStyle w:val="TextBody"/>
        <w:ind w:left="431" w:hanging="431"/>
        <w:rPr/>
      </w:pPr>
      <w:r>
        <w:rPr/>
      </w:r>
    </w:p>
    <w:p>
      <w:pPr>
        <w:pStyle w:val="TextBody"/>
        <w:ind w:left="431" w:hanging="431"/>
        <w:rPr/>
      </w:pPr>
      <w:r>
        <w:rPr/>
        <w:drawing>
          <wp:anchor behindDoc="0" distT="0" distB="0" distL="0" distR="0" simplePos="0" locked="0" layoutInCell="0" allowOverlap="1" relativeHeight="166">
            <wp:simplePos x="0" y="0"/>
            <wp:positionH relativeFrom="column">
              <wp:align>center</wp:align>
            </wp:positionH>
            <wp:positionV relativeFrom="paragraph">
              <wp:posOffset>635</wp:posOffset>
            </wp:positionV>
            <wp:extent cx="8305800" cy="4768215"/>
            <wp:effectExtent l="0" t="0" r="0" b="0"/>
            <wp:wrapSquare wrapText="largest"/>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2"/>
                    <a:stretch>
                      <a:fillRect/>
                    </a:stretch>
                  </pic:blipFill>
                  <pic:spPr bwMode="auto">
                    <a:xfrm>
                      <a:off x="0" y="0"/>
                      <a:ext cx="8305800" cy="4768215"/>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Heading1"/>
        <w:ind w:left="431" w:hanging="431"/>
        <w:rPr/>
      </w:pPr>
      <w:bookmarkStart w:id="35" w:name="_Toc155614195"/>
      <w:bookmarkStart w:id="36" w:name="_Toc509167639"/>
      <w:bookmarkStart w:id="37" w:name="_Toc412572575"/>
      <w:r>
        <w:rPr/>
        <w:t>Data Flow</w:t>
      </w:r>
      <w:bookmarkEnd w:id="35"/>
      <w:bookmarkEnd w:id="36"/>
      <w:bookmarkEnd w:id="37"/>
    </w:p>
    <w:p>
      <w:pPr>
        <w:pStyle w:val="TextBody"/>
        <w:ind w:left="431" w:hanging="431"/>
        <w:rPr/>
      </w:pPr>
      <w:r>
        <w:rPr/>
      </w:r>
    </w:p>
    <w:p>
      <w:pPr>
        <w:pStyle w:val="TextBody"/>
        <w:ind w:left="431" w:hanging="431"/>
        <w:rPr/>
      </w:pPr>
      <w:r>
        <w:rPr/>
        <w:drawing>
          <wp:anchor behindDoc="0" distT="0" distB="0" distL="0" distR="0" simplePos="0" locked="0" layoutInCell="0" allowOverlap="1" relativeHeight="199">
            <wp:simplePos x="0" y="0"/>
            <wp:positionH relativeFrom="column">
              <wp:align>center</wp:align>
            </wp:positionH>
            <wp:positionV relativeFrom="paragraph">
              <wp:align>top</wp:align>
            </wp:positionV>
            <wp:extent cx="8698230" cy="6137910"/>
            <wp:effectExtent l="0" t="0" r="0" b="0"/>
            <wp:wrapSquare wrapText="largest"/>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13"/>
                    <a:stretch>
                      <a:fillRect/>
                    </a:stretch>
                  </pic:blipFill>
                  <pic:spPr bwMode="auto">
                    <a:xfrm>
                      <a:off x="0" y="0"/>
                      <a:ext cx="8698230" cy="6137910"/>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4"/>
          <w:footerReference w:type="default" r:id="rId15"/>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6"/>
          <w:footerReference w:type="default" r:id="rId17"/>
          <w:type w:val="nextPage"/>
          <w:pgSz w:w="11906" w:h="16838"/>
          <w:pgMar w:left="1134" w:right="851" w:gutter="567" w:header="720" w:top="1134" w:footer="720" w:bottom="1134"/>
          <w:pgNumType w:fmt="decimal"/>
          <w:formProt w:val="false"/>
          <w:textDirection w:val="lrTb"/>
          <w:docGrid w:type="default" w:linePitch="272" w:charSpace="0"/>
        </w:sectPr>
        <w:pStyle w:val="Heading1"/>
        <w:ind w:left="431" w:hanging="431"/>
        <w:rPr/>
      </w:pPr>
      <w:bookmarkStart w:id="38" w:name="_Hlk314571188"/>
      <w:bookmarkStart w:id="39" w:name="_Toc155614196"/>
      <w:bookmarkStart w:id="40" w:name="_Toc509167640"/>
      <w:bookmarkStart w:id="41" w:name="_Toc412572576"/>
      <w:r>
        <w:rPr/>
        <w:t>Fact Table Partitioning Strateg</w:t>
      </w:r>
      <w:bookmarkEnd w:id="38"/>
      <w:bookmarkEnd w:id="39"/>
      <w:bookmarkEnd w:id="40"/>
      <w:bookmarkEnd w:id="41"/>
      <w:r>
        <w:rPr/>
        <w:t>y</w:t>
      </w:r>
    </w:p>
    <w:p>
      <w:pPr>
        <w:pStyle w:val="TextBody"/>
        <w:rPr/>
      </w:pPr>
      <w:r>
        <w:rPr/>
      </w:r>
    </w:p>
    <w:sectPr>
      <w:headerReference w:type="default" r:id="rId18"/>
      <w:footerReference w:type="default" r:id="rId19"/>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33"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34"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0" wp14:anchorId="0211CFCE">
              <wp:simplePos x="0" y="0"/>
              <wp:positionH relativeFrom="column">
                <wp:posOffset>-19685</wp:posOffset>
              </wp:positionH>
              <wp:positionV relativeFrom="paragraph">
                <wp:posOffset>-15240</wp:posOffset>
              </wp:positionV>
              <wp:extent cx="5944870" cy="635"/>
              <wp:effectExtent l="12700" t="13335" r="13335" b="13335"/>
              <wp:wrapNone/>
              <wp:docPr id="12"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3">
              <wp:simplePos x="0" y="0"/>
              <wp:positionH relativeFrom="page">
                <wp:posOffset>6927850</wp:posOffset>
              </wp:positionH>
              <wp:positionV relativeFrom="page">
                <wp:posOffset>10010140</wp:posOffset>
              </wp:positionV>
              <wp:extent cx="42545" cy="265430"/>
              <wp:effectExtent l="0" t="0" r="0" b="0"/>
              <wp:wrapSquare wrapText="bothSides"/>
              <wp:docPr id="13"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27</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27</w:t>
                    </w:r>
                    <w:r>
                      <w:rPr>
                        <w:rStyle w:val="Pagenumber"/>
                        <w:sz w:val="18"/>
                        <w:szCs w:val="18"/>
                        <w:rFonts w:eastAsia="MS Gothic"/>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2" wp14:anchorId="0211CFCE">
              <wp:simplePos x="0" y="0"/>
              <wp:positionH relativeFrom="column">
                <wp:posOffset>-19685</wp:posOffset>
              </wp:positionH>
              <wp:positionV relativeFrom="paragraph">
                <wp:posOffset>-15240</wp:posOffset>
              </wp:positionV>
              <wp:extent cx="5944870" cy="635"/>
              <wp:effectExtent l="12700" t="13335" r="13335" b="13335"/>
              <wp:wrapNone/>
              <wp:docPr id="19"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7">
              <wp:simplePos x="0" y="0"/>
              <wp:positionH relativeFrom="page">
                <wp:posOffset>6927850</wp:posOffset>
              </wp:positionH>
              <wp:positionV relativeFrom="page">
                <wp:posOffset>10010140</wp:posOffset>
              </wp:positionV>
              <wp:extent cx="42545" cy="265430"/>
              <wp:effectExtent l="0" t="0" r="0" b="0"/>
              <wp:wrapSquare wrapText="bothSides"/>
              <wp:docPr id="20"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35</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35</w:t>
                    </w:r>
                    <w:r>
                      <w:rPr>
                        <w:rStyle w:val="Pagenumber"/>
                        <w:sz w:val="18"/>
                        <w:szCs w:val="18"/>
                        <w:rFonts w:eastAsia="MS Gothic"/>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1" wp14:anchorId="0211CFCE">
              <wp:simplePos x="0" y="0"/>
              <wp:positionH relativeFrom="column">
                <wp:posOffset>-19685</wp:posOffset>
              </wp:positionH>
              <wp:positionV relativeFrom="paragraph">
                <wp:posOffset>-15240</wp:posOffset>
              </wp:positionV>
              <wp:extent cx="5944870" cy="635"/>
              <wp:effectExtent l="12700" t="13335" r="13335" b="13335"/>
              <wp:wrapNone/>
              <wp:docPr id="2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5">
              <wp:simplePos x="0" y="0"/>
              <wp:positionH relativeFrom="page">
                <wp:posOffset>6927850</wp:posOffset>
              </wp:positionH>
              <wp:positionV relativeFrom="page">
                <wp:posOffset>10010140</wp:posOffset>
              </wp:positionV>
              <wp:extent cx="42545" cy="265430"/>
              <wp:effectExtent l="0" t="0" r="0" b="0"/>
              <wp:wrapSquare wrapText="bothSides"/>
              <wp:docPr id="2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36</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36</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66"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3" wp14:anchorId="14C731A7">
              <wp:simplePos x="0" y="0"/>
              <wp:positionH relativeFrom="column">
                <wp:posOffset>5715</wp:posOffset>
              </wp:positionH>
              <wp:positionV relativeFrom="paragraph">
                <wp:posOffset>12700</wp:posOffset>
              </wp:positionV>
              <wp:extent cx="5952490" cy="635"/>
              <wp:effectExtent l="635" t="13335" r="0" b="12700"/>
              <wp:wrapNone/>
              <wp:docPr id="11"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5" wp14:anchorId="14C731A7">
              <wp:simplePos x="0" y="0"/>
              <wp:positionH relativeFrom="column">
                <wp:posOffset>5715</wp:posOffset>
              </wp:positionH>
              <wp:positionV relativeFrom="paragraph">
                <wp:posOffset>12700</wp:posOffset>
              </wp:positionV>
              <wp:extent cx="5952490" cy="635"/>
              <wp:effectExtent l="635" t="13335" r="0" b="12700"/>
              <wp:wrapNone/>
              <wp:docPr id="18"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4" wp14:anchorId="14C731A7">
              <wp:simplePos x="0" y="0"/>
              <wp:positionH relativeFrom="column">
                <wp:posOffset>5715</wp:posOffset>
              </wp:positionH>
              <wp:positionV relativeFrom="paragraph">
                <wp:posOffset>12700</wp:posOffset>
              </wp:positionV>
              <wp:extent cx="5952490" cy="635"/>
              <wp:effectExtent l="635" t="13335" r="0" b="12700"/>
              <wp:wrapNone/>
              <wp:docPr id="2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image" Target="media/image4.png"/><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_rels/header5.xml.rels><?xml version="1.0" encoding="UTF-8"?>
<Relationships xmlns="http://schemas.openxmlformats.org/package/2006/relationships"><Relationship Id="rId1" Type="http://schemas.openxmlformats.org/officeDocument/2006/relationships/image" Target="media/image2.wmf"/>
</Relationships>
</file>

<file path=word/_rels/header6.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Application>LibreOffice/7.3.7.2$Linux_X86_64 LibreOffice_project/30$Build-2</Application>
  <AppVersion>15.0000</AppVersion>
  <Pages>36</Pages>
  <Words>4494</Words>
  <Characters>29080</Characters>
  <CharactersWithSpaces>31797</CharactersWithSpaces>
  <Paragraphs>1778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2026-02-09T22:45:18Z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