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91035" w14:textId="1368AFFD" w:rsidR="00020DA3" w:rsidRDefault="00020DA3" w:rsidP="00020DA3">
      <w:r>
        <w:t>Description of homework</w:t>
      </w:r>
    </w:p>
    <w:p w14:paraId="4B0B0541" w14:textId="77777777" w:rsidR="00135802" w:rsidRDefault="00135802" w:rsidP="00135802">
      <w:r>
        <w:t>1.1 WORKING WITH POWER BI MODEL</w:t>
      </w:r>
    </w:p>
    <w:p w14:paraId="00D57904" w14:textId="77777777" w:rsidR="00135802" w:rsidRDefault="00135802" w:rsidP="00135802">
      <w:r>
        <w:t>Description:</w:t>
      </w:r>
    </w:p>
    <w:p w14:paraId="18903F3C" w14:textId="77777777" w:rsidR="00135802" w:rsidRDefault="00135802" w:rsidP="00135802">
      <w:pPr>
        <w:spacing w:after="0"/>
      </w:pPr>
      <w:r>
        <w:t>I examined the relationships automatically detected by Power BI. I specifically looked at:</w:t>
      </w:r>
    </w:p>
    <w:p w14:paraId="70D69DC9" w14:textId="77777777" w:rsidR="00135802" w:rsidRDefault="00135802" w:rsidP="00135802">
      <w:pPr>
        <w:spacing w:after="0"/>
      </w:pPr>
      <w:r>
        <w:t>Cardinality: Verified the "Many-to-One" (*:1) relationship between the fact table and dimensions.</w:t>
      </w:r>
    </w:p>
    <w:p w14:paraId="74702E2D" w14:textId="77777777" w:rsidR="00135802" w:rsidRDefault="00135802" w:rsidP="00135802">
      <w:pPr>
        <w:spacing w:after="0"/>
      </w:pPr>
      <w:r>
        <w:t>Cross Filter Direction: Ensured the direction is set to "Single" (from Dimension to Fact table).</w:t>
      </w:r>
    </w:p>
    <w:p w14:paraId="0EA86A37" w14:textId="77777777" w:rsidR="00135802" w:rsidRDefault="00135802" w:rsidP="00135802">
      <w:pPr>
        <w:spacing w:after="0"/>
      </w:pPr>
    </w:p>
    <w:p w14:paraId="6DFF68D0" w14:textId="15EDEC2E" w:rsidR="00135802" w:rsidRDefault="00135802" w:rsidP="00135802">
      <w:r w:rsidRPr="00135802">
        <w:t xml:space="preserve">In the previous </w:t>
      </w:r>
      <w:r w:rsidRPr="00135802">
        <w:t>home</w:t>
      </w:r>
      <w:r>
        <w:t xml:space="preserve"> </w:t>
      </w:r>
      <w:proofErr w:type="gramStart"/>
      <w:r>
        <w:t>task</w:t>
      </w:r>
      <w:proofErr w:type="gramEnd"/>
      <w:r w:rsidRPr="00135802">
        <w:t xml:space="preserve"> I</w:t>
      </w:r>
      <w:r>
        <w:t xml:space="preserve"> </w:t>
      </w:r>
      <w:r w:rsidRPr="00135802">
        <w:t xml:space="preserve">already did </w:t>
      </w:r>
      <w:r>
        <w:t>o</w:t>
      </w:r>
      <w:r w:rsidRPr="00135802">
        <w:t xml:space="preserve">ptimization </w:t>
      </w:r>
      <w:r>
        <w:t>d</w:t>
      </w:r>
      <w:r w:rsidRPr="00135802">
        <w:t xml:space="preserve">ate </w:t>
      </w:r>
      <w:r>
        <w:t>r</w:t>
      </w:r>
      <w:r w:rsidRPr="00135802">
        <w:t>elationship</w:t>
      </w:r>
      <w:r>
        <w:t>:</w:t>
      </w:r>
    </w:p>
    <w:p w14:paraId="7A64F389" w14:textId="77777777" w:rsidR="00135802" w:rsidRDefault="00135802" w:rsidP="00135802">
      <w:r>
        <w:t xml:space="preserve">The </w:t>
      </w:r>
      <w:proofErr w:type="spellStart"/>
      <w:r>
        <w:t>FactInternetSales</w:t>
      </w:r>
      <w:proofErr w:type="spellEnd"/>
      <w:r>
        <w:t xml:space="preserve"> table originally had multiple relationships with </w:t>
      </w:r>
      <w:proofErr w:type="spellStart"/>
      <w:r>
        <w:t>DimDate</w:t>
      </w:r>
      <w:proofErr w:type="spellEnd"/>
      <w:r>
        <w:t xml:space="preserve"> (based on </w:t>
      </w:r>
      <w:proofErr w:type="spellStart"/>
      <w:r>
        <w:t>OrderDate</w:t>
      </w:r>
      <w:proofErr w:type="spellEnd"/>
      <w:r>
        <w:t xml:space="preserve">, </w:t>
      </w:r>
      <w:proofErr w:type="spellStart"/>
      <w:r>
        <w:t>DueDate</w:t>
      </w:r>
      <w:proofErr w:type="spellEnd"/>
      <w:r>
        <w:t xml:space="preserve">, and </w:t>
      </w:r>
      <w:proofErr w:type="spellStart"/>
      <w:r>
        <w:t>ShipDate</w:t>
      </w:r>
      <w:proofErr w:type="spellEnd"/>
      <w:r>
        <w:t>).</w:t>
      </w:r>
    </w:p>
    <w:p w14:paraId="0DDFD844" w14:textId="77777777" w:rsidR="00135802" w:rsidRDefault="00135802" w:rsidP="00135802">
      <w:r>
        <w:t xml:space="preserve">To ensure the analysis focuses strictly on the transaction date, I removed the relationships linked to </w:t>
      </w:r>
      <w:proofErr w:type="spellStart"/>
      <w:r>
        <w:t>DueDateKey</w:t>
      </w:r>
      <w:proofErr w:type="spellEnd"/>
      <w:r>
        <w:t xml:space="preserve"> and </w:t>
      </w:r>
      <w:proofErr w:type="spellStart"/>
      <w:r>
        <w:t>ShipDateKey</w:t>
      </w:r>
      <w:proofErr w:type="spellEnd"/>
      <w:r>
        <w:t>.</w:t>
      </w:r>
    </w:p>
    <w:p w14:paraId="7D43B774" w14:textId="5F78682A" w:rsidR="00135802" w:rsidRDefault="00135802" w:rsidP="00135802">
      <w:r w:rsidRPr="007748C8">
        <w:t xml:space="preserve">I then set the relationship between </w:t>
      </w:r>
      <w:proofErr w:type="spellStart"/>
      <w:r w:rsidRPr="007748C8">
        <w:t>OrderDateKey</w:t>
      </w:r>
      <w:proofErr w:type="spellEnd"/>
      <w:r w:rsidRPr="007748C8">
        <w:t xml:space="preserve"> (</w:t>
      </w:r>
      <w:proofErr w:type="spellStart"/>
      <w:r w:rsidRPr="007748C8">
        <w:t>FactInternetSales</w:t>
      </w:r>
      <w:proofErr w:type="spellEnd"/>
      <w:r w:rsidRPr="007748C8">
        <w:t xml:space="preserve">) and </w:t>
      </w:r>
      <w:proofErr w:type="spellStart"/>
      <w:r w:rsidRPr="007748C8">
        <w:t>DateKey</w:t>
      </w:r>
      <w:proofErr w:type="spellEnd"/>
      <w:r w:rsidRPr="007748C8">
        <w:t xml:space="preserve"> (</w:t>
      </w:r>
      <w:proofErr w:type="spellStart"/>
      <w:r w:rsidRPr="007748C8">
        <w:t>DimDate</w:t>
      </w:r>
      <w:proofErr w:type="spellEnd"/>
      <w:r w:rsidRPr="007748C8">
        <w:t>) to Active, which is indicated by the solid line.</w:t>
      </w:r>
    </w:p>
    <w:p w14:paraId="4C2B8E5A" w14:textId="77777777" w:rsidR="00135802" w:rsidRDefault="00135802" w:rsidP="00135802"/>
    <w:p w14:paraId="3D823783" w14:textId="77777777" w:rsidR="00D13409" w:rsidRDefault="00D13409" w:rsidP="00D13409">
      <w:r>
        <w:t>1.2 WORKING WITH POWER BI REPORT</w:t>
      </w:r>
    </w:p>
    <w:p w14:paraId="479864AC" w14:textId="77777777" w:rsidR="00D13409" w:rsidRDefault="00D13409" w:rsidP="00D13409">
      <w:r>
        <w:t>1. Building Visualizations</w:t>
      </w:r>
    </w:p>
    <w:p w14:paraId="3C5AEA49" w14:textId="77777777" w:rsidR="00D13409" w:rsidRDefault="00D13409" w:rsidP="00D13409">
      <w:r>
        <w:t>Description:</w:t>
      </w:r>
    </w:p>
    <w:p w14:paraId="4484D52F" w14:textId="06DAB728" w:rsidR="00135802" w:rsidRDefault="00D13409" w:rsidP="00D13409">
      <w:r>
        <w:t xml:space="preserve">I switched to </w:t>
      </w:r>
      <w:proofErr w:type="gramStart"/>
      <w:r>
        <w:t>the Report</w:t>
      </w:r>
      <w:proofErr w:type="gramEnd"/>
      <w:r>
        <w:t xml:space="preserve"> View to begin designing the dashboard. Using the Visualizations pane, I can now select different chart types to represent the data loaded in the previous steps.</w:t>
      </w:r>
    </w:p>
    <w:p w14:paraId="141B521E" w14:textId="77777777" w:rsidR="00D13409" w:rsidRDefault="00D13409" w:rsidP="00D13409">
      <w:r>
        <w:t>2. Adding and Configuring a Slicer</w:t>
      </w:r>
    </w:p>
    <w:p w14:paraId="772A0823" w14:textId="77777777" w:rsidR="00D13409" w:rsidRDefault="00D13409" w:rsidP="00D13409">
      <w:r>
        <w:t>Description:</w:t>
      </w:r>
    </w:p>
    <w:p w14:paraId="22870C3F" w14:textId="77777777" w:rsidR="00D13409" w:rsidRDefault="00D13409" w:rsidP="00D13409">
      <w:r>
        <w:t>I added a Slicer to the report page to allow users to filter data by customer.</w:t>
      </w:r>
    </w:p>
    <w:p w14:paraId="31ED8529" w14:textId="77777777" w:rsidR="00D13409" w:rsidRDefault="00D13409" w:rsidP="00D13409">
      <w:r>
        <w:t xml:space="preserve">Field: I dragged the Full Name column (from </w:t>
      </w:r>
      <w:proofErr w:type="spellStart"/>
      <w:r>
        <w:t>DimCustomer</w:t>
      </w:r>
      <w:proofErr w:type="spellEnd"/>
      <w:r>
        <w:t>) into the slicer.</w:t>
      </w:r>
    </w:p>
    <w:p w14:paraId="001A392F" w14:textId="77777777" w:rsidR="00D13409" w:rsidRDefault="00D13409" w:rsidP="00D13409">
      <w:proofErr w:type="gramStart"/>
      <w:r>
        <w:t>Formatting</w:t>
      </w:r>
      <w:proofErr w:type="gramEnd"/>
      <w:r>
        <w:t>: I tested two layouts: List and Dropdown.</w:t>
      </w:r>
    </w:p>
    <w:p w14:paraId="1D4BDE0E" w14:textId="34CD450B" w:rsidR="00D13409" w:rsidRDefault="00D13409" w:rsidP="00D13409">
      <w:r>
        <w:t>Search Feature: I enabled the Search option by clicking the ellipsis (...) on the visual and selecting "Search".</w:t>
      </w:r>
    </w:p>
    <w:tbl>
      <w:tblPr>
        <w:tblStyle w:val="TableGrid"/>
        <w:tblW w:w="0" w:type="auto"/>
        <w:tblLook w:val="04A0" w:firstRow="1" w:lastRow="0" w:firstColumn="1" w:lastColumn="0" w:noHBand="0" w:noVBand="1"/>
      </w:tblPr>
      <w:tblGrid>
        <w:gridCol w:w="9350"/>
      </w:tblGrid>
      <w:tr w:rsidR="00D13409" w14:paraId="6F4FB9C2" w14:textId="77777777" w:rsidTr="00D13409">
        <w:tc>
          <w:tcPr>
            <w:tcW w:w="9350" w:type="dxa"/>
          </w:tcPr>
          <w:p w14:paraId="79528F48" w14:textId="3861B7F8" w:rsidR="00D13409" w:rsidRDefault="00D13409" w:rsidP="00020DA3">
            <w:r>
              <w:rPr>
                <w:noProof/>
              </w:rPr>
              <w:lastRenderedPageBreak/>
              <w:drawing>
                <wp:inline distT="0" distB="0" distL="0" distR="0" wp14:anchorId="2C22D85D" wp14:editId="39D92C17">
                  <wp:extent cx="5943600" cy="3043555"/>
                  <wp:effectExtent l="0" t="0" r="0" b="4445"/>
                  <wp:docPr id="16473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43555"/>
                          </a:xfrm>
                          <a:prstGeom prst="rect">
                            <a:avLst/>
                          </a:prstGeom>
                          <a:noFill/>
                          <a:ln>
                            <a:noFill/>
                          </a:ln>
                        </pic:spPr>
                      </pic:pic>
                    </a:graphicData>
                  </a:graphic>
                </wp:inline>
              </w:drawing>
            </w:r>
          </w:p>
        </w:tc>
      </w:tr>
    </w:tbl>
    <w:p w14:paraId="56910656" w14:textId="77777777" w:rsidR="00135802" w:rsidRDefault="00135802" w:rsidP="00020DA3"/>
    <w:tbl>
      <w:tblPr>
        <w:tblStyle w:val="TableGrid"/>
        <w:tblW w:w="0" w:type="auto"/>
        <w:tblLook w:val="04A0" w:firstRow="1" w:lastRow="0" w:firstColumn="1" w:lastColumn="0" w:noHBand="0" w:noVBand="1"/>
      </w:tblPr>
      <w:tblGrid>
        <w:gridCol w:w="9350"/>
      </w:tblGrid>
      <w:tr w:rsidR="00D13409" w14:paraId="57249839" w14:textId="77777777" w:rsidTr="00D13409">
        <w:tc>
          <w:tcPr>
            <w:tcW w:w="9350" w:type="dxa"/>
          </w:tcPr>
          <w:p w14:paraId="02B79039" w14:textId="77CCE3A1" w:rsidR="00D13409" w:rsidRDefault="00D13409" w:rsidP="00020DA3">
            <w:r>
              <w:rPr>
                <w:noProof/>
              </w:rPr>
              <w:drawing>
                <wp:inline distT="0" distB="0" distL="0" distR="0" wp14:anchorId="0D4F405A" wp14:editId="7EEF3535">
                  <wp:extent cx="5943600" cy="3067685"/>
                  <wp:effectExtent l="0" t="0" r="0" b="0"/>
                  <wp:docPr id="1050178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67685"/>
                          </a:xfrm>
                          <a:prstGeom prst="rect">
                            <a:avLst/>
                          </a:prstGeom>
                          <a:noFill/>
                          <a:ln>
                            <a:noFill/>
                          </a:ln>
                        </pic:spPr>
                      </pic:pic>
                    </a:graphicData>
                  </a:graphic>
                </wp:inline>
              </w:drawing>
            </w:r>
          </w:p>
        </w:tc>
      </w:tr>
    </w:tbl>
    <w:p w14:paraId="4A1966E9" w14:textId="77777777" w:rsidR="00135802" w:rsidRDefault="00135802" w:rsidP="00020DA3"/>
    <w:p w14:paraId="52C3825A" w14:textId="77777777" w:rsidR="00D13409" w:rsidRDefault="00D13409" w:rsidP="00D13409">
      <w:r>
        <w:t>3. Importing a Custom Visual from AppSource</w:t>
      </w:r>
    </w:p>
    <w:p w14:paraId="316CA524" w14:textId="77777777" w:rsidR="00D13409" w:rsidRDefault="00D13409" w:rsidP="00D13409">
      <w:r>
        <w:t>Description:</w:t>
      </w:r>
    </w:p>
    <w:p w14:paraId="300825E1" w14:textId="77777777" w:rsidR="00D13409" w:rsidRDefault="00D13409" w:rsidP="00D13409">
      <w:r>
        <w:t>To enhance the analytical capabilities of the report beyond the standard set of charts, I accessed the Power BI Visuals Marketplace (AppSource).</w:t>
      </w:r>
    </w:p>
    <w:p w14:paraId="3BD350BD" w14:textId="43A1ED5F" w:rsidR="00D13409" w:rsidRDefault="00D13409" w:rsidP="00D13409">
      <w:r>
        <w:lastRenderedPageBreak/>
        <w:t xml:space="preserve">Selection: I browsed the Marketplace and selected a custom visual Word Cloud. This visual is now available in my local Visualizations </w:t>
      </w:r>
      <w:proofErr w:type="gramStart"/>
      <w:r>
        <w:t>pane</w:t>
      </w:r>
      <w:proofErr w:type="gramEnd"/>
      <w:r>
        <w:t xml:space="preserve"> for use in the report.</w:t>
      </w:r>
    </w:p>
    <w:tbl>
      <w:tblPr>
        <w:tblStyle w:val="TableGrid"/>
        <w:tblW w:w="0" w:type="auto"/>
        <w:tblLook w:val="04A0" w:firstRow="1" w:lastRow="0" w:firstColumn="1" w:lastColumn="0" w:noHBand="0" w:noVBand="1"/>
      </w:tblPr>
      <w:tblGrid>
        <w:gridCol w:w="9350"/>
      </w:tblGrid>
      <w:tr w:rsidR="00D13409" w14:paraId="7F3B60C4" w14:textId="77777777" w:rsidTr="00D13409">
        <w:tc>
          <w:tcPr>
            <w:tcW w:w="9350" w:type="dxa"/>
          </w:tcPr>
          <w:p w14:paraId="5BBD10D3" w14:textId="55E45708" w:rsidR="00D13409" w:rsidRDefault="00D13409" w:rsidP="00020DA3">
            <w:r>
              <w:rPr>
                <w:noProof/>
              </w:rPr>
              <w:drawing>
                <wp:inline distT="0" distB="0" distL="0" distR="0" wp14:anchorId="04B0607A" wp14:editId="67F00B52">
                  <wp:extent cx="5943600" cy="3026410"/>
                  <wp:effectExtent l="0" t="0" r="0" b="2540"/>
                  <wp:docPr id="9880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026410"/>
                          </a:xfrm>
                          <a:prstGeom prst="rect">
                            <a:avLst/>
                          </a:prstGeom>
                          <a:noFill/>
                          <a:ln>
                            <a:noFill/>
                          </a:ln>
                        </pic:spPr>
                      </pic:pic>
                    </a:graphicData>
                  </a:graphic>
                </wp:inline>
              </w:drawing>
            </w:r>
          </w:p>
        </w:tc>
      </w:tr>
    </w:tbl>
    <w:p w14:paraId="50BC4376" w14:textId="6950FBF2" w:rsidR="00020DA3" w:rsidRPr="00AE613B" w:rsidRDefault="00020DA3" w:rsidP="00020DA3">
      <w:r>
        <w:t xml:space="preserve">4.2 </w:t>
      </w:r>
      <w:r w:rsidR="00AE613B">
        <w:t xml:space="preserve">CREATE LAB REPORT </w:t>
      </w:r>
    </w:p>
    <w:p w14:paraId="69151D64" w14:textId="77777777" w:rsidR="00AE613B" w:rsidRDefault="00AE613B" w:rsidP="00AE613B">
      <w:r>
        <w:t>1. Report Design and Branding</w:t>
      </w:r>
    </w:p>
    <w:p w14:paraId="5A8EE1BF" w14:textId="6A1576D8" w:rsidR="00020DA3" w:rsidRDefault="00AE613B" w:rsidP="00AE613B">
      <w:r>
        <w:t>Description:</w:t>
      </w:r>
    </w:p>
    <w:p w14:paraId="0B668E96" w14:textId="041475E7" w:rsidR="00AE613B" w:rsidRDefault="00AE613B" w:rsidP="00AE613B">
      <w:r w:rsidRPr="00AE613B">
        <w:t>I tried to create a report design consistent with the corporate style. I also chose a logo that I thought was appropriate.</w:t>
      </w:r>
    </w:p>
    <w:tbl>
      <w:tblPr>
        <w:tblStyle w:val="TableGrid"/>
        <w:tblW w:w="0" w:type="auto"/>
        <w:tblLook w:val="04A0" w:firstRow="1" w:lastRow="0" w:firstColumn="1" w:lastColumn="0" w:noHBand="0" w:noVBand="1"/>
      </w:tblPr>
      <w:tblGrid>
        <w:gridCol w:w="9350"/>
      </w:tblGrid>
      <w:tr w:rsidR="00AE613B" w14:paraId="40CAA756" w14:textId="77777777" w:rsidTr="00AE613B">
        <w:tc>
          <w:tcPr>
            <w:tcW w:w="9350" w:type="dxa"/>
          </w:tcPr>
          <w:p w14:paraId="534CB50D" w14:textId="7249CCD3" w:rsidR="00AE613B" w:rsidRDefault="00AE613B" w:rsidP="00AE613B">
            <w:r>
              <w:rPr>
                <w:noProof/>
              </w:rPr>
              <w:drawing>
                <wp:inline distT="0" distB="0" distL="0" distR="0" wp14:anchorId="5E96A529" wp14:editId="49AA3F9B">
                  <wp:extent cx="5943600" cy="2927985"/>
                  <wp:effectExtent l="0" t="0" r="0" b="5715"/>
                  <wp:docPr id="1239500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27985"/>
                          </a:xfrm>
                          <a:prstGeom prst="rect">
                            <a:avLst/>
                          </a:prstGeom>
                          <a:noFill/>
                          <a:ln>
                            <a:noFill/>
                          </a:ln>
                        </pic:spPr>
                      </pic:pic>
                    </a:graphicData>
                  </a:graphic>
                </wp:inline>
              </w:drawing>
            </w:r>
          </w:p>
        </w:tc>
      </w:tr>
    </w:tbl>
    <w:p w14:paraId="1905B269" w14:textId="77777777" w:rsidR="00AE613B" w:rsidRDefault="00AE613B" w:rsidP="00AE613B"/>
    <w:p w14:paraId="3136CE3B" w14:textId="77777777" w:rsidR="00BF5874" w:rsidRDefault="00BF5874" w:rsidP="00BF5874">
      <w:r>
        <w:lastRenderedPageBreak/>
        <w:t>2. Slicers and Interactivity</w:t>
      </w:r>
    </w:p>
    <w:p w14:paraId="1E928DF2" w14:textId="77777777" w:rsidR="00BF5874" w:rsidRDefault="00BF5874" w:rsidP="00BF5874">
      <w:r>
        <w:t>Description:</w:t>
      </w:r>
    </w:p>
    <w:p w14:paraId="775C2E97" w14:textId="77777777" w:rsidR="00BF5874" w:rsidRDefault="00BF5874" w:rsidP="00BF5874">
      <w:pPr>
        <w:spacing w:after="120"/>
      </w:pPr>
      <w:r>
        <w:t>To provide flexible data exploration, I implemented three types of slicers:</w:t>
      </w:r>
    </w:p>
    <w:p w14:paraId="2674411B" w14:textId="77777777" w:rsidR="00BF5874" w:rsidRDefault="00BF5874" w:rsidP="00BF5874">
      <w:pPr>
        <w:spacing w:after="120"/>
      </w:pPr>
      <w:r>
        <w:t xml:space="preserve">Date Filter: A "Between" style slider using </w:t>
      </w:r>
      <w:proofErr w:type="spellStart"/>
      <w:proofErr w:type="gramStart"/>
      <w:r>
        <w:t>DimDate</w:t>
      </w:r>
      <w:proofErr w:type="spellEnd"/>
      <w:r>
        <w:t>[</w:t>
      </w:r>
      <w:proofErr w:type="spellStart"/>
      <w:proofErr w:type="gramEnd"/>
      <w:r>
        <w:t>FullDateAlternateKey</w:t>
      </w:r>
      <w:proofErr w:type="spellEnd"/>
      <w:r>
        <w:t>].</w:t>
      </w:r>
    </w:p>
    <w:p w14:paraId="54F2722A" w14:textId="77777777" w:rsidR="00BF5874" w:rsidRDefault="00BF5874" w:rsidP="00BF5874">
      <w:pPr>
        <w:spacing w:after="120"/>
      </w:pPr>
      <w:r>
        <w:t xml:space="preserve">Dropdown Slicer: For </w:t>
      </w:r>
      <w:proofErr w:type="spellStart"/>
      <w:r>
        <w:t>SalesTerritoryRegion</w:t>
      </w:r>
      <w:proofErr w:type="spellEnd"/>
      <w:r>
        <w:t>, allowing compact region selection.</w:t>
      </w:r>
    </w:p>
    <w:p w14:paraId="7412886D" w14:textId="77777777" w:rsidR="00BF5874" w:rsidRDefault="00BF5874" w:rsidP="00BF5874">
      <w:pPr>
        <w:spacing w:after="120"/>
      </w:pPr>
      <w:r>
        <w:t>List Box with Search: A product category slicer.</w:t>
      </w:r>
    </w:p>
    <w:p w14:paraId="0608AF45" w14:textId="77777777" w:rsidR="00BF5874" w:rsidRDefault="00BF5874" w:rsidP="00BF5874">
      <w:pPr>
        <w:spacing w:after="120"/>
      </w:pPr>
      <w:r>
        <w:t>Interaction Control:</w:t>
      </w:r>
    </w:p>
    <w:p w14:paraId="5EDEBA15" w14:textId="16388C50" w:rsidR="00AE613B" w:rsidRDefault="00BF5874" w:rsidP="00BF5874">
      <w:pPr>
        <w:spacing w:after="120"/>
      </w:pPr>
      <w:r>
        <w:t>I disabled interactions between the Product Category Chiclet Slicer and the Total Sales Trend Line Chart (Sales by year). This allows users to see specific category details in other visuals while maintaining a global performance view on the trend chart for comparison.</w:t>
      </w:r>
    </w:p>
    <w:tbl>
      <w:tblPr>
        <w:tblStyle w:val="TableGrid"/>
        <w:tblW w:w="0" w:type="auto"/>
        <w:tblLook w:val="04A0" w:firstRow="1" w:lastRow="0" w:firstColumn="1" w:lastColumn="0" w:noHBand="0" w:noVBand="1"/>
      </w:tblPr>
      <w:tblGrid>
        <w:gridCol w:w="9350"/>
      </w:tblGrid>
      <w:tr w:rsidR="00BF5874" w14:paraId="72C0117A" w14:textId="77777777" w:rsidTr="00BF5874">
        <w:tc>
          <w:tcPr>
            <w:tcW w:w="9350" w:type="dxa"/>
          </w:tcPr>
          <w:p w14:paraId="0BAC798F" w14:textId="4D6A0F4C" w:rsidR="00BF5874" w:rsidRDefault="00BF5874" w:rsidP="00020DA3">
            <w:r>
              <w:rPr>
                <w:noProof/>
              </w:rPr>
              <w:drawing>
                <wp:inline distT="0" distB="0" distL="0" distR="0" wp14:anchorId="63310223" wp14:editId="6232AED5">
                  <wp:extent cx="3992880" cy="1592580"/>
                  <wp:effectExtent l="0" t="0" r="7620" b="7620"/>
                  <wp:docPr id="1084870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2880" cy="1592580"/>
                          </a:xfrm>
                          <a:prstGeom prst="rect">
                            <a:avLst/>
                          </a:prstGeom>
                          <a:noFill/>
                          <a:ln>
                            <a:noFill/>
                          </a:ln>
                        </pic:spPr>
                      </pic:pic>
                    </a:graphicData>
                  </a:graphic>
                </wp:inline>
              </w:drawing>
            </w:r>
          </w:p>
        </w:tc>
      </w:tr>
    </w:tbl>
    <w:p w14:paraId="17DAB002" w14:textId="77777777" w:rsidR="00020DA3" w:rsidRDefault="00020DA3" w:rsidP="00020DA3"/>
    <w:tbl>
      <w:tblPr>
        <w:tblStyle w:val="TableGrid"/>
        <w:tblW w:w="0" w:type="auto"/>
        <w:tblLook w:val="04A0" w:firstRow="1" w:lastRow="0" w:firstColumn="1" w:lastColumn="0" w:noHBand="0" w:noVBand="1"/>
      </w:tblPr>
      <w:tblGrid>
        <w:gridCol w:w="3614"/>
        <w:gridCol w:w="5736"/>
      </w:tblGrid>
      <w:tr w:rsidR="00BF5874" w14:paraId="42058C3A" w14:textId="77777777" w:rsidTr="00BF5874">
        <w:tc>
          <w:tcPr>
            <w:tcW w:w="3685" w:type="dxa"/>
          </w:tcPr>
          <w:p w14:paraId="16417F95" w14:textId="415B20D7" w:rsidR="00BF5874" w:rsidRDefault="00BF5874" w:rsidP="00020DA3">
            <w:r>
              <w:t xml:space="preserve"> </w:t>
            </w:r>
            <w:r>
              <w:rPr>
                <w:noProof/>
              </w:rPr>
              <w:drawing>
                <wp:inline distT="0" distB="0" distL="0" distR="0" wp14:anchorId="5D27E2C4" wp14:editId="34EEB6EE">
                  <wp:extent cx="2019300" cy="1821180"/>
                  <wp:effectExtent l="0" t="0" r="0" b="7620"/>
                  <wp:docPr id="8038529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9300" cy="1821180"/>
                          </a:xfrm>
                          <a:prstGeom prst="rect">
                            <a:avLst/>
                          </a:prstGeom>
                          <a:noFill/>
                          <a:ln>
                            <a:noFill/>
                          </a:ln>
                        </pic:spPr>
                      </pic:pic>
                    </a:graphicData>
                  </a:graphic>
                </wp:inline>
              </w:drawing>
            </w:r>
          </w:p>
        </w:tc>
        <w:tc>
          <w:tcPr>
            <w:tcW w:w="5665" w:type="dxa"/>
          </w:tcPr>
          <w:p w14:paraId="69C83E29" w14:textId="1DB28AA5" w:rsidR="00BF5874" w:rsidRDefault="00BF5874" w:rsidP="00020DA3">
            <w:r>
              <w:rPr>
                <w:noProof/>
              </w:rPr>
              <w:drawing>
                <wp:inline distT="0" distB="0" distL="0" distR="0" wp14:anchorId="533FAB4B" wp14:editId="6A4CC1C5">
                  <wp:extent cx="3497580" cy="1112520"/>
                  <wp:effectExtent l="0" t="0" r="7620" b="0"/>
                  <wp:docPr id="1073362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7580" cy="1112520"/>
                          </a:xfrm>
                          <a:prstGeom prst="rect">
                            <a:avLst/>
                          </a:prstGeom>
                          <a:noFill/>
                          <a:ln>
                            <a:noFill/>
                          </a:ln>
                        </pic:spPr>
                      </pic:pic>
                    </a:graphicData>
                  </a:graphic>
                </wp:inline>
              </w:drawing>
            </w:r>
          </w:p>
        </w:tc>
      </w:tr>
    </w:tbl>
    <w:p w14:paraId="71414FE1" w14:textId="4B40AFFA" w:rsidR="00B87273" w:rsidRDefault="00B87273" w:rsidP="00B87273">
      <w:r>
        <w:t>3</w:t>
      </w:r>
      <w:r w:rsidR="008B601A">
        <w:t>-5</w:t>
      </w:r>
      <w:r>
        <w:t>. Data Visualizations</w:t>
      </w:r>
    </w:p>
    <w:p w14:paraId="71A26F6F" w14:textId="77777777" w:rsidR="00B87273" w:rsidRDefault="00B87273" w:rsidP="00B87273">
      <w:r>
        <w:t>Description:</w:t>
      </w:r>
    </w:p>
    <w:p w14:paraId="7F99E989" w14:textId="77777777" w:rsidR="00B87273" w:rsidRDefault="00B87273" w:rsidP="00B87273">
      <w:pPr>
        <w:spacing w:after="120"/>
      </w:pPr>
      <w:r>
        <w:t>The report features 5 standard visuals and 2 custom visuals across two pages:</w:t>
      </w:r>
    </w:p>
    <w:p w14:paraId="4EA1227B" w14:textId="77777777" w:rsidR="00B87273" w:rsidRDefault="00B87273" w:rsidP="00B87273">
      <w:pPr>
        <w:spacing w:after="120"/>
      </w:pPr>
      <w:r>
        <w:t>Standard: Cards (Total Sales, Total Orders, Total Profit etc.), Line Chart (Time trends), Bar Chart (Top 10 Products Top 10 Customers), Donut Chart (Gender demographics).</w:t>
      </w:r>
    </w:p>
    <w:p w14:paraId="16B4B050" w14:textId="77777777" w:rsidR="00B87273" w:rsidRDefault="00B87273" w:rsidP="00B87273">
      <w:pPr>
        <w:spacing w:after="120"/>
      </w:pPr>
      <w:r>
        <w:lastRenderedPageBreak/>
        <w:t>Custom - Word Cloud: Chosen to identify popular product models dynamically. Reason: Provides instant visual cues on product popularity without scrolling through tables. And it seems to me that it matches the name and style of the company.</w:t>
      </w:r>
    </w:p>
    <w:p w14:paraId="1D87C995" w14:textId="2CDCA88F" w:rsidR="00B87273" w:rsidRDefault="00B87273" w:rsidP="00B87273">
      <w:pPr>
        <w:spacing w:after="120"/>
      </w:pPr>
      <w:r>
        <w:t>Custom - Chiclet Slicer: Used for category filtering. Reason: Enhances UI/UX by providing button-style navigation that fits the brand's aesthetic.</w:t>
      </w:r>
    </w:p>
    <w:tbl>
      <w:tblPr>
        <w:tblStyle w:val="TableGrid"/>
        <w:tblW w:w="0" w:type="auto"/>
        <w:tblLook w:val="04A0" w:firstRow="1" w:lastRow="0" w:firstColumn="1" w:lastColumn="0" w:noHBand="0" w:noVBand="1"/>
      </w:tblPr>
      <w:tblGrid>
        <w:gridCol w:w="9350"/>
      </w:tblGrid>
      <w:tr w:rsidR="00020DA3" w14:paraId="114F2326" w14:textId="77777777" w:rsidTr="00020DA3">
        <w:tc>
          <w:tcPr>
            <w:tcW w:w="9350" w:type="dxa"/>
          </w:tcPr>
          <w:p w14:paraId="4C5FC681" w14:textId="32748E6F" w:rsidR="00020DA3" w:rsidRDefault="00B87273" w:rsidP="00020DA3">
            <w:r>
              <w:rPr>
                <w:noProof/>
              </w:rPr>
              <w:drawing>
                <wp:inline distT="0" distB="0" distL="0" distR="0" wp14:anchorId="560BFAC1" wp14:editId="41D20E1F">
                  <wp:extent cx="5943600" cy="3419475"/>
                  <wp:effectExtent l="0" t="0" r="0" b="9525"/>
                  <wp:docPr id="1493503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19475"/>
                          </a:xfrm>
                          <a:prstGeom prst="rect">
                            <a:avLst/>
                          </a:prstGeom>
                          <a:noFill/>
                          <a:ln>
                            <a:noFill/>
                          </a:ln>
                        </pic:spPr>
                      </pic:pic>
                    </a:graphicData>
                  </a:graphic>
                </wp:inline>
              </w:drawing>
            </w:r>
          </w:p>
        </w:tc>
      </w:tr>
      <w:tr w:rsidR="00B87273" w14:paraId="068CBCD6" w14:textId="77777777" w:rsidTr="00B87273">
        <w:tc>
          <w:tcPr>
            <w:tcW w:w="9350" w:type="dxa"/>
          </w:tcPr>
          <w:p w14:paraId="388FFA93" w14:textId="32D3FAA9" w:rsidR="00B87273" w:rsidRDefault="00B87273" w:rsidP="00020DA3">
            <w:r>
              <w:rPr>
                <w:noProof/>
              </w:rPr>
              <w:drawing>
                <wp:inline distT="0" distB="0" distL="0" distR="0" wp14:anchorId="6F92CBBC" wp14:editId="6D5A0DE5">
                  <wp:extent cx="5943600" cy="3366135"/>
                  <wp:effectExtent l="0" t="0" r="0" b="5715"/>
                  <wp:docPr id="3513773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66135"/>
                          </a:xfrm>
                          <a:prstGeom prst="rect">
                            <a:avLst/>
                          </a:prstGeom>
                          <a:noFill/>
                          <a:ln>
                            <a:noFill/>
                          </a:ln>
                        </pic:spPr>
                      </pic:pic>
                    </a:graphicData>
                  </a:graphic>
                </wp:inline>
              </w:drawing>
            </w:r>
          </w:p>
        </w:tc>
      </w:tr>
    </w:tbl>
    <w:p w14:paraId="1AF53E9A" w14:textId="1843B1DA" w:rsidR="008B601A" w:rsidRDefault="008B601A" w:rsidP="008B601A">
      <w:r>
        <w:lastRenderedPageBreak/>
        <w:t>6</w:t>
      </w:r>
      <w:r>
        <w:t>. Geographic Analysis</w:t>
      </w:r>
    </w:p>
    <w:p w14:paraId="4D6F4ED8" w14:textId="77777777" w:rsidR="008B601A" w:rsidRDefault="008B601A" w:rsidP="008B601A">
      <w:r>
        <w:t>Description:</w:t>
      </w:r>
    </w:p>
    <w:p w14:paraId="6F5D0004" w14:textId="42309773" w:rsidR="00B87273" w:rsidRDefault="008B601A" w:rsidP="008B601A">
      <w:r>
        <w:t xml:space="preserve">A Map Visual was configured using </w:t>
      </w:r>
      <w:proofErr w:type="spellStart"/>
      <w:proofErr w:type="gramStart"/>
      <w:r>
        <w:t>DimGeography</w:t>
      </w:r>
      <w:proofErr w:type="spellEnd"/>
      <w:r>
        <w:t>[</w:t>
      </w:r>
      <w:proofErr w:type="spellStart"/>
      <w:proofErr w:type="gramEnd"/>
      <w:r>
        <w:t>StateProvinceName</w:t>
      </w:r>
      <w:proofErr w:type="spellEnd"/>
      <w:r>
        <w:t xml:space="preserve">] as the location and </w:t>
      </w:r>
      <w:proofErr w:type="spellStart"/>
      <w:r>
        <w:t>SalesAmount</w:t>
      </w:r>
      <w:proofErr w:type="spellEnd"/>
      <w:r>
        <w:t xml:space="preserve"> as the bubble size. This visualizes the global footprint of sales and identifies </w:t>
      </w:r>
      <w:proofErr w:type="gramStart"/>
      <w:r>
        <w:t>high-revenue</w:t>
      </w:r>
      <w:proofErr w:type="gramEnd"/>
      <w:r>
        <w:t xml:space="preserve"> territories.</w:t>
      </w:r>
    </w:p>
    <w:tbl>
      <w:tblPr>
        <w:tblStyle w:val="TableGrid"/>
        <w:tblW w:w="0" w:type="auto"/>
        <w:tblLook w:val="04A0" w:firstRow="1" w:lastRow="0" w:firstColumn="1" w:lastColumn="0" w:noHBand="0" w:noVBand="1"/>
      </w:tblPr>
      <w:tblGrid>
        <w:gridCol w:w="9350"/>
      </w:tblGrid>
      <w:tr w:rsidR="008B601A" w14:paraId="50A606E6" w14:textId="77777777" w:rsidTr="008B601A">
        <w:tc>
          <w:tcPr>
            <w:tcW w:w="9350" w:type="dxa"/>
          </w:tcPr>
          <w:p w14:paraId="6278D591" w14:textId="5D5354C4" w:rsidR="008B601A" w:rsidRDefault="008B601A" w:rsidP="008B601A">
            <w:r>
              <w:rPr>
                <w:noProof/>
              </w:rPr>
              <w:drawing>
                <wp:inline distT="0" distB="0" distL="0" distR="0" wp14:anchorId="21A9F367" wp14:editId="44571F2A">
                  <wp:extent cx="5943600" cy="3323590"/>
                  <wp:effectExtent l="0" t="0" r="0" b="0"/>
                  <wp:docPr id="16354285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23590"/>
                          </a:xfrm>
                          <a:prstGeom prst="rect">
                            <a:avLst/>
                          </a:prstGeom>
                          <a:noFill/>
                          <a:ln>
                            <a:noFill/>
                          </a:ln>
                        </pic:spPr>
                      </pic:pic>
                    </a:graphicData>
                  </a:graphic>
                </wp:inline>
              </w:drawing>
            </w:r>
          </w:p>
        </w:tc>
      </w:tr>
    </w:tbl>
    <w:p w14:paraId="6C84128F" w14:textId="77777777" w:rsidR="008B601A" w:rsidRDefault="008B601A" w:rsidP="008B601A"/>
    <w:p w14:paraId="7D7AF276" w14:textId="2120C1B6" w:rsidR="008B601A" w:rsidRDefault="008B601A" w:rsidP="008B601A">
      <w:r>
        <w:t>7-9</w:t>
      </w:r>
      <w:r>
        <w:t>. Mobile Layout &amp; Publishing</w:t>
      </w:r>
    </w:p>
    <w:p w14:paraId="70B48A28" w14:textId="77777777" w:rsidR="008B601A" w:rsidRDefault="008B601A" w:rsidP="008B601A">
      <w:r>
        <w:t>Description:</w:t>
      </w:r>
    </w:p>
    <w:p w14:paraId="592512F2" w14:textId="77777777" w:rsidR="008B601A" w:rsidRDefault="008B601A" w:rsidP="008B601A">
      <w:pPr>
        <w:spacing w:after="120"/>
      </w:pPr>
      <w:r>
        <w:t>Mobile Layout: Configured a vertical view optimized for smartphones.</w:t>
      </w:r>
    </w:p>
    <w:p w14:paraId="7E54B5D6" w14:textId="77777777" w:rsidR="008B601A" w:rsidRDefault="008B601A" w:rsidP="008B601A">
      <w:pPr>
        <w:spacing w:after="120"/>
      </w:pPr>
      <w:r>
        <w:t>Publishing: The report was published to Power BI Service (My Workspace).</w:t>
      </w:r>
    </w:p>
    <w:p w14:paraId="3540E95D" w14:textId="75A1F424" w:rsidR="008B601A" w:rsidRDefault="008B601A" w:rsidP="008B601A">
      <w:pPr>
        <w:spacing w:after="120"/>
      </w:pPr>
      <w:r>
        <w:t xml:space="preserve">Data Refresh: A Personal Gateway was configured. Scheduled Refresh is set </w:t>
      </w:r>
      <w:proofErr w:type="gramStart"/>
      <w:r>
        <w:t>to</w:t>
      </w:r>
      <w:proofErr w:type="gramEnd"/>
      <w:r>
        <w:t xml:space="preserve"> daily at </w:t>
      </w:r>
      <w:r>
        <w:t>10</w:t>
      </w:r>
      <w:r>
        <w:t xml:space="preserve">:00 AM to ensure the Adventure Works data remains </w:t>
      </w:r>
      <w:proofErr w:type="gramStart"/>
      <w:r>
        <w:t>up-to-date</w:t>
      </w:r>
      <w:proofErr w:type="gramEnd"/>
      <w:r>
        <w:t>.</w:t>
      </w:r>
    </w:p>
    <w:tbl>
      <w:tblPr>
        <w:tblStyle w:val="TableGrid"/>
        <w:tblW w:w="0" w:type="auto"/>
        <w:tblLook w:val="04A0" w:firstRow="1" w:lastRow="0" w:firstColumn="1" w:lastColumn="0" w:noHBand="0" w:noVBand="1"/>
      </w:tblPr>
      <w:tblGrid>
        <w:gridCol w:w="4675"/>
        <w:gridCol w:w="4675"/>
      </w:tblGrid>
      <w:tr w:rsidR="008B601A" w14:paraId="22C53D4F" w14:textId="77777777" w:rsidTr="008B601A">
        <w:tc>
          <w:tcPr>
            <w:tcW w:w="4675" w:type="dxa"/>
          </w:tcPr>
          <w:p w14:paraId="74B23918" w14:textId="47919556" w:rsidR="008B601A" w:rsidRDefault="008B601A" w:rsidP="008B601A">
            <w:r>
              <w:rPr>
                <w:noProof/>
              </w:rPr>
              <w:lastRenderedPageBreak/>
              <w:drawing>
                <wp:inline distT="0" distB="0" distL="0" distR="0" wp14:anchorId="5BB092EB" wp14:editId="5318C039">
                  <wp:extent cx="1887167" cy="3116580"/>
                  <wp:effectExtent l="0" t="0" r="0" b="7620"/>
                  <wp:docPr id="11236522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94659" cy="3128953"/>
                          </a:xfrm>
                          <a:prstGeom prst="rect">
                            <a:avLst/>
                          </a:prstGeom>
                          <a:noFill/>
                          <a:ln>
                            <a:noFill/>
                          </a:ln>
                        </pic:spPr>
                      </pic:pic>
                    </a:graphicData>
                  </a:graphic>
                </wp:inline>
              </w:drawing>
            </w:r>
          </w:p>
        </w:tc>
        <w:tc>
          <w:tcPr>
            <w:tcW w:w="4675" w:type="dxa"/>
          </w:tcPr>
          <w:p w14:paraId="74455470" w14:textId="67443119" w:rsidR="008B601A" w:rsidRDefault="008B601A" w:rsidP="008B601A">
            <w:r>
              <w:rPr>
                <w:noProof/>
              </w:rPr>
              <w:drawing>
                <wp:inline distT="0" distB="0" distL="0" distR="0" wp14:anchorId="4CBC6769" wp14:editId="1B401746">
                  <wp:extent cx="1927860" cy="3139966"/>
                  <wp:effectExtent l="0" t="0" r="0" b="3810"/>
                  <wp:docPr id="8575073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2550" cy="3163892"/>
                          </a:xfrm>
                          <a:prstGeom prst="rect">
                            <a:avLst/>
                          </a:prstGeom>
                          <a:noFill/>
                          <a:ln>
                            <a:noFill/>
                          </a:ln>
                        </pic:spPr>
                      </pic:pic>
                    </a:graphicData>
                  </a:graphic>
                </wp:inline>
              </w:drawing>
            </w:r>
          </w:p>
        </w:tc>
      </w:tr>
    </w:tbl>
    <w:p w14:paraId="7DAC8495" w14:textId="77777777" w:rsidR="008B601A" w:rsidRDefault="008B601A" w:rsidP="008B601A"/>
    <w:tbl>
      <w:tblPr>
        <w:tblStyle w:val="TableGrid"/>
        <w:tblW w:w="0" w:type="auto"/>
        <w:tblLook w:val="04A0" w:firstRow="1" w:lastRow="0" w:firstColumn="1" w:lastColumn="0" w:noHBand="0" w:noVBand="1"/>
      </w:tblPr>
      <w:tblGrid>
        <w:gridCol w:w="9350"/>
      </w:tblGrid>
      <w:tr w:rsidR="008B601A" w14:paraId="75F9A6E0" w14:textId="77777777" w:rsidTr="008B601A">
        <w:tc>
          <w:tcPr>
            <w:tcW w:w="9350" w:type="dxa"/>
          </w:tcPr>
          <w:p w14:paraId="1C1BEA56" w14:textId="355A8FBB" w:rsidR="008B601A" w:rsidRDefault="008B601A" w:rsidP="008B601A">
            <w:r>
              <w:rPr>
                <w:noProof/>
              </w:rPr>
              <w:drawing>
                <wp:inline distT="0" distB="0" distL="0" distR="0" wp14:anchorId="6A7F3243" wp14:editId="4AFB727D">
                  <wp:extent cx="5943600" cy="3585210"/>
                  <wp:effectExtent l="0" t="0" r="0" b="0"/>
                  <wp:docPr id="6600451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585210"/>
                          </a:xfrm>
                          <a:prstGeom prst="rect">
                            <a:avLst/>
                          </a:prstGeom>
                          <a:noFill/>
                          <a:ln>
                            <a:noFill/>
                          </a:ln>
                        </pic:spPr>
                      </pic:pic>
                    </a:graphicData>
                  </a:graphic>
                </wp:inline>
              </w:drawing>
            </w:r>
          </w:p>
        </w:tc>
      </w:tr>
    </w:tbl>
    <w:p w14:paraId="20BD9D1E" w14:textId="77777777" w:rsidR="008B601A" w:rsidRDefault="008B601A" w:rsidP="008B601A"/>
    <w:tbl>
      <w:tblPr>
        <w:tblStyle w:val="TableGrid"/>
        <w:tblW w:w="0" w:type="auto"/>
        <w:tblLook w:val="04A0" w:firstRow="1" w:lastRow="0" w:firstColumn="1" w:lastColumn="0" w:noHBand="0" w:noVBand="1"/>
      </w:tblPr>
      <w:tblGrid>
        <w:gridCol w:w="9350"/>
      </w:tblGrid>
      <w:tr w:rsidR="008B601A" w14:paraId="3C0128AD" w14:textId="77777777" w:rsidTr="008B601A">
        <w:tc>
          <w:tcPr>
            <w:tcW w:w="9350" w:type="dxa"/>
          </w:tcPr>
          <w:p w14:paraId="5A564E28" w14:textId="078BDF83" w:rsidR="008B601A" w:rsidRDefault="008B601A" w:rsidP="008B601A">
            <w:r>
              <w:rPr>
                <w:noProof/>
              </w:rPr>
              <w:lastRenderedPageBreak/>
              <w:drawing>
                <wp:inline distT="0" distB="0" distL="0" distR="0" wp14:anchorId="5B4B1C71" wp14:editId="170236C2">
                  <wp:extent cx="5943600" cy="3384550"/>
                  <wp:effectExtent l="0" t="0" r="0" b="6350"/>
                  <wp:docPr id="13459832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84550"/>
                          </a:xfrm>
                          <a:prstGeom prst="rect">
                            <a:avLst/>
                          </a:prstGeom>
                          <a:noFill/>
                          <a:ln>
                            <a:noFill/>
                          </a:ln>
                        </pic:spPr>
                      </pic:pic>
                    </a:graphicData>
                  </a:graphic>
                </wp:inline>
              </w:drawing>
            </w:r>
          </w:p>
        </w:tc>
      </w:tr>
    </w:tbl>
    <w:p w14:paraId="3AA51E2E" w14:textId="77777777" w:rsidR="008B601A" w:rsidRDefault="008B601A" w:rsidP="008B601A"/>
    <w:tbl>
      <w:tblPr>
        <w:tblStyle w:val="TableGrid"/>
        <w:tblW w:w="0" w:type="auto"/>
        <w:tblLook w:val="04A0" w:firstRow="1" w:lastRow="0" w:firstColumn="1" w:lastColumn="0" w:noHBand="0" w:noVBand="1"/>
      </w:tblPr>
      <w:tblGrid>
        <w:gridCol w:w="9350"/>
      </w:tblGrid>
      <w:tr w:rsidR="008B601A" w14:paraId="7158A12E" w14:textId="77777777" w:rsidTr="008B601A">
        <w:tc>
          <w:tcPr>
            <w:tcW w:w="9350" w:type="dxa"/>
          </w:tcPr>
          <w:p w14:paraId="0870FAF8" w14:textId="747C3D7C" w:rsidR="008B601A" w:rsidRDefault="008B601A" w:rsidP="008B601A">
            <w:r>
              <w:rPr>
                <w:noProof/>
              </w:rPr>
              <w:drawing>
                <wp:inline distT="0" distB="0" distL="0" distR="0" wp14:anchorId="3902AB6B" wp14:editId="762C27DD">
                  <wp:extent cx="5943600" cy="3428365"/>
                  <wp:effectExtent l="0" t="0" r="0" b="635"/>
                  <wp:docPr id="9512463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428365"/>
                          </a:xfrm>
                          <a:prstGeom prst="rect">
                            <a:avLst/>
                          </a:prstGeom>
                          <a:noFill/>
                          <a:ln>
                            <a:noFill/>
                          </a:ln>
                        </pic:spPr>
                      </pic:pic>
                    </a:graphicData>
                  </a:graphic>
                </wp:inline>
              </w:drawing>
            </w:r>
          </w:p>
        </w:tc>
      </w:tr>
    </w:tbl>
    <w:p w14:paraId="362C914C" w14:textId="77777777" w:rsidR="008B601A" w:rsidRDefault="008B601A" w:rsidP="008B601A"/>
    <w:p w14:paraId="12985D09" w14:textId="4AB89F6F" w:rsidR="00A773C0" w:rsidRDefault="00433768" w:rsidP="008B601A">
      <w:r>
        <w:t xml:space="preserve">9. </w:t>
      </w:r>
      <w:r w:rsidR="00A773C0" w:rsidRPr="00A773C0">
        <w:t>Share the report</w:t>
      </w:r>
    </w:p>
    <w:p w14:paraId="60AA3467" w14:textId="77777777" w:rsidR="00A773C0" w:rsidRDefault="00A773C0" w:rsidP="00A773C0">
      <w:r>
        <w:t>Description:</w:t>
      </w:r>
    </w:p>
    <w:p w14:paraId="36BF36E8" w14:textId="77777777" w:rsidR="00A773C0" w:rsidRDefault="00A773C0" w:rsidP="00A773C0">
      <w:pPr>
        <w:spacing w:after="120"/>
      </w:pPr>
    </w:p>
    <w:p w14:paraId="365F0413" w14:textId="7CD1AAF4" w:rsidR="008B601A" w:rsidRDefault="00433768" w:rsidP="00A773C0">
      <w:pPr>
        <w:spacing w:after="120"/>
      </w:pPr>
      <w:r w:rsidRPr="00433768">
        <w:t>I shared the report with my mentor and sent an email notification.</w:t>
      </w:r>
    </w:p>
    <w:p w14:paraId="326B7669" w14:textId="26649C6C" w:rsidR="00A773C0" w:rsidRDefault="00A773C0" w:rsidP="00A773C0">
      <w:r>
        <w:t>10.</w:t>
      </w:r>
      <w:r w:rsidRPr="00A773C0">
        <w:t xml:space="preserve"> </w:t>
      </w:r>
      <w:r>
        <w:t>URL Filtering</w:t>
      </w:r>
    </w:p>
    <w:p w14:paraId="298C879D" w14:textId="5FAA6153" w:rsidR="00433768" w:rsidRDefault="00A773C0" w:rsidP="00A773C0">
      <w:r>
        <w:t>Description:</w:t>
      </w:r>
    </w:p>
    <w:p w14:paraId="5F44CB6B" w14:textId="42D3529D" w:rsidR="00A773C0" w:rsidRDefault="00A773C0" w:rsidP="00A773C0">
      <w:pPr>
        <w:spacing w:after="120"/>
      </w:pPr>
      <w:r w:rsidRPr="00A773C0">
        <w:t>I created URL links that contain a built-in filter</w:t>
      </w:r>
      <w:r>
        <w:t>:</w:t>
      </w:r>
    </w:p>
    <w:p w14:paraId="0590D6C5" w14:textId="08B67E3B" w:rsidR="00A773C0" w:rsidRDefault="00A773C0" w:rsidP="00A773C0">
      <w:pPr>
        <w:spacing w:after="120"/>
      </w:pPr>
      <w:r>
        <w:t>by country (France)</w:t>
      </w:r>
    </w:p>
    <w:p w14:paraId="2B6ECDC0" w14:textId="5394A622" w:rsidR="00A773C0" w:rsidRDefault="00A773C0" w:rsidP="00A773C0">
      <w:pPr>
        <w:spacing w:after="120"/>
      </w:pPr>
      <w:hyperlink r:id="rId20" w:history="1">
        <w:r w:rsidRPr="00A773C0">
          <w:rPr>
            <w:rStyle w:val="Hyperlink"/>
          </w:rPr>
          <w:t>Global Sales Overview - Pow</w:t>
        </w:r>
        <w:r w:rsidRPr="00A773C0">
          <w:rPr>
            <w:rStyle w:val="Hyperlink"/>
          </w:rPr>
          <w:t>e</w:t>
        </w:r>
        <w:r w:rsidRPr="00A773C0">
          <w:rPr>
            <w:rStyle w:val="Hyperlink"/>
          </w:rPr>
          <w:t>rBILa</w:t>
        </w:r>
        <w:r w:rsidRPr="00A773C0">
          <w:rPr>
            <w:rStyle w:val="Hyperlink"/>
          </w:rPr>
          <w:t>b</w:t>
        </w:r>
        <w:r w:rsidRPr="00A773C0">
          <w:rPr>
            <w:rStyle w:val="Hyperlink"/>
          </w:rPr>
          <w:t>1_Aliaksei_Papou_Task2 - Power BI</w:t>
        </w:r>
      </w:hyperlink>
    </w:p>
    <w:p w14:paraId="2B4FCC17" w14:textId="717CCA88" w:rsidR="008B601A" w:rsidRDefault="00A773C0" w:rsidP="008B601A">
      <w:r>
        <w:t>by category (Bikes)</w:t>
      </w:r>
    </w:p>
    <w:p w14:paraId="59C4AC14" w14:textId="269EDC5C" w:rsidR="00A773C0" w:rsidRDefault="00A773C0" w:rsidP="008B601A">
      <w:hyperlink r:id="rId21" w:history="1">
        <w:r w:rsidRPr="00A773C0">
          <w:rPr>
            <w:rStyle w:val="Hyperlink"/>
          </w:rPr>
          <w:t>Global Sales Overview - PowerBIL</w:t>
        </w:r>
        <w:r w:rsidRPr="00A773C0">
          <w:rPr>
            <w:rStyle w:val="Hyperlink"/>
          </w:rPr>
          <w:t>a</w:t>
        </w:r>
        <w:r w:rsidRPr="00A773C0">
          <w:rPr>
            <w:rStyle w:val="Hyperlink"/>
          </w:rPr>
          <w:t>b1_Aliaksei_Papou_Task2 - Power BI</w:t>
        </w:r>
      </w:hyperlink>
    </w:p>
    <w:p w14:paraId="0B036F6F" w14:textId="77777777" w:rsidR="00A773C0" w:rsidRDefault="00A773C0" w:rsidP="008B601A"/>
    <w:sectPr w:rsidR="00A77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41438"/>
    <w:multiLevelType w:val="multilevel"/>
    <w:tmpl w:val="D3A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0839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DA3"/>
    <w:rsid w:val="00020DA3"/>
    <w:rsid w:val="00135802"/>
    <w:rsid w:val="00167CCE"/>
    <w:rsid w:val="003D35D0"/>
    <w:rsid w:val="00433768"/>
    <w:rsid w:val="00455248"/>
    <w:rsid w:val="004C301B"/>
    <w:rsid w:val="007748C8"/>
    <w:rsid w:val="008B601A"/>
    <w:rsid w:val="00A773C0"/>
    <w:rsid w:val="00AE613B"/>
    <w:rsid w:val="00B87273"/>
    <w:rsid w:val="00BF5874"/>
    <w:rsid w:val="00D13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AA2D"/>
  <w15:chartTrackingRefBased/>
  <w15:docId w15:val="{1FDDDCA0-8DDC-4CDB-A86C-AE5764A11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3C0"/>
  </w:style>
  <w:style w:type="paragraph" w:styleId="Heading1">
    <w:name w:val="heading 1"/>
    <w:basedOn w:val="Normal"/>
    <w:next w:val="Normal"/>
    <w:link w:val="Heading1Char"/>
    <w:uiPriority w:val="9"/>
    <w:qFormat/>
    <w:rsid w:val="00020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DA3"/>
    <w:rPr>
      <w:rFonts w:eastAsiaTheme="majorEastAsia" w:cstheme="majorBidi"/>
      <w:color w:val="272727" w:themeColor="text1" w:themeTint="D8"/>
    </w:rPr>
  </w:style>
  <w:style w:type="paragraph" w:styleId="Title">
    <w:name w:val="Title"/>
    <w:basedOn w:val="Normal"/>
    <w:next w:val="Normal"/>
    <w:link w:val="TitleChar"/>
    <w:uiPriority w:val="10"/>
    <w:qFormat/>
    <w:rsid w:val="00020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DA3"/>
    <w:pPr>
      <w:spacing w:before="160"/>
      <w:jc w:val="center"/>
    </w:pPr>
    <w:rPr>
      <w:i/>
      <w:iCs/>
      <w:color w:val="404040" w:themeColor="text1" w:themeTint="BF"/>
    </w:rPr>
  </w:style>
  <w:style w:type="character" w:customStyle="1" w:styleId="QuoteChar">
    <w:name w:val="Quote Char"/>
    <w:basedOn w:val="DefaultParagraphFont"/>
    <w:link w:val="Quote"/>
    <w:uiPriority w:val="29"/>
    <w:rsid w:val="00020DA3"/>
    <w:rPr>
      <w:i/>
      <w:iCs/>
      <w:color w:val="404040" w:themeColor="text1" w:themeTint="BF"/>
    </w:rPr>
  </w:style>
  <w:style w:type="paragraph" w:styleId="ListParagraph">
    <w:name w:val="List Paragraph"/>
    <w:basedOn w:val="Normal"/>
    <w:uiPriority w:val="34"/>
    <w:qFormat/>
    <w:rsid w:val="00020DA3"/>
    <w:pPr>
      <w:ind w:left="720"/>
      <w:contextualSpacing/>
    </w:pPr>
  </w:style>
  <w:style w:type="character" w:styleId="IntenseEmphasis">
    <w:name w:val="Intense Emphasis"/>
    <w:basedOn w:val="DefaultParagraphFont"/>
    <w:uiPriority w:val="21"/>
    <w:qFormat/>
    <w:rsid w:val="00020DA3"/>
    <w:rPr>
      <w:i/>
      <w:iCs/>
      <w:color w:val="0F4761" w:themeColor="accent1" w:themeShade="BF"/>
    </w:rPr>
  </w:style>
  <w:style w:type="paragraph" w:styleId="IntenseQuote">
    <w:name w:val="Intense Quote"/>
    <w:basedOn w:val="Normal"/>
    <w:next w:val="Normal"/>
    <w:link w:val="IntenseQuoteChar"/>
    <w:uiPriority w:val="30"/>
    <w:qFormat/>
    <w:rsid w:val="00020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DA3"/>
    <w:rPr>
      <w:i/>
      <w:iCs/>
      <w:color w:val="0F4761" w:themeColor="accent1" w:themeShade="BF"/>
    </w:rPr>
  </w:style>
  <w:style w:type="character" w:styleId="IntenseReference">
    <w:name w:val="Intense Reference"/>
    <w:basedOn w:val="DefaultParagraphFont"/>
    <w:uiPriority w:val="32"/>
    <w:qFormat/>
    <w:rsid w:val="00020DA3"/>
    <w:rPr>
      <w:b/>
      <w:bCs/>
      <w:smallCaps/>
      <w:color w:val="0F4761" w:themeColor="accent1" w:themeShade="BF"/>
      <w:spacing w:val="5"/>
    </w:rPr>
  </w:style>
  <w:style w:type="table" w:styleId="TableGrid">
    <w:name w:val="Table Grid"/>
    <w:basedOn w:val="TableNormal"/>
    <w:uiPriority w:val="39"/>
    <w:rsid w:val="00020D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73C0"/>
    <w:rPr>
      <w:color w:val="467886" w:themeColor="hyperlink"/>
      <w:u w:val="single"/>
    </w:rPr>
  </w:style>
  <w:style w:type="character" w:styleId="UnresolvedMention">
    <w:name w:val="Unresolved Mention"/>
    <w:basedOn w:val="DefaultParagraphFont"/>
    <w:uiPriority w:val="99"/>
    <w:semiHidden/>
    <w:unhideWhenUsed/>
    <w:rsid w:val="00A773C0"/>
    <w:rPr>
      <w:color w:val="605E5C"/>
      <w:shd w:val="clear" w:color="auto" w:fill="E1DFDD"/>
    </w:rPr>
  </w:style>
  <w:style w:type="character" w:styleId="FollowedHyperlink">
    <w:name w:val="FollowedHyperlink"/>
    <w:basedOn w:val="DefaultParagraphFont"/>
    <w:uiPriority w:val="99"/>
    <w:semiHidden/>
    <w:unhideWhenUsed/>
    <w:rsid w:val="00A773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app.powerbi.com/groups/me/reports/3395ac1d-d344-476c-9c77-ac25af25a8ba/fccef6a3406157ab6705?experience=power-bi&amp;filter=DimProductCategory%2FEnglishProductCategoryName%20eq%20%27Bikes%27"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app.powerbi.com/groups/me/reports/3395ac1d-d344-476c-9c77-ac25af25a8ba/fccef6a3406157ab6705?experience=power-bi&amp;filter=DimSalesTerritory%2FSalesTerritoryCountry%20eq%20%27France%27"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9</Pages>
  <Words>700</Words>
  <Characters>3991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Yuliya Papova1</dc:creator>
  <cp:keywords/>
  <dc:description/>
  <cp:lastModifiedBy>Yuliya Papova1</cp:lastModifiedBy>
  <cp:revision>6</cp:revision>
  <dcterms:created xsi:type="dcterms:W3CDTF">2026-03-11T20:16:00Z</dcterms:created>
  <dcterms:modified xsi:type="dcterms:W3CDTF">2026-03-11T21:18:00Z</dcterms:modified>
</cp:coreProperties>
</file>