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5.png" ContentType="image/png"/>
  <Override PartName="/word/media/image4.png" ContentType="image/png"/>
  <Override PartName="/word/media/image27.png" ContentType="image/png"/>
  <Override PartName="/word/media/image3.png" ContentType="image/png"/>
  <Override PartName="/word/media/image26.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4.png" ContentType="image/png"/>
  <Override PartName="/word/media/image2.png" ContentType="image/png"/>
  <Override PartName="/word/media/image25.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Description:</w:t>
      </w:r>
    </w:p>
    <w:p>
      <w:pPr>
        <w:pStyle w:val="Normal"/>
        <w:bidi w:val="0"/>
        <w:jc w:val="both"/>
        <w:rPr/>
      </w:pPr>
      <w:r>
        <w:rPr/>
        <w:tab/>
        <w:t xml:space="preserve">During Task 1, I compared the performance of a regular and unlogged table. The test_unlogged table demonstrated significantly higher insert speeds for a million rows. This is because PostgreSQL doesn't waste resources writing changes to the transaction log (WAL). However, such tables are unsafe: if the server crashes, the data in them will be lost. </w:t>
      </w:r>
    </w:p>
    <w:p>
      <w:pPr>
        <w:pStyle w:val="Normal"/>
        <w:bidi w:val="0"/>
        <w:jc w:val="both"/>
        <w:rPr/>
      </w:pPr>
      <w:r>
        <w:rPr/>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050280" cy="327406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050280" cy="3274060"/>
                          </a:xfrm>
                          <a:prstGeom prst="rect">
                            <a:avLst/>
                          </a:prstGeom>
                        </pic:spPr>
                      </pic:pic>
                    </a:graphicData>
                  </a:graphic>
                </wp:anchor>
              </w:drawing>
            </w:r>
          </w:p>
        </w:tc>
      </w:tr>
    </w:tbl>
    <w:p>
      <w:pPr>
        <w:pStyle w:val="Normal"/>
        <w:bidi w:val="0"/>
        <w:jc w:val="left"/>
        <w:rPr>
          <w:i/>
          <w:i/>
          <w:iCs/>
        </w:rPr>
      </w:pPr>
      <w:r>
        <w:rPr>
          <w:i/>
          <w:iCs/>
        </w:rPr>
        <w:t>regular table</w:t>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050280" cy="331152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050280" cy="3311525"/>
                          </a:xfrm>
                          <a:prstGeom prst="rect">
                            <a:avLst/>
                          </a:prstGeom>
                        </pic:spPr>
                      </pic:pic>
                    </a:graphicData>
                  </a:graphic>
                </wp:anchor>
              </w:drawing>
            </w:r>
          </w:p>
        </w:tc>
      </w:tr>
    </w:tbl>
    <w:p>
      <w:pPr>
        <w:pStyle w:val="Normal"/>
        <w:bidi w:val="0"/>
        <w:jc w:val="left"/>
        <w:rPr>
          <w:i/>
          <w:i/>
          <w:iCs/>
        </w:rPr>
      </w:pPr>
      <w:r>
        <w:rPr>
          <w:i/>
          <w:iCs/>
        </w:rPr>
        <w:t>regular table</w:t>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050280" cy="331152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050280" cy="3311525"/>
                          </a:xfrm>
                          <a:prstGeom prst="rect">
                            <a:avLst/>
                          </a:prstGeom>
                        </pic:spPr>
                      </pic:pic>
                    </a:graphicData>
                  </a:graphic>
                </wp:anchor>
              </w:drawing>
            </w:r>
          </w:p>
        </w:tc>
      </w:tr>
    </w:tbl>
    <w:p>
      <w:pPr>
        <w:pStyle w:val="Normal"/>
        <w:bidi w:val="0"/>
        <w:jc w:val="both"/>
        <w:rPr>
          <w:i/>
          <w:i/>
          <w:iCs/>
        </w:rPr>
      </w:pPr>
      <w:r>
        <w:rPr>
          <w:i/>
          <w:iCs/>
        </w:rPr>
        <w:t>unlogged table</w:t>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050280" cy="331152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050280" cy="3311525"/>
                          </a:xfrm>
                          <a:prstGeom prst="rect">
                            <a:avLst/>
                          </a:prstGeom>
                        </pic:spPr>
                      </pic:pic>
                    </a:graphicData>
                  </a:graphic>
                </wp:anchor>
              </w:drawing>
            </w:r>
          </w:p>
        </w:tc>
      </w:tr>
    </w:tbl>
    <w:p>
      <w:pPr>
        <w:pStyle w:val="Normal"/>
        <w:bidi w:val="0"/>
        <w:jc w:val="both"/>
        <w:rPr>
          <w:i/>
          <w:i/>
          <w:iCs/>
        </w:rPr>
      </w:pPr>
      <w:r>
        <w:rPr>
          <w:i/>
          <w:iCs/>
        </w:rPr>
        <w:t>unlogged table</w:t>
      </w:r>
    </w:p>
    <w:p>
      <w:pPr>
        <w:pStyle w:val="Normal"/>
        <w:bidi w:val="0"/>
        <w:jc w:val="both"/>
        <w:rPr/>
      </w:pPr>
      <w:r>
        <w:rPr/>
        <w:tab/>
      </w:r>
    </w:p>
    <w:p>
      <w:pPr>
        <w:pStyle w:val="Normal"/>
        <w:bidi w:val="0"/>
        <w:jc w:val="both"/>
        <w:rPr/>
      </w:pPr>
      <w:r>
        <w:rPr/>
        <w:tab/>
        <w:t>In Task 2, I used INHERITS, which meant the users table inherited all the columns from the person table. An important observation: a query on a parent table, by default, returns data from all of its descendants. To access only the parent's data, I used the ONLY keyword. UPDATE and DELETE commands also propagate up the inheritance tree unless ONLY is specified.</w:t>
      </w:r>
    </w:p>
    <w:p>
      <w:pPr>
        <w:pStyle w:val="Normal"/>
        <w:bidi w:val="0"/>
        <w:jc w:val="both"/>
        <w:rPr/>
      </w:pPr>
      <w:r>
        <w:rPr/>
        <w:tab/>
        <w:t>When adding a column to the parent table, it was automatically propagated to all child tables. However, using the NO INHERIT flag when creating the constraint allowed me to limit the rule checking to the base table without overloading the child table.</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050280" cy="331152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050280" cy="3311525"/>
                          </a:xfrm>
                          <a:prstGeom prst="rect">
                            <a:avLst/>
                          </a:prstGeom>
                        </pic:spPr>
                      </pic:pic>
                    </a:graphicData>
                  </a:graphic>
                </wp:anchor>
              </w:drawing>
            </w:r>
          </w:p>
        </w:tc>
      </w:tr>
    </w:tbl>
    <w:p>
      <w:pPr>
        <w:pStyle w:val="Normal"/>
        <w:bidi w:val="0"/>
        <w:jc w:val="left"/>
        <w:rPr>
          <w:i/>
          <w:i/>
          <w:iCs/>
        </w:rPr>
      </w:pPr>
      <w:r>
        <w:rPr>
          <w:i/>
          <w:i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050280" cy="331152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050280" cy="3311525"/>
                          </a:xfrm>
                          <a:prstGeom prst="rect">
                            <a:avLst/>
                          </a:prstGeom>
                        </pic:spPr>
                      </pic:pic>
                    </a:graphicData>
                  </a:graphic>
                </wp:anchor>
              </w:drawing>
            </w:r>
          </w:p>
        </w:tc>
      </w:tr>
    </w:tbl>
    <w:p>
      <w:pPr>
        <w:pStyle w:val="Normal"/>
        <w:bidi w:val="0"/>
        <w:jc w:val="left"/>
        <w:rPr>
          <w:i/>
          <w:i/>
          <w:iCs/>
        </w:rPr>
      </w:pPr>
      <w:r>
        <w:rPr>
          <w:i/>
          <w:iCs/>
        </w:rPr>
        <w:t>from ONLY person</w:t>
      </w:r>
    </w:p>
    <w:p>
      <w:pPr>
        <w:pStyle w:val="Normal"/>
        <w:bidi w:val="0"/>
        <w:jc w:val="both"/>
        <w:rPr/>
      </w:pPr>
      <w:r>
        <w:rPr/>
        <w:tab/>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050280" cy="331152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050280" cy="3311525"/>
                          </a:xfrm>
                          <a:prstGeom prst="rect">
                            <a:avLst/>
                          </a:prstGeom>
                        </pic:spPr>
                      </pic:pic>
                    </a:graphicData>
                  </a:graphic>
                </wp:anchor>
              </w:drawing>
            </w:r>
          </w:p>
        </w:tc>
      </w:tr>
    </w:tbl>
    <w:p>
      <w:pPr>
        <w:pStyle w:val="Normal"/>
        <w:bidi w:val="0"/>
        <w:jc w:val="left"/>
        <w:rPr>
          <w:i/>
          <w:i/>
          <w:iCs/>
        </w:rPr>
      </w:pPr>
      <w:r>
        <w:rPr>
          <w:i/>
          <w:iCs/>
        </w:rPr>
        <w:t>after update person</w:t>
      </w:r>
    </w:p>
    <w:p>
      <w:pPr>
        <w:pStyle w:val="Normal"/>
        <w:bidi w:val="0"/>
        <w:jc w:val="left"/>
        <w:rPr/>
      </w:pPr>
      <w:r>
        <w:rPr/>
      </w:r>
    </w:p>
    <w:p>
      <w:pPr>
        <w:pStyle w:val="Normal"/>
        <w:bidi w:val="0"/>
        <w:jc w:val="left"/>
        <w:rPr/>
      </w:pPr>
      <w:r>
        <w:rPr/>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050280" cy="331152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6050280" cy="3311525"/>
                          </a:xfrm>
                          <a:prstGeom prst="rect">
                            <a:avLst/>
                          </a:prstGeom>
                        </pic:spPr>
                      </pic:pic>
                    </a:graphicData>
                  </a:graphic>
                </wp:anchor>
              </w:drawing>
            </w:r>
          </w:p>
        </w:tc>
      </w:tr>
    </w:tbl>
    <w:p>
      <w:pPr>
        <w:pStyle w:val="Normal"/>
        <w:bidi w:val="0"/>
        <w:jc w:val="left"/>
        <w:rPr>
          <w:i/>
          <w:i/>
          <w:iCs/>
        </w:rPr>
      </w:pPr>
      <w:r>
        <w:rPr>
          <w:i/>
          <w:iCs/>
        </w:rPr>
        <w:t>after update ONLY person</w:t>
      </w:r>
    </w:p>
    <w:p>
      <w:pPr>
        <w:pStyle w:val="Normal"/>
        <w:bidi w:val="0"/>
        <w:jc w:val="left"/>
        <w:rPr>
          <w:i/>
          <w:i/>
          <w:iCs/>
        </w:rPr>
      </w:pPr>
      <w:r>
        <w:rPr>
          <w:i/>
          <w:iCs/>
        </w:rPr>
      </w:r>
    </w:p>
    <w:p>
      <w:pPr>
        <w:pStyle w:val="Normal"/>
        <w:bidi w:val="0"/>
        <w:jc w:val="left"/>
        <w:rPr>
          <w:i/>
          <w:i/>
          <w:iCs/>
        </w:rPr>
      </w:pPr>
      <w:r>
        <w:rPr>
          <w:i/>
          <w:iCs/>
        </w:rPr>
      </w:r>
    </w:p>
    <w:p>
      <w:pPr>
        <w:pStyle w:val="Normal"/>
        <w:bidi w:val="0"/>
        <w:jc w:val="both"/>
        <w:rPr>
          <w:i/>
          <w:i/>
          <w:iCs/>
        </w:rPr>
      </w:pPr>
      <w:r>
        <w:rPr>
          <w:i/>
          <w:iCs/>
        </w:rPr>
        <w:tab/>
        <w:t>When adding a column to the parent table, it was automatically propagated to all child tables. However, using the NO INHERIT flag when creating the constraint allowed me to limit the rule checking to the base table without overloading the child table.</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050280" cy="331152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6050280" cy="3311525"/>
                          </a:xfrm>
                          <a:prstGeom prst="rect">
                            <a:avLst/>
                          </a:prstGeom>
                        </pic:spPr>
                      </pic:pic>
                    </a:graphicData>
                  </a:graphic>
                </wp:anchor>
              </w:drawing>
            </w:r>
          </w:p>
        </w:tc>
      </w:tr>
    </w:tbl>
    <w:p>
      <w:pPr>
        <w:pStyle w:val="Normal"/>
        <w:bidi w:val="0"/>
        <w:jc w:val="left"/>
        <w:rPr>
          <w:i/>
          <w:i/>
          <w:iCs/>
        </w:rPr>
      </w:pPr>
      <w:r>
        <w:rPr>
          <w:i/>
          <w:iCs/>
        </w:rPr>
        <w:t>after ALTER tables</w:t>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050280" cy="3311525"/>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6050280" cy="3311525"/>
                          </a:xfrm>
                          <a:prstGeom prst="rect">
                            <a:avLst/>
                          </a:prstGeom>
                        </pic:spPr>
                      </pic:pic>
                    </a:graphicData>
                  </a:graphic>
                </wp:anchor>
              </w:drawing>
            </w:r>
          </w:p>
        </w:tc>
      </w:tr>
    </w:tbl>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050280" cy="3311525"/>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6050280" cy="3311525"/>
                          </a:xfrm>
                          <a:prstGeom prst="rect">
                            <a:avLst/>
                          </a:prstGeom>
                        </pic:spPr>
                      </pic:pic>
                    </a:graphicData>
                  </a:graphic>
                </wp:anchor>
              </w:drawing>
            </w:r>
          </w:p>
        </w:tc>
      </w:tr>
    </w:tbl>
    <w:p>
      <w:pPr>
        <w:pStyle w:val="Normal"/>
        <w:bidi w:val="0"/>
        <w:jc w:val="left"/>
        <w:rPr/>
      </w:pPr>
      <w:r>
        <w:rPr/>
      </w:r>
    </w:p>
    <w:p>
      <w:pPr>
        <w:pStyle w:val="Normal"/>
        <w:bidi w:val="0"/>
        <w:jc w:val="both"/>
        <w:rPr/>
      </w:pPr>
      <w:r>
        <w:rPr/>
        <w:tab/>
        <w:t>In Task 3, I analyzed the difference between a classic B-Tree index and a BRIN block index.</w:t>
      </w:r>
    </w:p>
    <w:p>
      <w:pPr>
        <w:pStyle w:val="Normal"/>
        <w:bidi w:val="0"/>
        <w:jc w:val="both"/>
        <w:rPr/>
      </w:pPr>
      <w:r>
        <w:rPr/>
        <w:tab/>
        <w:t>Without indexes: Searching by date range took a significant amount of time, as the server had to scan millions of rows (Sequential Scan). (Execution time: 419.083 ms)</w:t>
      </w:r>
    </w:p>
    <w:p>
      <w:pPr>
        <w:pStyle w:val="Normal"/>
        <w:bidi w:val="0"/>
        <w:jc w:val="both"/>
        <w:rPr/>
      </w:pPr>
      <w:r>
        <w:rPr/>
        <w:tab/>
        <w:t>B-Tree index: Query execution speed increased. However, the index took up a significant amount of disk space (comparable to half the size of the table itself), and its creation took 2 sec 745 ms</w:t>
      </w:r>
      <w:r>
        <w:rPr/>
        <w:t>ec</w:t>
      </w:r>
      <w:r>
        <w:rPr/>
        <w:t>. (Execution time: 190.372 ms) (Size: 338 MB)</w:t>
      </w:r>
    </w:p>
    <w:p>
      <w:pPr>
        <w:pStyle w:val="Normal"/>
        <w:bidi w:val="0"/>
        <w:jc w:val="both"/>
        <w:rPr/>
      </w:pPr>
      <w:r>
        <w:rPr/>
        <w:tab/>
        <w:t>BRIN index: This index type proved to be compact (it takes up hundreds of times less space than a B-Tree). Query execution speed increased. Its creation was almost instantaneous: 1 s</w:t>
      </w:r>
      <w:r>
        <w:rPr/>
        <w:t>ec</w:t>
      </w:r>
      <w:r>
        <w:rPr/>
        <w:t xml:space="preserve"> 174 ms</w:t>
      </w:r>
      <w:r>
        <w:rPr/>
        <w:t>ec</w:t>
      </w:r>
      <w:r>
        <w:rPr/>
        <w:t>. (Execution time: 98.446 ms) (Size: 40 KB)</w:t>
      </w:r>
    </w:p>
    <w:p>
      <w:pPr>
        <w:pStyle w:val="Normal"/>
        <w:bidi w:val="0"/>
        <w:jc w:val="both"/>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050280" cy="3311525"/>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6050280" cy="3311525"/>
                          </a:xfrm>
                          <a:prstGeom prst="rect">
                            <a:avLst/>
                          </a:prstGeom>
                        </pic:spPr>
                      </pic:pic>
                    </a:graphicData>
                  </a:graphic>
                </wp:anchor>
              </w:drawing>
            </w:r>
          </w:p>
        </w:tc>
      </w:tr>
    </w:tbl>
    <w:p>
      <w:pPr>
        <w:pStyle w:val="Normal"/>
        <w:bidi w:val="0"/>
        <w:jc w:val="both"/>
        <w:rPr>
          <w:i/>
          <w:i/>
          <w:iCs/>
        </w:rPr>
      </w:pPr>
      <w:r>
        <w:rPr>
          <w:i/>
          <w:iCs/>
        </w:rPr>
        <w:t>Without indexes</w:t>
      </w:r>
    </w:p>
    <w:p>
      <w:pPr>
        <w:pStyle w:val="Normal"/>
        <w:bidi w:val="0"/>
        <w:jc w:val="both"/>
        <w:rPr>
          <w:i/>
          <w:i/>
          <w:iCs/>
        </w:rPr>
      </w:pPr>
      <w:r>
        <w:rPr>
          <w:i/>
          <w:i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050280" cy="3311525"/>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6050280" cy="3311525"/>
                          </a:xfrm>
                          <a:prstGeom prst="rect">
                            <a:avLst/>
                          </a:prstGeom>
                        </pic:spPr>
                      </pic:pic>
                    </a:graphicData>
                  </a:graphic>
                </wp:anchor>
              </w:drawing>
            </w:r>
          </w:p>
        </w:tc>
      </w:tr>
    </w:tbl>
    <w:p>
      <w:pPr>
        <w:pStyle w:val="Normal"/>
        <w:bidi w:val="0"/>
        <w:jc w:val="both"/>
        <w:rPr>
          <w:i/>
          <w:i/>
          <w:iCs/>
        </w:rPr>
      </w:pPr>
      <w:r>
        <w:rPr>
          <w:i/>
          <w:iCs/>
        </w:rPr>
      </w:r>
    </w:p>
    <w:p>
      <w:pPr>
        <w:pStyle w:val="Normal"/>
        <w:bidi w:val="0"/>
        <w:jc w:val="both"/>
        <w:rPr>
          <w:i/>
          <w:i/>
          <w:iCs/>
        </w:rPr>
      </w:pPr>
      <w:r>
        <w:rPr>
          <w:i/>
          <w:iCs/>
        </w:rPr>
        <w:t>B-Tree (size)</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050280" cy="3311525"/>
                  <wp:effectExtent l="0" t="0" r="0" b="0"/>
                  <wp:wrapSquare wrapText="largest"/>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6050280" cy="3311525"/>
                          </a:xfrm>
                          <a:prstGeom prst="rect">
                            <a:avLst/>
                          </a:prstGeom>
                        </pic:spPr>
                      </pic:pic>
                    </a:graphicData>
                  </a:graphic>
                </wp:anchor>
              </w:drawing>
            </w:r>
          </w:p>
        </w:tc>
      </w:tr>
    </w:tbl>
    <w:p>
      <w:pPr>
        <w:pStyle w:val="Normal"/>
        <w:bidi w:val="0"/>
        <w:jc w:val="both"/>
        <w:rPr>
          <w:i/>
          <w:i/>
          <w:iCs/>
        </w:rPr>
      </w:pPr>
      <w:r>
        <w:rPr>
          <w:i/>
          <w:iCs/>
        </w:rPr>
        <w:t>B-Tree  (Execution time)</w:t>
      </w:r>
    </w:p>
    <w:p>
      <w:pPr>
        <w:pStyle w:val="Normal"/>
        <w:bidi w:val="0"/>
        <w:jc w:val="both"/>
        <w:rPr>
          <w:i/>
          <w:i/>
          <w:iCs/>
        </w:rPr>
      </w:pPr>
      <w:r>
        <w:rPr>
          <w:i/>
          <w:i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b w:val="false"/>
                <w:b w:val="false"/>
                <w:bCs w:val="false"/>
              </w:rPr>
            </w:pPr>
            <w:r>
              <w:rPr>
                <w:b w:val="false"/>
                <w:bCs w:val="false"/>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050280" cy="3311525"/>
                  <wp:effectExtent l="0" t="0" r="0" b="0"/>
                  <wp:wrapSquare wrapText="largest"/>
                  <wp:docPr id="15"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8" descr=""/>
                          <pic:cNvPicPr>
                            <a:picLocks noChangeAspect="1" noChangeArrowheads="1"/>
                          </pic:cNvPicPr>
                        </pic:nvPicPr>
                        <pic:blipFill>
                          <a:blip r:embed="rId16"/>
                          <a:stretch>
                            <a:fillRect/>
                          </a:stretch>
                        </pic:blipFill>
                        <pic:spPr bwMode="auto">
                          <a:xfrm>
                            <a:off x="0" y="0"/>
                            <a:ext cx="6050280" cy="3311525"/>
                          </a:xfrm>
                          <a:prstGeom prst="rect">
                            <a:avLst/>
                          </a:prstGeom>
                        </pic:spPr>
                      </pic:pic>
                    </a:graphicData>
                  </a:graphic>
                </wp:anchor>
              </w:drawing>
            </w:r>
          </w:p>
        </w:tc>
      </w:tr>
    </w:tbl>
    <w:p>
      <w:pPr>
        <w:pStyle w:val="Normal"/>
        <w:bidi w:val="0"/>
        <w:jc w:val="both"/>
        <w:rPr>
          <w:i/>
          <w:i/>
          <w:iCs/>
        </w:rPr>
      </w:pPr>
      <w:r>
        <w:rPr>
          <w:i/>
          <w:iCs/>
        </w:rPr>
        <w:t>BRIN (size)</w:t>
      </w:r>
    </w:p>
    <w:p>
      <w:pPr>
        <w:pStyle w:val="Normal"/>
        <w:bidi w:val="0"/>
        <w:jc w:val="both"/>
        <w:rPr>
          <w:i/>
          <w:i/>
          <w:iCs/>
        </w:rPr>
      </w:pPr>
      <w:r>
        <w:rPr>
          <w:i/>
          <w:i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050280" cy="3311525"/>
                  <wp:effectExtent l="0" t="0" r="0" b="0"/>
                  <wp:wrapSquare wrapText="largest"/>
                  <wp:docPr id="16"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9" descr=""/>
                          <pic:cNvPicPr>
                            <a:picLocks noChangeAspect="1" noChangeArrowheads="1"/>
                          </pic:cNvPicPr>
                        </pic:nvPicPr>
                        <pic:blipFill>
                          <a:blip r:embed="rId17"/>
                          <a:stretch>
                            <a:fillRect/>
                          </a:stretch>
                        </pic:blipFill>
                        <pic:spPr bwMode="auto">
                          <a:xfrm>
                            <a:off x="0" y="0"/>
                            <a:ext cx="6050280" cy="3311525"/>
                          </a:xfrm>
                          <a:prstGeom prst="rect">
                            <a:avLst/>
                          </a:prstGeom>
                        </pic:spPr>
                      </pic:pic>
                    </a:graphicData>
                  </a:graphic>
                </wp:anchor>
              </w:drawing>
            </w:r>
          </w:p>
        </w:tc>
      </w:tr>
    </w:tbl>
    <w:p>
      <w:pPr>
        <w:pStyle w:val="Normal"/>
        <w:bidi w:val="0"/>
        <w:jc w:val="both"/>
        <w:rPr>
          <w:i/>
          <w:i/>
          <w:iCs/>
        </w:rPr>
      </w:pPr>
      <w:r>
        <w:rPr>
          <w:i/>
          <w:iCs/>
        </w:rPr>
        <w:t>BRIN (Execution time)</w:t>
      </w:r>
    </w:p>
    <w:p>
      <w:pPr>
        <w:pStyle w:val="Normal"/>
        <w:bidi w:val="0"/>
        <w:jc w:val="both"/>
        <w:rPr>
          <w:i/>
          <w:i/>
          <w:iCs/>
        </w:rPr>
      </w:pPr>
      <w:r>
        <w:rPr>
          <w:i/>
          <w:iCs/>
        </w:rPr>
      </w:r>
    </w:p>
    <w:p>
      <w:pPr>
        <w:pStyle w:val="Normal"/>
        <w:bidi w:val="0"/>
        <w:jc w:val="both"/>
        <w:rPr>
          <w:i/>
          <w:i/>
          <w:iCs/>
        </w:rPr>
      </w:pPr>
      <w:r>
        <w:rPr>
          <w:i/>
          <w:iCs/>
        </w:rPr>
      </w:r>
    </w:p>
    <w:p>
      <w:pPr>
        <w:pStyle w:val="Normal"/>
        <w:bidi w:val="0"/>
        <w:jc w:val="both"/>
        <w:rPr>
          <w:i/>
          <w:i/>
          <w:iCs/>
        </w:rPr>
      </w:pPr>
      <w:r>
        <w:rPr>
          <w:i/>
          <w:iCs/>
        </w:rPr>
      </w:r>
    </w:p>
    <w:p>
      <w:pPr>
        <w:pStyle w:val="Normal"/>
        <w:bidi w:val="0"/>
        <w:jc w:val="both"/>
        <w:rPr>
          <w:i/>
          <w:i/>
          <w:iCs/>
        </w:rPr>
      </w:pPr>
      <w:r>
        <w:rPr>
          <w:i/>
          <w:iCs/>
        </w:rPr>
      </w:r>
    </w:p>
    <w:p>
      <w:pPr>
        <w:pStyle w:val="Normal"/>
        <w:bidi w:val="0"/>
        <w:jc w:val="both"/>
        <w:rPr>
          <w:i/>
          <w:i/>
          <w:iCs/>
        </w:rPr>
      </w:pPr>
      <w:r>
        <w:rPr>
          <w:i/>
          <w:iCs/>
        </w:rPr>
      </w:r>
    </w:p>
    <w:p>
      <w:pPr>
        <w:pStyle w:val="Normal"/>
        <w:bidi w:val="0"/>
        <w:jc w:val="both"/>
        <w:rPr>
          <w:i/>
          <w:i/>
          <w:iCs/>
        </w:rPr>
      </w:pPr>
      <w:r>
        <w:rPr>
          <w:i/>
          <w:iCs/>
        </w:rPr>
      </w:r>
    </w:p>
    <w:p>
      <w:pPr>
        <w:pStyle w:val="Normal"/>
        <w:bidi w:val="0"/>
        <w:jc w:val="both"/>
        <w:rPr>
          <w:i/>
          <w:i/>
          <w:iCs/>
        </w:rPr>
      </w:pPr>
      <w:r>
        <w:rPr>
          <w:i/>
          <w:iCs/>
        </w:rPr>
      </w:r>
    </w:p>
    <w:p>
      <w:pPr>
        <w:pStyle w:val="Normal"/>
        <w:bidi w:val="0"/>
        <w:jc w:val="both"/>
        <w:rPr>
          <w:i/>
          <w:i/>
          <w:iCs/>
        </w:rPr>
      </w:pPr>
      <w:r>
        <w:rPr>
          <w:i/>
          <w:iCs/>
        </w:rPr>
      </w:r>
    </w:p>
    <w:p>
      <w:pPr>
        <w:pStyle w:val="Normal"/>
        <w:bidi w:val="0"/>
        <w:jc w:val="both"/>
        <w:rPr>
          <w:i/>
          <w:i/>
          <w:iCs/>
        </w:rPr>
      </w:pPr>
      <w:r>
        <w:rPr>
          <w:i/>
          <w:iCs/>
        </w:rPr>
      </w:r>
    </w:p>
    <w:p>
      <w:pPr>
        <w:pStyle w:val="Normal"/>
        <w:bidi w:val="0"/>
        <w:jc w:val="both"/>
        <w:rPr>
          <w:i w:val="false"/>
          <w:i w:val="false"/>
          <w:iCs w:val="false"/>
        </w:rPr>
      </w:pPr>
      <w:r>
        <w:rPr>
          <w:i w:val="false"/>
          <w:iCs w:val="false"/>
        </w:rPr>
        <w:tab/>
        <w:t>In Task 4, I analyzed the difference between a GIN index and a G</w:t>
      </w:r>
      <w:r>
        <w:rPr>
          <w:i w:val="false"/>
          <w:iCs w:val="false"/>
        </w:rPr>
        <w:t>I</w:t>
      </w:r>
      <w:r>
        <w:rPr>
          <w:i w:val="false"/>
          <w:iCs w:val="false"/>
        </w:rPr>
        <w:t>ST index.</w:t>
      </w:r>
    </w:p>
    <w:p>
      <w:pPr>
        <w:pStyle w:val="Normal"/>
        <w:bidi w:val="0"/>
        <w:jc w:val="both"/>
        <w:rPr>
          <w:i w:val="false"/>
          <w:i w:val="false"/>
          <w:iCs w:val="false"/>
        </w:rPr>
      </w:pPr>
      <w:r>
        <w:rPr>
          <w:i w:val="false"/>
          <w:iCs w:val="false"/>
        </w:rPr>
        <w:tab/>
        <w:t>Without indexes: Substring searches using LIKE '%...%' were slow. The system used Sequential Scan, iterating through all 10 million records. (Execution time: 371.909 ms)</w:t>
      </w:r>
    </w:p>
    <w:p>
      <w:pPr>
        <w:pStyle w:val="Normal"/>
        <w:bidi w:val="0"/>
        <w:jc w:val="both"/>
        <w:rPr>
          <w:i w:val="false"/>
          <w:i w:val="false"/>
          <w:iCs w:val="false"/>
        </w:rPr>
      </w:pPr>
      <w:r>
        <w:rPr>
          <w:i w:val="false"/>
          <w:iCs w:val="false"/>
        </w:rPr>
        <w:tab/>
        <w:t>G</w:t>
      </w:r>
      <w:r>
        <w:rPr>
          <w:i w:val="false"/>
          <w:iCs w:val="false"/>
        </w:rPr>
        <w:t>I</w:t>
      </w:r>
      <w:r>
        <w:rPr>
          <w:i w:val="false"/>
          <w:iCs w:val="false"/>
        </w:rPr>
        <w:t xml:space="preserve">ST index: Proved to be average. It was created in 2 minutes 25 seconds and consumed 185,608,6016 bytes. However, the search speed has not improved much (Execution time: </w:t>
      </w:r>
      <w:r>
        <w:rPr>
          <w:i w:val="false"/>
          <w:iCs w:val="false"/>
        </w:rPr>
        <w:t>338</w:t>
      </w:r>
      <w:r>
        <w:rPr>
          <w:i w:val="false"/>
          <w:iCs w:val="false"/>
        </w:rPr>
        <w:t>.</w:t>
      </w:r>
      <w:r>
        <w:rPr>
          <w:i w:val="false"/>
          <w:iCs w:val="false"/>
        </w:rPr>
        <w:t>523</w:t>
      </w:r>
      <w:r>
        <w:rPr>
          <w:i w:val="false"/>
          <w:iCs w:val="false"/>
        </w:rPr>
        <w:t xml:space="preserve"> ms).</w:t>
      </w:r>
    </w:p>
    <w:p>
      <w:pPr>
        <w:pStyle w:val="Normal"/>
        <w:bidi w:val="0"/>
        <w:jc w:val="both"/>
        <w:rPr>
          <w:i w:val="false"/>
          <w:i w:val="false"/>
          <w:iCs w:val="false"/>
        </w:rPr>
      </w:pPr>
      <w:r>
        <w:rPr>
          <w:i w:val="false"/>
          <w:iCs w:val="false"/>
        </w:rPr>
        <w:tab/>
        <w:t>GIN index: Demonstrated faster search speed (several times faster than G</w:t>
      </w:r>
      <w:r>
        <w:rPr>
          <w:i w:val="false"/>
          <w:iCs w:val="false"/>
        </w:rPr>
        <w:t>I</w:t>
      </w:r>
      <w:r>
        <w:rPr>
          <w:i w:val="false"/>
          <w:iCs w:val="false"/>
        </w:rPr>
        <w:t>ST) (Execution time: 13.674 ms). It was created in 1 minute 8 seconds and consumed 64,302,2848 bytes.</w:t>
      </w:r>
    </w:p>
    <w:p>
      <w:pPr>
        <w:pStyle w:val="Normal"/>
        <w:bidi w:val="0"/>
        <w:jc w:val="both"/>
        <w:rPr>
          <w:i/>
          <w:i/>
          <w:iCs/>
        </w:rPr>
      </w:pPr>
      <w:r>
        <w:rPr>
          <w:i/>
          <w:i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6050280" cy="3311525"/>
                  <wp:effectExtent l="0" t="0" r="0" b="0"/>
                  <wp:wrapSquare wrapText="largest"/>
                  <wp:docPr id="17"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0" descr=""/>
                          <pic:cNvPicPr>
                            <a:picLocks noChangeAspect="1" noChangeArrowheads="1"/>
                          </pic:cNvPicPr>
                        </pic:nvPicPr>
                        <pic:blipFill>
                          <a:blip r:embed="rId18"/>
                          <a:stretch>
                            <a:fillRect/>
                          </a:stretch>
                        </pic:blipFill>
                        <pic:spPr bwMode="auto">
                          <a:xfrm>
                            <a:off x="0" y="0"/>
                            <a:ext cx="6050280" cy="3311525"/>
                          </a:xfrm>
                          <a:prstGeom prst="rect">
                            <a:avLst/>
                          </a:prstGeom>
                        </pic:spPr>
                      </pic:pic>
                    </a:graphicData>
                  </a:graphic>
                </wp:anchor>
              </w:drawing>
            </w:r>
          </w:p>
        </w:tc>
      </w:tr>
    </w:tbl>
    <w:p>
      <w:pPr>
        <w:pStyle w:val="Normal"/>
        <w:bidi w:val="0"/>
        <w:jc w:val="both"/>
        <w:rPr>
          <w:i/>
          <w:i/>
          <w:iCs/>
        </w:rPr>
      </w:pPr>
      <w:r>
        <w:rPr>
          <w:i/>
          <w:iCs/>
        </w:rPr>
        <w:t>Without indexes</w:t>
      </w:r>
    </w:p>
    <w:p>
      <w:pPr>
        <w:pStyle w:val="Normal"/>
        <w:bidi w:val="0"/>
        <w:jc w:val="both"/>
        <w:rPr>
          <w:i/>
          <w:i/>
          <w:iCs/>
        </w:rPr>
      </w:pPr>
      <w:r>
        <w:rPr>
          <w:i/>
          <w:i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6050280" cy="3311525"/>
                  <wp:effectExtent l="0" t="0" r="0" b="0"/>
                  <wp:wrapSquare wrapText="largest"/>
                  <wp:docPr id="18"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1" descr=""/>
                          <pic:cNvPicPr>
                            <a:picLocks noChangeAspect="1" noChangeArrowheads="1"/>
                          </pic:cNvPicPr>
                        </pic:nvPicPr>
                        <pic:blipFill>
                          <a:blip r:embed="rId19"/>
                          <a:stretch>
                            <a:fillRect/>
                          </a:stretch>
                        </pic:blipFill>
                        <pic:spPr bwMode="auto">
                          <a:xfrm>
                            <a:off x="0" y="0"/>
                            <a:ext cx="6050280" cy="3311525"/>
                          </a:xfrm>
                          <a:prstGeom prst="rect">
                            <a:avLst/>
                          </a:prstGeom>
                        </pic:spPr>
                      </pic:pic>
                    </a:graphicData>
                  </a:graphic>
                </wp:anchor>
              </w:drawing>
            </w:r>
          </w:p>
        </w:tc>
      </w:tr>
    </w:tbl>
    <w:p>
      <w:pPr>
        <w:pStyle w:val="Normal"/>
        <w:bidi w:val="0"/>
        <w:jc w:val="both"/>
        <w:rPr>
          <w:i/>
          <w:i/>
          <w:iCs/>
        </w:rPr>
      </w:pPr>
      <w:r>
        <w:rPr>
          <w:i/>
          <w:iCs/>
        </w:rPr>
        <w:t>G</w:t>
      </w:r>
      <w:r>
        <w:rPr>
          <w:i/>
          <w:iCs/>
        </w:rPr>
        <w:t>I</w:t>
      </w:r>
      <w:r>
        <w:rPr>
          <w:i/>
          <w:iCs/>
        </w:rPr>
        <w:t>ST</w:t>
      </w:r>
    </w:p>
    <w:p>
      <w:pPr>
        <w:pStyle w:val="Normal"/>
        <w:bidi w:val="0"/>
        <w:jc w:val="both"/>
        <w:rPr>
          <w:i/>
          <w:i/>
          <w:iCs/>
        </w:rPr>
      </w:pPr>
      <w:r>
        <w:rPr>
          <w:i/>
          <w:i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6050280" cy="3311525"/>
                  <wp:effectExtent l="0" t="0" r="0" b="0"/>
                  <wp:wrapSquare wrapText="largest"/>
                  <wp:docPr id="19"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2" descr=""/>
                          <pic:cNvPicPr>
                            <a:picLocks noChangeAspect="1" noChangeArrowheads="1"/>
                          </pic:cNvPicPr>
                        </pic:nvPicPr>
                        <pic:blipFill>
                          <a:blip r:embed="rId20"/>
                          <a:stretch>
                            <a:fillRect/>
                          </a:stretch>
                        </pic:blipFill>
                        <pic:spPr bwMode="auto">
                          <a:xfrm>
                            <a:off x="0" y="0"/>
                            <a:ext cx="6050280" cy="3311525"/>
                          </a:xfrm>
                          <a:prstGeom prst="rect">
                            <a:avLst/>
                          </a:prstGeom>
                        </pic:spPr>
                      </pic:pic>
                    </a:graphicData>
                  </a:graphic>
                </wp:anchor>
              </w:drawing>
            </w:r>
          </w:p>
        </w:tc>
      </w:tr>
    </w:tbl>
    <w:p>
      <w:pPr>
        <w:pStyle w:val="Normal"/>
        <w:bidi w:val="0"/>
        <w:jc w:val="both"/>
        <w:rPr>
          <w:i/>
          <w:i/>
          <w:iCs/>
        </w:rPr>
      </w:pPr>
      <w:r>
        <w:rPr>
          <w:i/>
          <w:iCs/>
        </w:rPr>
        <w:t>G</w:t>
      </w:r>
      <w:r>
        <w:rPr>
          <w:i/>
          <w:iCs/>
        </w:rPr>
        <w:t>I</w:t>
      </w:r>
      <w:r>
        <w:rPr>
          <w:i/>
          <w:iCs/>
        </w:rPr>
        <w:t>ST</w:t>
      </w:r>
    </w:p>
    <w:p>
      <w:pPr>
        <w:pStyle w:val="Normal"/>
        <w:bidi w:val="0"/>
        <w:jc w:val="both"/>
        <w:rPr>
          <w:i/>
          <w:i/>
          <w:iCs/>
        </w:rPr>
      </w:pPr>
      <w:r>
        <w:rPr>
          <w:i/>
          <w:i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b w:val="false"/>
                <w:b w:val="false"/>
                <w:bCs w:val="false"/>
              </w:rPr>
            </w:pPr>
            <w:r>
              <w:rPr>
                <w:b w:val="false"/>
                <w:bCs w:val="false"/>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6050280" cy="3311525"/>
                  <wp:effectExtent l="0" t="0" r="0" b="0"/>
                  <wp:wrapSquare wrapText="largest"/>
                  <wp:docPr id="20"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5" descr=""/>
                          <pic:cNvPicPr>
                            <a:picLocks noChangeAspect="1" noChangeArrowheads="1"/>
                          </pic:cNvPicPr>
                        </pic:nvPicPr>
                        <pic:blipFill>
                          <a:blip r:embed="rId21"/>
                          <a:stretch>
                            <a:fillRect/>
                          </a:stretch>
                        </pic:blipFill>
                        <pic:spPr bwMode="auto">
                          <a:xfrm>
                            <a:off x="0" y="0"/>
                            <a:ext cx="6050280" cy="3311525"/>
                          </a:xfrm>
                          <a:prstGeom prst="rect">
                            <a:avLst/>
                          </a:prstGeom>
                        </pic:spPr>
                      </pic:pic>
                    </a:graphicData>
                  </a:graphic>
                </wp:anchor>
              </w:drawing>
            </w:r>
          </w:p>
        </w:tc>
      </w:tr>
    </w:tbl>
    <w:p>
      <w:pPr>
        <w:pStyle w:val="Normal"/>
        <w:bidi w:val="0"/>
        <w:jc w:val="both"/>
        <w:rPr>
          <w:i/>
          <w:i/>
          <w:iCs/>
        </w:rPr>
      </w:pPr>
      <w:r>
        <w:rPr>
          <w:i/>
          <w:iCs/>
        </w:rPr>
        <w:t>G</w:t>
      </w:r>
      <w:r>
        <w:rPr>
          <w:i/>
          <w:iCs/>
        </w:rPr>
        <w:t>I</w:t>
      </w:r>
      <w:r>
        <w:rPr>
          <w:i/>
          <w:iCs/>
        </w:rPr>
        <w:t>ST</w:t>
      </w:r>
    </w:p>
    <w:p>
      <w:pPr>
        <w:pStyle w:val="Normal"/>
        <w:bidi w:val="0"/>
        <w:jc w:val="both"/>
        <w:rPr>
          <w:i/>
          <w:i/>
          <w:iCs/>
        </w:rPr>
      </w:pPr>
      <w:r>
        <w:rPr>
          <w:i/>
          <w:i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6050280" cy="3311525"/>
                  <wp:effectExtent l="0" t="0" r="0" b="0"/>
                  <wp:wrapSquare wrapText="largest"/>
                  <wp:docPr id="21"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4" descr=""/>
                          <pic:cNvPicPr>
                            <a:picLocks noChangeAspect="1" noChangeArrowheads="1"/>
                          </pic:cNvPicPr>
                        </pic:nvPicPr>
                        <pic:blipFill>
                          <a:blip r:embed="rId22"/>
                          <a:stretch>
                            <a:fillRect/>
                          </a:stretch>
                        </pic:blipFill>
                        <pic:spPr bwMode="auto">
                          <a:xfrm>
                            <a:off x="0" y="0"/>
                            <a:ext cx="6050280" cy="3311525"/>
                          </a:xfrm>
                          <a:prstGeom prst="rect">
                            <a:avLst/>
                          </a:prstGeom>
                        </pic:spPr>
                      </pic:pic>
                    </a:graphicData>
                  </a:graphic>
                </wp:anchor>
              </w:drawing>
            </w:r>
          </w:p>
        </w:tc>
      </w:tr>
    </w:tbl>
    <w:p>
      <w:pPr>
        <w:pStyle w:val="Normal"/>
        <w:bidi w:val="0"/>
        <w:jc w:val="both"/>
        <w:rPr>
          <w:i/>
          <w:i/>
          <w:iCs/>
        </w:rPr>
      </w:pPr>
      <w:r>
        <w:rPr>
          <w:i/>
          <w:iCs/>
        </w:rPr>
      </w:r>
    </w:p>
    <w:p>
      <w:pPr>
        <w:pStyle w:val="Normal"/>
        <w:bidi w:val="0"/>
        <w:jc w:val="both"/>
        <w:rPr>
          <w:i/>
          <w:i/>
          <w:iCs/>
        </w:rPr>
      </w:pPr>
      <w:r>
        <w:rPr>
          <w:i/>
          <w:iCs/>
        </w:rPr>
        <w:t>GIN</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6050280" cy="3311525"/>
                  <wp:effectExtent l="0" t="0" r="0" b="0"/>
                  <wp:wrapSquare wrapText="largest"/>
                  <wp:docPr id="22"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5" descr=""/>
                          <pic:cNvPicPr>
                            <a:picLocks noChangeAspect="1" noChangeArrowheads="1"/>
                          </pic:cNvPicPr>
                        </pic:nvPicPr>
                        <pic:blipFill>
                          <a:blip r:embed="rId23"/>
                          <a:stretch>
                            <a:fillRect/>
                          </a:stretch>
                        </pic:blipFill>
                        <pic:spPr bwMode="auto">
                          <a:xfrm>
                            <a:off x="0" y="0"/>
                            <a:ext cx="6050280" cy="3311525"/>
                          </a:xfrm>
                          <a:prstGeom prst="rect">
                            <a:avLst/>
                          </a:prstGeom>
                        </pic:spPr>
                      </pic:pic>
                    </a:graphicData>
                  </a:graphic>
                </wp:anchor>
              </w:drawing>
            </w:r>
          </w:p>
        </w:tc>
      </w:tr>
    </w:tbl>
    <w:p>
      <w:pPr>
        <w:pStyle w:val="Normal"/>
        <w:bidi w:val="0"/>
        <w:jc w:val="both"/>
        <w:rPr>
          <w:i/>
          <w:i/>
          <w:iCs/>
        </w:rPr>
      </w:pPr>
      <w:r>
        <w:rPr>
          <w:i/>
          <w:iCs/>
        </w:rPr>
        <w:t>GIN</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6050280" cy="3311525"/>
                  <wp:effectExtent l="0" t="0" r="0" b="0"/>
                  <wp:wrapSquare wrapText="largest"/>
                  <wp:docPr id="23"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6" descr=""/>
                          <pic:cNvPicPr>
                            <a:picLocks noChangeAspect="1" noChangeArrowheads="1"/>
                          </pic:cNvPicPr>
                        </pic:nvPicPr>
                        <pic:blipFill>
                          <a:blip r:embed="rId24"/>
                          <a:stretch>
                            <a:fillRect/>
                          </a:stretch>
                        </pic:blipFill>
                        <pic:spPr bwMode="auto">
                          <a:xfrm>
                            <a:off x="0" y="0"/>
                            <a:ext cx="6050280" cy="3311525"/>
                          </a:xfrm>
                          <a:prstGeom prst="rect">
                            <a:avLst/>
                          </a:prstGeom>
                        </pic:spPr>
                      </pic:pic>
                    </a:graphicData>
                  </a:graphic>
                </wp:anchor>
              </w:drawing>
            </w:r>
          </w:p>
        </w:tc>
      </w:tr>
    </w:tbl>
    <w:p>
      <w:pPr>
        <w:pStyle w:val="Normal"/>
        <w:bidi w:val="0"/>
        <w:jc w:val="both"/>
        <w:rPr>
          <w:i/>
          <w:i/>
          <w:iCs/>
        </w:rPr>
      </w:pPr>
      <w:r>
        <w:rPr>
          <w:i/>
          <w:iCs/>
        </w:rPr>
        <w:t>GIN</w:t>
      </w:r>
    </w:p>
    <w:p>
      <w:pPr>
        <w:pStyle w:val="Normal"/>
        <w:bidi w:val="0"/>
        <w:jc w:val="both"/>
        <w:rPr>
          <w:i/>
          <w:i/>
          <w:iCs/>
        </w:rPr>
      </w:pPr>
      <w:r>
        <w:rPr>
          <w:i/>
          <w:iCs/>
        </w:rPr>
      </w:r>
    </w:p>
    <w:p>
      <w:pPr>
        <w:pStyle w:val="Normal"/>
        <w:bidi w:val="0"/>
        <w:jc w:val="both"/>
        <w:rPr>
          <w:i w:val="false"/>
          <w:i w:val="false"/>
          <w:iCs w:val="false"/>
        </w:rPr>
      </w:pPr>
      <w:r>
        <w:rPr>
          <w:i w:val="false"/>
          <w:iCs w:val="false"/>
        </w:rPr>
        <w:tab/>
        <w:t>In Task 5, I analyzed the use of FDW and Materialized View.</w:t>
      </w:r>
    </w:p>
    <w:p>
      <w:pPr>
        <w:pStyle w:val="Normal"/>
        <w:bidi w:val="0"/>
        <w:jc w:val="both"/>
        <w:rPr>
          <w:i w:val="false"/>
          <w:i w:val="false"/>
          <w:iCs w:val="false"/>
        </w:rPr>
      </w:pPr>
      <w:r>
        <w:rPr>
          <w:i w:val="false"/>
          <w:iCs w:val="false"/>
        </w:rPr>
        <w:tab/>
        <w:t>FDW: file_fdw allows you to work with a regular CSV file as a standard SQL table. This is convenient for importing data without actually loading it into the database.</w:t>
      </w:r>
    </w:p>
    <w:p>
      <w:pPr>
        <w:pStyle w:val="Normal"/>
        <w:bidi w:val="0"/>
        <w:jc w:val="both"/>
        <w:rPr>
          <w:i w:val="false"/>
          <w:i w:val="false"/>
          <w:iCs w:val="false"/>
        </w:rPr>
      </w:pPr>
      <w:r>
        <w:rPr>
          <w:i w:val="false"/>
          <w:iCs w:val="false"/>
        </w:rPr>
        <w:tab/>
        <w:t>Materialized View feature: After deleting a row in the CSV file itself, the data in the Materialized View remained the same. This confirms that MV takes a physical snapshot of the data at the time of creation.</w:t>
      </w:r>
    </w:p>
    <w:p>
      <w:pPr>
        <w:pStyle w:val="Normal"/>
        <w:bidi w:val="0"/>
        <w:jc w:val="both"/>
        <w:rPr>
          <w:i w:val="false"/>
          <w:i w:val="false"/>
          <w:iCs w:val="false"/>
        </w:rPr>
      </w:pPr>
      <w:r>
        <w:rPr>
          <w:i w:val="false"/>
          <w:iCs w:val="false"/>
        </w:rPr>
        <w:tab/>
        <w:t>After using the REFRESH command, the database re-accessed the file via FDW and refreshed the data in memory.</w:t>
      </w:r>
    </w:p>
    <w:p>
      <w:pPr>
        <w:pStyle w:val="Normal"/>
        <w:bidi w:val="0"/>
        <w:jc w:val="both"/>
        <w:rPr/>
      </w:pPr>
      <w:r>
        <w:rPr/>
        <w:tab/>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pPr>
            <w:r>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6050280" cy="3311525"/>
                  <wp:effectExtent l="0" t="0" r="0" b="0"/>
                  <wp:wrapSquare wrapText="largest"/>
                  <wp:docPr id="24"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7" descr=""/>
                          <pic:cNvPicPr>
                            <a:picLocks noChangeAspect="1" noChangeArrowheads="1"/>
                          </pic:cNvPicPr>
                        </pic:nvPicPr>
                        <pic:blipFill>
                          <a:blip r:embed="rId25"/>
                          <a:stretch>
                            <a:fillRect/>
                          </a:stretch>
                        </pic:blipFill>
                        <pic:spPr bwMode="auto">
                          <a:xfrm>
                            <a:off x="0" y="0"/>
                            <a:ext cx="6050280" cy="3311525"/>
                          </a:xfrm>
                          <a:prstGeom prst="rect">
                            <a:avLst/>
                          </a:prstGeom>
                        </pic:spPr>
                      </pic:pic>
                    </a:graphicData>
                  </a:graphic>
                </wp:anchor>
              </w:drawing>
            </w:r>
          </w:p>
        </w:tc>
      </w:tr>
    </w:tbl>
    <w:p>
      <w:pPr>
        <w:pStyle w:val="Normal"/>
        <w:bidi w:val="0"/>
        <w:jc w:val="left"/>
        <w:rPr>
          <w:i/>
          <w:i/>
          <w:iCs/>
        </w:rPr>
      </w:pPr>
      <w:r>
        <w:rPr>
          <w:i/>
          <w:iCs/>
        </w:rPr>
        <w:t>Count (Foreign table)</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pPr>
            <w:r>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6050280" cy="3311525"/>
                  <wp:effectExtent l="0" t="0" r="0" b="0"/>
                  <wp:wrapSquare wrapText="largest"/>
                  <wp:docPr id="25"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8" descr=""/>
                          <pic:cNvPicPr>
                            <a:picLocks noChangeAspect="1" noChangeArrowheads="1"/>
                          </pic:cNvPicPr>
                        </pic:nvPicPr>
                        <pic:blipFill>
                          <a:blip r:embed="rId26"/>
                          <a:stretch>
                            <a:fillRect/>
                          </a:stretch>
                        </pic:blipFill>
                        <pic:spPr bwMode="auto">
                          <a:xfrm>
                            <a:off x="0" y="0"/>
                            <a:ext cx="6050280" cy="3311525"/>
                          </a:xfrm>
                          <a:prstGeom prst="rect">
                            <a:avLst/>
                          </a:prstGeom>
                        </pic:spPr>
                      </pic:pic>
                    </a:graphicData>
                  </a:graphic>
                </wp:anchor>
              </w:drawing>
            </w:r>
          </w:p>
        </w:tc>
      </w:tr>
    </w:tbl>
    <w:p>
      <w:pPr>
        <w:pStyle w:val="Normal"/>
        <w:bidi w:val="0"/>
        <w:jc w:val="left"/>
        <w:rPr>
          <w:i/>
          <w:i/>
          <w:iCs/>
        </w:rPr>
      </w:pPr>
      <w:r>
        <w:rPr>
          <w:i/>
          <w:iCs/>
        </w:rPr>
        <w:t>Count (mview)</w:t>
      </w:r>
    </w:p>
    <w:p>
      <w:pPr>
        <w:pStyle w:val="Normal"/>
        <w:bidi w:val="0"/>
        <w:jc w:val="left"/>
        <w:rPr>
          <w:i/>
          <w:i/>
          <w:iCs/>
        </w:rPr>
      </w:pPr>
      <w:r>
        <w:rPr>
          <w:i/>
          <w:i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pPr>
            <w:r>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6050280" cy="3311525"/>
                  <wp:effectExtent l="0" t="0" r="0" b="0"/>
                  <wp:wrapSquare wrapText="largest"/>
                  <wp:docPr id="26"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0" descr=""/>
                          <pic:cNvPicPr>
                            <a:picLocks noChangeAspect="1" noChangeArrowheads="1"/>
                          </pic:cNvPicPr>
                        </pic:nvPicPr>
                        <pic:blipFill>
                          <a:blip r:embed="rId27"/>
                          <a:stretch>
                            <a:fillRect/>
                          </a:stretch>
                        </pic:blipFill>
                        <pic:spPr bwMode="auto">
                          <a:xfrm>
                            <a:off x="0" y="0"/>
                            <a:ext cx="6050280" cy="3311525"/>
                          </a:xfrm>
                          <a:prstGeom prst="rect">
                            <a:avLst/>
                          </a:prstGeom>
                        </pic:spPr>
                      </pic:pic>
                    </a:graphicData>
                  </a:graphic>
                </wp:anchor>
              </w:drawing>
            </w:r>
          </w:p>
        </w:tc>
      </w:tr>
    </w:tbl>
    <w:p>
      <w:pPr>
        <w:pStyle w:val="Normal"/>
        <w:bidi w:val="0"/>
        <w:jc w:val="left"/>
        <w:rPr>
          <w:i/>
          <w:i/>
          <w:iCs/>
        </w:rPr>
      </w:pPr>
      <w:r>
        <w:rPr>
          <w:i/>
          <w:iCs/>
        </w:rPr>
        <w:t>Count (Foreign table) after cha</w:t>
      </w:r>
      <w:r>
        <w:rPr>
          <w:i/>
          <w:iCs/>
        </w:rPr>
        <w:t>n</w:t>
      </w:r>
      <w:r>
        <w:rPr>
          <w:i/>
          <w:iCs/>
        </w:rPr>
        <w:t>ge</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6050280" cy="3311525"/>
                  <wp:effectExtent l="0" t="0" r="0" b="0"/>
                  <wp:wrapSquare wrapText="largest"/>
                  <wp:docPr id="27"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1" descr=""/>
                          <pic:cNvPicPr>
                            <a:picLocks noChangeAspect="1" noChangeArrowheads="1"/>
                          </pic:cNvPicPr>
                        </pic:nvPicPr>
                        <pic:blipFill>
                          <a:blip r:embed="rId28"/>
                          <a:stretch>
                            <a:fillRect/>
                          </a:stretch>
                        </pic:blipFill>
                        <pic:spPr bwMode="auto">
                          <a:xfrm>
                            <a:off x="0" y="0"/>
                            <a:ext cx="6050280" cy="3311525"/>
                          </a:xfrm>
                          <a:prstGeom prst="rect">
                            <a:avLst/>
                          </a:prstGeom>
                        </pic:spPr>
                      </pic:pic>
                    </a:graphicData>
                  </a:graphic>
                </wp:anchor>
              </w:drawing>
            </w:r>
          </w:p>
        </w:tc>
      </w:tr>
    </w:tbl>
    <w:p>
      <w:pPr>
        <w:pStyle w:val="Normal"/>
        <w:bidi w:val="0"/>
        <w:jc w:val="left"/>
        <w:rPr>
          <w:i/>
          <w:i/>
          <w:iCs/>
        </w:rPr>
      </w:pPr>
      <w:r>
        <w:rPr>
          <w:i/>
          <w:iCs/>
        </w:rPr>
        <w:t xml:space="preserve">Count (mview) </w:t>
      </w:r>
      <w:r>
        <w:rPr>
          <w:i/>
          <w:iCs/>
        </w:rPr>
        <w:t>after cha</w:t>
      </w:r>
      <w:r>
        <w:rPr>
          <w:i/>
          <w:iCs/>
        </w:rPr>
        <w:t>n</w:t>
      </w:r>
      <w:r>
        <w:rPr>
          <w:i/>
          <w:iCs/>
        </w:rPr>
        <w:t>ge</w:t>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6050280" cy="3311525"/>
                  <wp:effectExtent l="0" t="0" r="0" b="0"/>
                  <wp:wrapSquare wrapText="largest"/>
                  <wp:docPr id="28"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2" descr=""/>
                          <pic:cNvPicPr>
                            <a:picLocks noChangeAspect="1" noChangeArrowheads="1"/>
                          </pic:cNvPicPr>
                        </pic:nvPicPr>
                        <pic:blipFill>
                          <a:blip r:embed="rId29"/>
                          <a:stretch>
                            <a:fillRect/>
                          </a:stretch>
                        </pic:blipFill>
                        <pic:spPr bwMode="auto">
                          <a:xfrm>
                            <a:off x="0" y="0"/>
                            <a:ext cx="6050280" cy="3311525"/>
                          </a:xfrm>
                          <a:prstGeom prst="rect">
                            <a:avLst/>
                          </a:prstGeom>
                        </pic:spPr>
                      </pic:pic>
                    </a:graphicData>
                  </a:graphic>
                </wp:anchor>
              </w:drawing>
            </w:r>
          </w:p>
        </w:tc>
      </w:tr>
    </w:tbl>
    <w:p>
      <w:pPr>
        <w:pStyle w:val="Normal"/>
        <w:bidi w:val="0"/>
        <w:jc w:val="left"/>
        <w:rPr>
          <w:i/>
          <w:i/>
          <w:iCs/>
        </w:rPr>
      </w:pPr>
      <w:r>
        <w:rPr>
          <w:i/>
          <w:iCs/>
        </w:rPr>
        <w:t xml:space="preserve">Count (mview) </w:t>
      </w:r>
      <w:r>
        <w:rPr>
          <w:i/>
          <w:iCs/>
        </w:rPr>
        <w:t>after cha</w:t>
      </w:r>
      <w:r>
        <w:rPr>
          <w:i/>
          <w:iCs/>
        </w:rPr>
        <w:t>n</w:t>
      </w:r>
      <w:r>
        <w:rPr>
          <w:i/>
          <w:iCs/>
        </w:rPr>
        <w:t xml:space="preserve">ge </w:t>
      </w:r>
      <w:r>
        <w:rPr>
          <w:i/>
          <w:iCs/>
        </w:rPr>
        <w:t>and refresh</w:t>
      </w:r>
    </w:p>
    <w:p>
      <w:pPr>
        <w:pStyle w:val="Normal"/>
        <w:bidi w:val="0"/>
        <w:jc w:val="left"/>
        <w:rPr/>
      </w:pPr>
      <w:r>
        <w:rPr/>
      </w:r>
    </w:p>
    <w:p>
      <w:pPr>
        <w:pStyle w:val="Normal"/>
        <w:bidi w:val="0"/>
        <w:jc w:val="left"/>
        <w:rPr/>
      </w:pPr>
      <w:r>
        <w:rPr/>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5.png"/><Relationship Id="rId29" Type="http://schemas.openxmlformats.org/officeDocument/2006/relationships/image" Target="media/image27.png"/><Relationship Id="rId30" Type="http://schemas.openxmlformats.org/officeDocument/2006/relationships/fontTable" Target="fontTable.xml"/><Relationship Id="rId3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59</TotalTime>
  <Application>LibreOffice/7.3.7.2$Linux_X86_64 LibreOffice_project/30$Build-2</Application>
  <AppVersion>15.0000</AppVersion>
  <Pages>14</Pages>
  <Words>580</Words>
  <Characters>2946</Characters>
  <CharactersWithSpaces>3505</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2026-02-11T19:19:56Z</dcterms:created>
  <dc:creator/>
  <dc:description/>
  <dc:language>en-US</dc:language>
  <cp:lastModifiedBy/>
  <dcterms:modified xsi:type="dcterms:W3CDTF">2026-02-12T22:30:47Z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