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87636" w14:textId="77777777" w:rsidR="00775FA9" w:rsidRDefault="00775FA9" w:rsidP="00775FA9">
      <w:pPr>
        <w:spacing w:before="73" w:line="276" w:lineRule="auto"/>
        <w:ind w:left="1567" w:right="1564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3"/>
        </w:rPr>
        <w:t xml:space="preserve"> </w:t>
      </w:r>
      <w:r>
        <w:t>Беларусь Учреждение образования</w:t>
      </w:r>
    </w:p>
    <w:p w14:paraId="169BD18F" w14:textId="77777777" w:rsidR="00775FA9" w:rsidRDefault="00775FA9" w:rsidP="00775FA9">
      <w:pPr>
        <w:spacing w:line="276" w:lineRule="auto"/>
        <w:ind w:left="1567" w:right="1564"/>
        <w:jc w:val="center"/>
      </w:pPr>
      <w:r>
        <w:t>Белорусский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информатики</w:t>
      </w:r>
      <w:r>
        <w:rPr>
          <w:spacing w:val="-9"/>
        </w:rPr>
        <w:t xml:space="preserve"> </w:t>
      </w:r>
      <w:r>
        <w:t xml:space="preserve">и </w:t>
      </w:r>
      <w:r>
        <w:rPr>
          <w:spacing w:val="-2"/>
        </w:rPr>
        <w:t>Радиоэлектроники</w:t>
      </w:r>
    </w:p>
    <w:p w14:paraId="72C3098D" w14:textId="77777777" w:rsidR="00775FA9" w:rsidRDefault="00775FA9" w:rsidP="00775FA9">
      <w:pPr>
        <w:pStyle w:val="ac"/>
        <w:spacing w:before="41"/>
        <w:rPr>
          <w:sz w:val="26"/>
        </w:rPr>
      </w:pPr>
    </w:p>
    <w:p w14:paraId="3F5265AD" w14:textId="77777777" w:rsidR="00775FA9" w:rsidRDefault="00775FA9" w:rsidP="00775FA9">
      <w:pPr>
        <w:pStyle w:val="ac"/>
        <w:spacing w:line="276" w:lineRule="auto"/>
        <w:ind w:left="1488" w:right="1482" w:hanging="3"/>
        <w:jc w:val="center"/>
      </w:pPr>
      <w:r>
        <w:t>Факультет информационных технологий и управления Кафедра</w:t>
      </w:r>
      <w:r>
        <w:rPr>
          <w:spacing w:val="-13"/>
        </w:rPr>
        <w:t xml:space="preserve"> </w:t>
      </w:r>
      <w:r>
        <w:t>интеллектуальных</w:t>
      </w:r>
      <w:r>
        <w:rPr>
          <w:spacing w:val="-12"/>
        </w:rPr>
        <w:t xml:space="preserve"> </w:t>
      </w:r>
      <w:r>
        <w:t>информационных</w:t>
      </w:r>
      <w:r>
        <w:rPr>
          <w:spacing w:val="-12"/>
        </w:rPr>
        <w:t xml:space="preserve"> </w:t>
      </w:r>
      <w:r>
        <w:t>технологий</w:t>
      </w:r>
    </w:p>
    <w:p w14:paraId="571376A3" w14:textId="77777777" w:rsidR="00775FA9" w:rsidRDefault="00775FA9" w:rsidP="00775FA9">
      <w:pPr>
        <w:pStyle w:val="ac"/>
      </w:pPr>
    </w:p>
    <w:p w14:paraId="20BB2E6C" w14:textId="77777777" w:rsidR="00775FA9" w:rsidRDefault="00775FA9" w:rsidP="00775FA9">
      <w:pPr>
        <w:pStyle w:val="ac"/>
      </w:pPr>
    </w:p>
    <w:p w14:paraId="47F0AB98" w14:textId="77777777" w:rsidR="00775FA9" w:rsidRDefault="00775FA9" w:rsidP="00775FA9">
      <w:pPr>
        <w:pStyle w:val="ac"/>
      </w:pPr>
    </w:p>
    <w:p w14:paraId="76F3AF32" w14:textId="77777777" w:rsidR="00775FA9" w:rsidRDefault="00775FA9" w:rsidP="00775FA9">
      <w:pPr>
        <w:pStyle w:val="ac"/>
      </w:pPr>
    </w:p>
    <w:p w14:paraId="7D950E37" w14:textId="77777777" w:rsidR="00775FA9" w:rsidRDefault="00775FA9" w:rsidP="00775FA9">
      <w:pPr>
        <w:pStyle w:val="ac"/>
      </w:pPr>
    </w:p>
    <w:p w14:paraId="5A4F5A53" w14:textId="77777777" w:rsidR="00775FA9" w:rsidRDefault="00775FA9" w:rsidP="00775FA9">
      <w:pPr>
        <w:pStyle w:val="ac"/>
      </w:pPr>
    </w:p>
    <w:p w14:paraId="31491638" w14:textId="77777777" w:rsidR="00775FA9" w:rsidRDefault="00775FA9" w:rsidP="00775FA9">
      <w:pPr>
        <w:pStyle w:val="ac"/>
        <w:spacing w:before="147"/>
      </w:pPr>
    </w:p>
    <w:p w14:paraId="5BE623AE" w14:textId="29C7A3D1" w:rsidR="00775FA9" w:rsidRPr="00917E13" w:rsidRDefault="00775FA9" w:rsidP="00775FA9">
      <w:pPr>
        <w:pStyle w:val="ac"/>
        <w:ind w:left="1567" w:right="1565"/>
        <w:jc w:val="center"/>
      </w:pPr>
      <w:r>
        <w:t>Отчет</w:t>
      </w:r>
      <w:r>
        <w:rPr>
          <w:spacing w:val="-7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917E13" w:rsidRPr="00917E13">
        <w:rPr>
          <w:spacing w:val="-5"/>
        </w:rPr>
        <w:t>1</w:t>
      </w:r>
    </w:p>
    <w:p w14:paraId="26F3B30A" w14:textId="502CDDE4" w:rsidR="00775FA9" w:rsidRPr="00917E13" w:rsidRDefault="00775FA9" w:rsidP="00917E13">
      <w:pPr>
        <w:pStyle w:val="ac"/>
        <w:spacing w:before="48" w:line="276" w:lineRule="auto"/>
        <w:ind w:left="1067" w:right="1067"/>
        <w:jc w:val="center"/>
      </w:pPr>
      <w:r>
        <w:t>по</w:t>
      </w:r>
      <w:r>
        <w:rPr>
          <w:spacing w:val="-8"/>
        </w:rPr>
        <w:t xml:space="preserve"> </w:t>
      </w:r>
      <w:r>
        <w:t>курсу</w:t>
      </w:r>
      <w:r>
        <w:rPr>
          <w:spacing w:val="-8"/>
        </w:rPr>
        <w:t xml:space="preserve"> </w:t>
      </w:r>
      <w:r>
        <w:t>“</w:t>
      </w:r>
      <w:r w:rsidR="00AE6E97" w:rsidRPr="00AE6E97">
        <w:t>Естественно-языковой интерфейс интеллектуальных систем</w:t>
      </w:r>
      <w:r>
        <w:t>”</w:t>
      </w:r>
    </w:p>
    <w:p w14:paraId="6E283E87" w14:textId="77777777" w:rsidR="00775FA9" w:rsidRDefault="00775FA9" w:rsidP="00775FA9">
      <w:pPr>
        <w:pStyle w:val="ac"/>
      </w:pPr>
    </w:p>
    <w:p w14:paraId="18F3AE37" w14:textId="77777777" w:rsidR="00775FA9" w:rsidRDefault="00775FA9" w:rsidP="00775FA9">
      <w:pPr>
        <w:pStyle w:val="ac"/>
      </w:pPr>
    </w:p>
    <w:p w14:paraId="576F407B" w14:textId="77777777" w:rsidR="00775FA9" w:rsidRDefault="00775FA9" w:rsidP="00775FA9">
      <w:pPr>
        <w:pStyle w:val="ac"/>
      </w:pPr>
    </w:p>
    <w:p w14:paraId="620999FB" w14:textId="77777777" w:rsidR="00775FA9" w:rsidRDefault="00775FA9" w:rsidP="00775FA9">
      <w:pPr>
        <w:pStyle w:val="ac"/>
      </w:pPr>
    </w:p>
    <w:p w14:paraId="25651038" w14:textId="77777777" w:rsidR="00775FA9" w:rsidRDefault="00775FA9" w:rsidP="00775FA9">
      <w:pPr>
        <w:pStyle w:val="ac"/>
      </w:pPr>
    </w:p>
    <w:p w14:paraId="312C0C9C" w14:textId="77777777" w:rsidR="00775FA9" w:rsidRDefault="00775FA9" w:rsidP="00775FA9">
      <w:pPr>
        <w:pStyle w:val="ac"/>
      </w:pPr>
    </w:p>
    <w:p w14:paraId="01EC9577" w14:textId="77777777" w:rsidR="00775FA9" w:rsidRDefault="00775FA9" w:rsidP="00775FA9">
      <w:pPr>
        <w:pStyle w:val="ac"/>
      </w:pPr>
    </w:p>
    <w:p w14:paraId="6C2EB312" w14:textId="77777777" w:rsidR="00775FA9" w:rsidRDefault="00775FA9" w:rsidP="00775FA9">
      <w:pPr>
        <w:pStyle w:val="ac"/>
      </w:pPr>
    </w:p>
    <w:p w14:paraId="5698A643" w14:textId="77777777" w:rsidR="00775FA9" w:rsidRDefault="00775FA9" w:rsidP="00775FA9">
      <w:pPr>
        <w:pStyle w:val="ac"/>
      </w:pPr>
    </w:p>
    <w:p w14:paraId="392F3853" w14:textId="77777777" w:rsidR="00775FA9" w:rsidRDefault="00775FA9" w:rsidP="00775FA9">
      <w:pPr>
        <w:pStyle w:val="ac"/>
        <w:spacing w:before="236"/>
      </w:pPr>
    </w:p>
    <w:p w14:paraId="639095C7" w14:textId="403AB90E" w:rsidR="00775FA9" w:rsidRDefault="00775FA9" w:rsidP="00775FA9">
      <w:pPr>
        <w:ind w:left="2"/>
      </w:pPr>
      <w:r>
        <w:rPr>
          <w:spacing w:val="-2"/>
        </w:rPr>
        <w:t>Выполнил</w:t>
      </w:r>
      <w:r w:rsidR="00945311">
        <w:rPr>
          <w:spacing w:val="-2"/>
        </w:rPr>
        <w:t>и</w:t>
      </w:r>
      <w:r>
        <w:rPr>
          <w:spacing w:val="-2"/>
        </w:rPr>
        <w:t>:</w:t>
      </w:r>
    </w:p>
    <w:p w14:paraId="3CCED407" w14:textId="1F2ABD8D" w:rsidR="00775FA9" w:rsidRDefault="00775FA9" w:rsidP="00775FA9">
      <w:pPr>
        <w:tabs>
          <w:tab w:val="left" w:pos="7922"/>
        </w:tabs>
        <w:spacing w:before="44"/>
        <w:ind w:left="2"/>
      </w:pPr>
      <w:r>
        <w:t>Студент</w:t>
      </w:r>
      <w:r w:rsidR="00917E13">
        <w:t>ы</w:t>
      </w:r>
      <w:r>
        <w:t xml:space="preserve"> гр.</w:t>
      </w:r>
      <w:r>
        <w:rPr>
          <w:spacing w:val="-1"/>
        </w:rPr>
        <w:t xml:space="preserve"> </w:t>
      </w:r>
      <w:r>
        <w:rPr>
          <w:spacing w:val="-2"/>
        </w:rPr>
        <w:t>321701</w:t>
      </w:r>
      <w:r w:rsidRPr="003239C4">
        <w:t xml:space="preserve">                                                                         </w:t>
      </w:r>
      <w:r>
        <w:t>Неборский</w:t>
      </w:r>
      <w:r w:rsidR="00E218A7" w:rsidRPr="00E218A7">
        <w:t xml:space="preserve"> </w:t>
      </w:r>
      <w:r>
        <w:t>И.А.</w:t>
      </w:r>
    </w:p>
    <w:p w14:paraId="08960473" w14:textId="31AC058D" w:rsidR="00917E13" w:rsidRDefault="00917E13" w:rsidP="00775FA9">
      <w:pPr>
        <w:tabs>
          <w:tab w:val="left" w:pos="7922"/>
        </w:tabs>
        <w:spacing w:before="44"/>
        <w:ind w:left="2"/>
      </w:pPr>
      <w:r>
        <w:tab/>
        <w:t xml:space="preserve"> Хмара А.В.</w:t>
      </w:r>
    </w:p>
    <w:p w14:paraId="65A8D720" w14:textId="77777777" w:rsidR="00775FA9" w:rsidRDefault="00775FA9" w:rsidP="00775FA9">
      <w:pPr>
        <w:pStyle w:val="ac"/>
        <w:rPr>
          <w:sz w:val="26"/>
        </w:rPr>
      </w:pPr>
    </w:p>
    <w:p w14:paraId="1951C483" w14:textId="77777777" w:rsidR="00775FA9" w:rsidRDefault="00775FA9" w:rsidP="00775FA9">
      <w:pPr>
        <w:pStyle w:val="ac"/>
        <w:spacing w:before="86"/>
        <w:rPr>
          <w:sz w:val="26"/>
        </w:rPr>
      </w:pPr>
    </w:p>
    <w:p w14:paraId="70EC9FEB" w14:textId="3ABC3198" w:rsidR="00775FA9" w:rsidRDefault="00775FA9" w:rsidP="00775FA9">
      <w:pPr>
        <w:tabs>
          <w:tab w:val="left" w:pos="7922"/>
        </w:tabs>
        <w:ind w:left="2"/>
      </w:pPr>
      <w:proofErr w:type="gramStart"/>
      <w:r>
        <w:rPr>
          <w:spacing w:val="-2"/>
        </w:rPr>
        <w:t>Проверил:</w:t>
      </w:r>
      <w:r w:rsidRPr="0036290A">
        <w:rPr>
          <w:spacing w:val="-2"/>
        </w:rPr>
        <w:t xml:space="preserve">   </w:t>
      </w:r>
      <w:proofErr w:type="gramEnd"/>
      <w:r w:rsidRPr="0036290A">
        <w:rPr>
          <w:spacing w:val="-2"/>
        </w:rPr>
        <w:t xml:space="preserve">                                                                            </w:t>
      </w:r>
      <w:r w:rsidR="00945311">
        <w:rPr>
          <w:spacing w:val="-2"/>
        </w:rPr>
        <w:t xml:space="preserve">     </w:t>
      </w:r>
      <w:r w:rsidRPr="0036290A">
        <w:rPr>
          <w:spacing w:val="-2"/>
        </w:rPr>
        <w:t xml:space="preserve">            </w:t>
      </w:r>
      <w:r w:rsidR="00AE6E97">
        <w:rPr>
          <w:spacing w:val="-2"/>
        </w:rPr>
        <w:t>Крапивин Ю</w:t>
      </w:r>
      <w:r w:rsidR="00945311">
        <w:rPr>
          <w:spacing w:val="-2"/>
        </w:rPr>
        <w:t>.</w:t>
      </w:r>
      <w:r w:rsidR="00AE6E97">
        <w:rPr>
          <w:spacing w:val="-2"/>
        </w:rPr>
        <w:t>Б.</w:t>
      </w:r>
    </w:p>
    <w:p w14:paraId="40BFDB67" w14:textId="77777777" w:rsidR="00775FA9" w:rsidRDefault="00775FA9" w:rsidP="00775FA9">
      <w:pPr>
        <w:pStyle w:val="ac"/>
        <w:rPr>
          <w:sz w:val="26"/>
        </w:rPr>
      </w:pPr>
    </w:p>
    <w:p w14:paraId="1B50E0F4" w14:textId="77777777" w:rsidR="00775FA9" w:rsidRDefault="00775FA9" w:rsidP="00775FA9">
      <w:pPr>
        <w:pStyle w:val="ac"/>
        <w:rPr>
          <w:sz w:val="26"/>
        </w:rPr>
      </w:pPr>
    </w:p>
    <w:p w14:paraId="08D29EA6" w14:textId="77777777" w:rsidR="00775FA9" w:rsidRDefault="00775FA9" w:rsidP="00775FA9">
      <w:pPr>
        <w:pStyle w:val="ac"/>
        <w:rPr>
          <w:sz w:val="26"/>
        </w:rPr>
      </w:pPr>
    </w:p>
    <w:p w14:paraId="131D0E04" w14:textId="77777777" w:rsidR="00775FA9" w:rsidRPr="003239C4" w:rsidRDefault="00775FA9" w:rsidP="00775FA9">
      <w:pPr>
        <w:pStyle w:val="ac"/>
        <w:rPr>
          <w:sz w:val="26"/>
        </w:rPr>
      </w:pPr>
    </w:p>
    <w:p w14:paraId="5CAF5C69" w14:textId="77777777" w:rsidR="00775FA9" w:rsidRDefault="00775FA9" w:rsidP="00775FA9">
      <w:pPr>
        <w:pStyle w:val="ac"/>
        <w:spacing w:before="140"/>
        <w:rPr>
          <w:sz w:val="26"/>
        </w:rPr>
      </w:pPr>
    </w:p>
    <w:p w14:paraId="4B39313F" w14:textId="18FDA059" w:rsidR="00311241" w:rsidRDefault="00775FA9" w:rsidP="00311241">
      <w:pPr>
        <w:pStyle w:val="ac"/>
        <w:ind w:left="3"/>
        <w:jc w:val="center"/>
      </w:pPr>
      <w:r>
        <w:t>Минск</w:t>
      </w:r>
      <w:r>
        <w:rPr>
          <w:spacing w:val="-5"/>
        </w:rPr>
        <w:t xml:space="preserve"> </w:t>
      </w:r>
      <w:r>
        <w:rPr>
          <w:spacing w:val="-4"/>
        </w:rPr>
        <w:t>202</w:t>
      </w:r>
      <w:r w:rsidR="00311241">
        <w:rPr>
          <w:spacing w:val="-4"/>
        </w:rPr>
        <w:t>6</w:t>
      </w:r>
    </w:p>
    <w:p w14:paraId="5F772204" w14:textId="36097866" w:rsidR="00FF43EE" w:rsidRPr="00FF43EE" w:rsidRDefault="00311241">
      <w:pPr>
        <w:widowControl/>
        <w:autoSpaceDE/>
        <w:autoSpaceDN/>
        <w:spacing w:after="160" w:line="259" w:lineRule="auto"/>
        <w:jc w:val="left"/>
        <w:rPr>
          <w:szCs w:val="28"/>
        </w:rPr>
      </w:pPr>
      <w:r>
        <w:br w:type="page"/>
      </w:r>
    </w:p>
    <w:p w14:paraId="5B496883" w14:textId="77777777" w:rsidR="00FF43EE" w:rsidRDefault="00FF43EE" w:rsidP="00FF43EE">
      <w:pPr>
        <w:pStyle w:val="1"/>
      </w:pPr>
      <w:r w:rsidRPr="00FF43EE">
        <w:lastRenderedPageBreak/>
        <w:t xml:space="preserve">Разработка автоматизированной системы формирования словаря естественного языка </w:t>
      </w:r>
    </w:p>
    <w:p w14:paraId="04600164" w14:textId="07AB8CE9" w:rsidR="00AE6E97" w:rsidRPr="00FF43EE" w:rsidRDefault="00311241" w:rsidP="00AE6E97">
      <w:r w:rsidRPr="003171F3">
        <w:rPr>
          <w:b/>
          <w:bCs/>
        </w:rPr>
        <w:t>Цель</w:t>
      </w:r>
      <w:r w:rsidR="00AE6E97" w:rsidRPr="003171F3">
        <w:rPr>
          <w:b/>
          <w:bCs/>
        </w:rPr>
        <w:t>:</w:t>
      </w:r>
      <w:r w:rsidR="00AE6E97">
        <w:t xml:space="preserve"> </w:t>
      </w:r>
      <w:r w:rsidR="00AE6E97" w:rsidRPr="00AE6E97">
        <w:t>освоить принципы разработки прикладных сервисных программ для решения задачи автоматического лексического и лексико-грамматического анализа текста естественного языка.</w:t>
      </w:r>
    </w:p>
    <w:p w14:paraId="6DB1678B" w14:textId="0F537631" w:rsidR="00AE6E97" w:rsidRPr="00AE6E97" w:rsidRDefault="00AE6E97" w:rsidP="00AE6E97">
      <w:pPr>
        <w:rPr>
          <w:b/>
          <w:bCs/>
        </w:rPr>
      </w:pPr>
      <w:r w:rsidRPr="00AE6E97">
        <w:rPr>
          <w:b/>
          <w:bCs/>
        </w:rPr>
        <w:t xml:space="preserve">Задание: </w:t>
      </w:r>
      <w:r w:rsidRPr="00AE6E97">
        <w:t>Список слов, упорядоченный по алфавиту и включающий как лексемы, так и словоформы, с указанием частоты встречаемости каждой из форм. Для словоформ пользователю должна быть предоставлена возможность вводить дополнительную морфологическую информацию, а именно, отнесение слова к соответствующей части речи, указание рода, числа, падежа и т.п. При этом морфологическая информация может быть оформлена как отдельная неформатированная запись, т.е. это просто текст, который пользователь может оформлять произвольным образом.</w:t>
      </w:r>
    </w:p>
    <w:p w14:paraId="29F721D3" w14:textId="77777777" w:rsidR="00AE6E97" w:rsidRDefault="00AE6E97" w:rsidP="00AE6E97">
      <w:pPr>
        <w:pStyle w:val="1"/>
      </w:pPr>
      <w:r>
        <w:t>Ход работы</w:t>
      </w:r>
    </w:p>
    <w:p w14:paraId="3F607B3E" w14:textId="77777777" w:rsidR="00E62461" w:rsidRPr="00E62461" w:rsidRDefault="00E62461" w:rsidP="00E62461">
      <w:pPr>
        <w:pStyle w:val="2"/>
        <w:rPr>
          <w:bCs/>
        </w:rPr>
      </w:pPr>
      <w:r w:rsidRPr="00E62461">
        <w:rPr>
          <w:bCs/>
        </w:rPr>
        <w:t>Описание структур хранения данных и алгоритмов их обработки</w:t>
      </w:r>
    </w:p>
    <w:p w14:paraId="1F5DE1F0" w14:textId="72ACA0D0" w:rsidR="00E62461" w:rsidRDefault="00E62461" w:rsidP="00E62461">
      <w:pPr>
        <w:rPr>
          <w:rFonts w:eastAsiaTheme="majorEastAsia"/>
        </w:rPr>
      </w:pPr>
      <w:r w:rsidRPr="00E62461">
        <w:rPr>
          <w:rFonts w:eastAsiaTheme="majorEastAsia"/>
        </w:rPr>
        <w:t xml:space="preserve">Основная структура данных </w:t>
      </w:r>
      <w:r>
        <w:rPr>
          <w:rFonts w:eastAsiaTheme="majorEastAsia"/>
        </w:rPr>
        <w:t>— с</w:t>
      </w:r>
      <w:r w:rsidRPr="00E62461">
        <w:rPr>
          <w:rFonts w:eastAsiaTheme="majorEastAsia"/>
        </w:rPr>
        <w:t xml:space="preserve">писок словарей </w:t>
      </w:r>
      <w:r w:rsidRPr="00E62461">
        <w:rPr>
          <w:rFonts w:eastAsiaTheme="majorEastAsia"/>
          <w:i/>
          <w:iCs/>
        </w:rPr>
        <w:t>full_data</w:t>
      </w:r>
      <w:r w:rsidRPr="00E62461">
        <w:rPr>
          <w:rFonts w:eastAsiaTheme="majorEastAsia"/>
        </w:rPr>
        <w:t>, где каждый элемент представляет одну уникальную словоформу и содержит</w:t>
      </w:r>
      <w:r>
        <w:rPr>
          <w:rFonts w:eastAsiaTheme="majorEastAsia"/>
        </w:rPr>
        <w:t>:</w:t>
      </w:r>
    </w:p>
    <w:p w14:paraId="154564D1" w14:textId="583AD9A5" w:rsidR="00E62461" w:rsidRDefault="00E62461" w:rsidP="00E62461">
      <w:pPr>
        <w:numPr>
          <w:ilvl w:val="0"/>
          <w:numId w:val="4"/>
        </w:numPr>
        <w:rPr>
          <w:rFonts w:eastAsiaTheme="majorEastAsia"/>
        </w:rPr>
      </w:pPr>
      <w:r w:rsidRPr="00E62461">
        <w:rPr>
          <w:rFonts w:eastAsiaTheme="majorEastAsia"/>
          <w:i/>
          <w:iCs/>
        </w:rPr>
        <w:t>form</w:t>
      </w:r>
      <w:r w:rsidRPr="00E62461">
        <w:rPr>
          <w:rFonts w:eastAsiaTheme="majorEastAsia"/>
        </w:rPr>
        <w:t xml:space="preserve"> (str) - словоформа в исходном виде </w:t>
      </w:r>
    </w:p>
    <w:p w14:paraId="7755DA6A" w14:textId="74E29974" w:rsidR="00E62461" w:rsidRPr="00E62461" w:rsidRDefault="00E62461" w:rsidP="00E62461">
      <w:pPr>
        <w:pStyle w:val="a7"/>
        <w:numPr>
          <w:ilvl w:val="0"/>
          <w:numId w:val="4"/>
        </w:numPr>
        <w:rPr>
          <w:rFonts w:eastAsiaTheme="majorEastAsia"/>
        </w:rPr>
      </w:pPr>
      <w:r w:rsidRPr="00E62461">
        <w:rPr>
          <w:rFonts w:eastAsiaTheme="majorEastAsia"/>
          <w:i/>
          <w:iCs/>
        </w:rPr>
        <w:t>lemma</w:t>
      </w:r>
      <w:r w:rsidRPr="00E62461">
        <w:rPr>
          <w:rFonts w:eastAsiaTheme="majorEastAsia"/>
        </w:rPr>
        <w:t xml:space="preserve"> (str) - лемма</w:t>
      </w:r>
    </w:p>
    <w:p w14:paraId="418B27C3" w14:textId="77777777" w:rsidR="00E62461" w:rsidRPr="00E62461" w:rsidRDefault="00E62461" w:rsidP="00E62461">
      <w:pPr>
        <w:pStyle w:val="a7"/>
        <w:numPr>
          <w:ilvl w:val="0"/>
          <w:numId w:val="4"/>
        </w:numPr>
        <w:rPr>
          <w:rFonts w:eastAsiaTheme="majorEastAsia"/>
        </w:rPr>
      </w:pPr>
      <w:r w:rsidRPr="00E62461">
        <w:rPr>
          <w:rFonts w:eastAsiaTheme="majorEastAsia"/>
          <w:i/>
          <w:iCs/>
        </w:rPr>
        <w:t>form_freq</w:t>
      </w:r>
      <w:r w:rsidRPr="00E62461">
        <w:rPr>
          <w:rFonts w:eastAsiaTheme="majorEastAsia"/>
        </w:rPr>
        <w:t xml:space="preserve"> (int) - частота встречаемости данной словоформы в тексте</w:t>
      </w:r>
    </w:p>
    <w:p w14:paraId="4365B2FA" w14:textId="2C1684C1" w:rsidR="00E62461" w:rsidRPr="00E62461" w:rsidRDefault="00E62461" w:rsidP="00E62461">
      <w:pPr>
        <w:pStyle w:val="a7"/>
        <w:numPr>
          <w:ilvl w:val="0"/>
          <w:numId w:val="4"/>
        </w:numPr>
        <w:rPr>
          <w:rFonts w:eastAsiaTheme="majorEastAsia"/>
        </w:rPr>
      </w:pPr>
      <w:r w:rsidRPr="00E62461">
        <w:rPr>
          <w:rFonts w:eastAsiaTheme="majorEastAsia"/>
          <w:i/>
          <w:iCs/>
        </w:rPr>
        <w:t>lemma_freq</w:t>
      </w:r>
      <w:r w:rsidRPr="00E62461">
        <w:rPr>
          <w:rFonts w:eastAsiaTheme="majorEastAsia"/>
        </w:rPr>
        <w:t xml:space="preserve"> (int) - частота встречаемости лексемы</w:t>
      </w:r>
    </w:p>
    <w:p w14:paraId="2D347980" w14:textId="631FD572" w:rsidR="00E62461" w:rsidRPr="00E62461" w:rsidRDefault="00E62461" w:rsidP="00E62461">
      <w:pPr>
        <w:pStyle w:val="a7"/>
        <w:numPr>
          <w:ilvl w:val="0"/>
          <w:numId w:val="4"/>
        </w:numPr>
        <w:rPr>
          <w:rFonts w:eastAsiaTheme="majorEastAsia"/>
        </w:rPr>
      </w:pPr>
      <w:r w:rsidRPr="00E62461">
        <w:rPr>
          <w:rFonts w:eastAsiaTheme="majorEastAsia"/>
          <w:i/>
          <w:iCs/>
        </w:rPr>
        <w:t>morph_info</w:t>
      </w:r>
      <w:r>
        <w:rPr>
          <w:rFonts w:eastAsiaTheme="majorEastAsia"/>
        </w:rPr>
        <w:t xml:space="preserve"> </w:t>
      </w:r>
      <w:r w:rsidRPr="00E62461">
        <w:rPr>
          <w:rFonts w:eastAsiaTheme="majorEastAsia"/>
        </w:rPr>
        <w:t>(str) - морфологическая информация, вводимая пользователем</w:t>
      </w:r>
    </w:p>
    <w:p w14:paraId="603C5E3F" w14:textId="404A19F0" w:rsidR="00E62461" w:rsidRDefault="00E62461" w:rsidP="00E62461">
      <w:pPr>
        <w:rPr>
          <w:rFonts w:eastAsiaTheme="majorEastAsia"/>
        </w:rPr>
      </w:pPr>
      <w:r>
        <w:rPr>
          <w:rFonts w:eastAsiaTheme="majorEastAsia"/>
        </w:rPr>
        <w:t xml:space="preserve">Структура </w:t>
      </w:r>
      <w:r w:rsidRPr="00E62461">
        <w:rPr>
          <w:rFonts w:eastAsiaTheme="majorEastAsia"/>
          <w:i/>
          <w:iCs/>
        </w:rPr>
        <w:t>Counter</w:t>
      </w:r>
      <w:r>
        <w:rPr>
          <w:rFonts w:eastAsiaTheme="majorEastAsia"/>
          <w:i/>
          <w:iCs/>
        </w:rPr>
        <w:t xml:space="preserve"> </w:t>
      </w:r>
      <w:r w:rsidRPr="00E62461">
        <w:rPr>
          <w:rFonts w:eastAsiaTheme="majorEastAsia"/>
        </w:rPr>
        <w:t>используется для подсчета частоты встречаемости слов и лемм</w:t>
      </w:r>
      <w:r>
        <w:rPr>
          <w:rFonts w:eastAsiaTheme="majorEastAsia"/>
        </w:rPr>
        <w:t>.</w:t>
      </w:r>
    </w:p>
    <w:p w14:paraId="0D967684" w14:textId="51BC7E87" w:rsidR="00AE6E97" w:rsidRPr="0021358F" w:rsidRDefault="00E62461" w:rsidP="00E62461">
      <w:pPr>
        <w:rPr>
          <w:rFonts w:eastAsiaTheme="majorEastAsia"/>
        </w:rPr>
      </w:pPr>
      <w:r>
        <w:rPr>
          <w:rFonts w:eastAsiaTheme="majorEastAsia"/>
        </w:rPr>
        <w:t xml:space="preserve">Множество </w:t>
      </w:r>
      <w:r w:rsidRPr="00E62461">
        <w:rPr>
          <w:rFonts w:eastAsiaTheme="majorEastAsia"/>
          <w:i/>
          <w:iCs/>
        </w:rPr>
        <w:t>seen</w:t>
      </w:r>
      <w:r>
        <w:rPr>
          <w:rFonts w:eastAsiaTheme="majorEastAsia"/>
        </w:rPr>
        <w:t xml:space="preserve"> и</w:t>
      </w:r>
      <w:r w:rsidRPr="00E62461">
        <w:rPr>
          <w:rFonts w:eastAsiaTheme="majorEastAsia"/>
        </w:rPr>
        <w:t>спользуется для отслеживания уже обработанных слов и предотвращения дублирования при первичной обработке.</w:t>
      </w:r>
    </w:p>
    <w:p w14:paraId="1782F2F7" w14:textId="77777777" w:rsidR="00A90BB6" w:rsidRPr="0021358F" w:rsidRDefault="00A90BB6" w:rsidP="00E62461">
      <w:pPr>
        <w:rPr>
          <w:rFonts w:eastAsiaTheme="majorEastAsia"/>
        </w:rPr>
      </w:pPr>
    </w:p>
    <w:p w14:paraId="0A536816" w14:textId="595B87C5" w:rsidR="00A90BB6" w:rsidRDefault="00A90BB6" w:rsidP="00E62461">
      <w:pPr>
        <w:rPr>
          <w:rFonts w:eastAsiaTheme="majorEastAsia"/>
        </w:rPr>
      </w:pPr>
      <w:r>
        <w:rPr>
          <w:rFonts w:eastAsiaTheme="majorEastAsia"/>
        </w:rPr>
        <w:t xml:space="preserve">Алгоритм извлечения </w:t>
      </w:r>
      <w:r w:rsidR="00735DF4">
        <w:rPr>
          <w:rFonts w:eastAsiaTheme="majorEastAsia"/>
        </w:rPr>
        <w:t>лексем</w:t>
      </w:r>
      <w:r>
        <w:rPr>
          <w:rFonts w:eastAsiaTheme="majorEastAsia"/>
        </w:rPr>
        <w:t xml:space="preserve"> и словоформ из </w:t>
      </w:r>
      <w:r>
        <w:rPr>
          <w:rFonts w:eastAsiaTheme="majorEastAsia"/>
          <w:lang w:val="en-US"/>
        </w:rPr>
        <w:t>PDF</w:t>
      </w:r>
      <w:r w:rsidRPr="00A90BB6">
        <w:rPr>
          <w:rFonts w:eastAsiaTheme="majorEastAsia"/>
        </w:rPr>
        <w:t>:</w:t>
      </w:r>
    </w:p>
    <w:p w14:paraId="7F0C26AE" w14:textId="2FC2D2EA" w:rsidR="004A2018" w:rsidRPr="004A2018" w:rsidRDefault="004A2018" w:rsidP="004A2018">
      <w:pPr>
        <w:pStyle w:val="a7"/>
        <w:numPr>
          <w:ilvl w:val="0"/>
          <w:numId w:val="6"/>
        </w:numPr>
        <w:rPr>
          <w:rFonts w:eastAsiaTheme="majorEastAsia"/>
        </w:rPr>
      </w:pPr>
      <w:r>
        <w:rPr>
          <w:rFonts w:eastAsiaTheme="majorEastAsia"/>
        </w:rPr>
        <w:t>Начало</w:t>
      </w:r>
    </w:p>
    <w:p w14:paraId="7AC595ED" w14:textId="77777777" w:rsidR="00A90BB6" w:rsidRPr="00A90BB6" w:rsidRDefault="00A90BB6" w:rsidP="00A90BB6">
      <w:pPr>
        <w:pStyle w:val="a7"/>
        <w:numPr>
          <w:ilvl w:val="0"/>
          <w:numId w:val="6"/>
        </w:numPr>
        <w:rPr>
          <w:rFonts w:eastAsiaTheme="majorEastAsia"/>
        </w:rPr>
      </w:pPr>
      <w:r w:rsidRPr="00A90BB6">
        <w:rPr>
          <w:rFonts w:eastAsiaTheme="majorEastAsia"/>
        </w:rPr>
        <w:t>Открытие PDF-документа с помощью библиотеки PyMuPDF (fitz)</w:t>
      </w:r>
    </w:p>
    <w:p w14:paraId="0915A41B" w14:textId="77777777" w:rsidR="00A90BB6" w:rsidRPr="00A90BB6" w:rsidRDefault="00A90BB6" w:rsidP="00A90BB6">
      <w:pPr>
        <w:pStyle w:val="a7"/>
        <w:numPr>
          <w:ilvl w:val="0"/>
          <w:numId w:val="6"/>
        </w:numPr>
        <w:rPr>
          <w:rFonts w:eastAsiaTheme="majorEastAsia"/>
        </w:rPr>
      </w:pPr>
      <w:r w:rsidRPr="00A90BB6">
        <w:rPr>
          <w:rFonts w:eastAsiaTheme="majorEastAsia"/>
        </w:rPr>
        <w:t>Извлечение текста со всех страниц</w:t>
      </w:r>
    </w:p>
    <w:p w14:paraId="1E454ECB" w14:textId="77777777" w:rsidR="00A90BB6" w:rsidRPr="00A90BB6" w:rsidRDefault="00A90BB6" w:rsidP="00A90BB6">
      <w:pPr>
        <w:pStyle w:val="a7"/>
        <w:numPr>
          <w:ilvl w:val="0"/>
          <w:numId w:val="6"/>
        </w:numPr>
        <w:rPr>
          <w:rFonts w:eastAsiaTheme="majorEastAsia"/>
        </w:rPr>
      </w:pPr>
      <w:r w:rsidRPr="00A90BB6">
        <w:rPr>
          <w:rFonts w:eastAsiaTheme="majorEastAsia"/>
        </w:rPr>
        <w:t>Объединение текста в одну строку</w:t>
      </w:r>
    </w:p>
    <w:p w14:paraId="63EC70F3" w14:textId="269E04F8" w:rsidR="00A90BB6" w:rsidRPr="00A90BB6" w:rsidRDefault="00A90BB6" w:rsidP="00A90BB6">
      <w:pPr>
        <w:pStyle w:val="a7"/>
        <w:numPr>
          <w:ilvl w:val="0"/>
          <w:numId w:val="6"/>
        </w:numPr>
        <w:rPr>
          <w:rFonts w:eastAsiaTheme="majorEastAsia"/>
        </w:rPr>
      </w:pPr>
      <w:r w:rsidRPr="00A90BB6">
        <w:rPr>
          <w:rFonts w:eastAsiaTheme="majorEastAsia"/>
        </w:rPr>
        <w:t>Исправление переносов через регулярное выражение</w:t>
      </w:r>
    </w:p>
    <w:p w14:paraId="00B604C1" w14:textId="77777777" w:rsidR="00A90BB6" w:rsidRPr="00A90BB6" w:rsidRDefault="00A90BB6" w:rsidP="00A90BB6">
      <w:pPr>
        <w:pStyle w:val="a7"/>
        <w:numPr>
          <w:ilvl w:val="0"/>
          <w:numId w:val="6"/>
        </w:numPr>
        <w:rPr>
          <w:rFonts w:eastAsiaTheme="majorEastAsia"/>
        </w:rPr>
      </w:pPr>
      <w:r w:rsidRPr="00A90BB6">
        <w:rPr>
          <w:rFonts w:eastAsiaTheme="majorEastAsia"/>
        </w:rPr>
        <w:t>Нормализация пробельных символов</w:t>
      </w:r>
    </w:p>
    <w:p w14:paraId="61E117DC" w14:textId="5C4C461A" w:rsidR="00A90BB6" w:rsidRPr="00A90BB6" w:rsidRDefault="00A90BB6" w:rsidP="00A90BB6">
      <w:pPr>
        <w:pStyle w:val="a7"/>
        <w:numPr>
          <w:ilvl w:val="0"/>
          <w:numId w:val="6"/>
        </w:numPr>
        <w:rPr>
          <w:rFonts w:eastAsiaTheme="majorEastAsia"/>
        </w:rPr>
      </w:pPr>
      <w:r w:rsidRPr="00A90BB6">
        <w:rPr>
          <w:rFonts w:eastAsiaTheme="majorEastAsia"/>
        </w:rPr>
        <w:t>Токенизация текста с помощью razdel</w:t>
      </w:r>
    </w:p>
    <w:p w14:paraId="135D3229" w14:textId="77777777" w:rsidR="00A90BB6" w:rsidRDefault="00A90BB6" w:rsidP="00A90BB6">
      <w:pPr>
        <w:pStyle w:val="a7"/>
        <w:numPr>
          <w:ilvl w:val="0"/>
          <w:numId w:val="6"/>
        </w:numPr>
        <w:rPr>
          <w:rFonts w:eastAsiaTheme="majorEastAsia"/>
        </w:rPr>
      </w:pPr>
      <w:r w:rsidRPr="00A90BB6">
        <w:rPr>
          <w:rFonts w:eastAsiaTheme="majorEastAsia"/>
        </w:rPr>
        <w:t>Фильтрация только алфавитных токенов</w:t>
      </w:r>
    </w:p>
    <w:p w14:paraId="1B2E4C1F" w14:textId="3503B3D3" w:rsidR="004A2018" w:rsidRPr="00A90BB6" w:rsidRDefault="004A2018" w:rsidP="00A90BB6">
      <w:pPr>
        <w:pStyle w:val="a7"/>
        <w:numPr>
          <w:ilvl w:val="0"/>
          <w:numId w:val="6"/>
        </w:numPr>
        <w:rPr>
          <w:rFonts w:eastAsiaTheme="majorEastAsia"/>
        </w:rPr>
      </w:pPr>
      <w:r>
        <w:rPr>
          <w:rFonts w:eastAsiaTheme="majorEastAsia"/>
        </w:rPr>
        <w:t>Конец</w:t>
      </w:r>
    </w:p>
    <w:p w14:paraId="4223D72A" w14:textId="77777777" w:rsidR="005D29C7" w:rsidRDefault="00A90BB6" w:rsidP="005D29C7">
      <w:pPr>
        <w:pStyle w:val="2"/>
      </w:pPr>
      <w:r w:rsidRPr="00A90BB6">
        <w:br w:type="page"/>
      </w:r>
      <w:r w:rsidR="005D29C7">
        <w:lastRenderedPageBreak/>
        <w:t>Использованные библиотеки</w:t>
      </w:r>
    </w:p>
    <w:p w14:paraId="63732FF8" w14:textId="77777777" w:rsidR="00644869" w:rsidRDefault="00644869" w:rsidP="00644869">
      <w:pPr>
        <w:rPr>
          <w:rFonts w:eastAsiaTheme="majorEastAsia"/>
        </w:rPr>
      </w:pPr>
      <w:r w:rsidRPr="00644869">
        <w:rPr>
          <w:rFonts w:eastAsiaTheme="majorEastAsia"/>
          <w:b/>
          <w:bCs/>
        </w:rPr>
        <w:t>tkinter</w:t>
      </w:r>
      <w:r w:rsidRPr="00644869">
        <w:rPr>
          <w:rFonts w:eastAsiaTheme="majorEastAsia"/>
        </w:rPr>
        <w:t> — стандартная библиотека Python для создания графического интерфейса пользователя. В приложении используется для построения главного окна, меню, таблицы отображения данных, полей ввода и диалоговых окон открытия/сохранения файлов.</w:t>
      </w:r>
    </w:p>
    <w:p w14:paraId="081D1805" w14:textId="2F0DFA42" w:rsidR="00644869" w:rsidRDefault="00644869" w:rsidP="00644869">
      <w:pPr>
        <w:rPr>
          <w:rFonts w:eastAsiaTheme="majorEastAsia"/>
        </w:rPr>
      </w:pPr>
      <w:r w:rsidRPr="00644869">
        <w:rPr>
          <w:rFonts w:eastAsiaTheme="majorEastAsia"/>
          <w:b/>
          <w:bCs/>
        </w:rPr>
        <w:t>csv</w:t>
      </w:r>
      <w:r w:rsidRPr="00644869">
        <w:rPr>
          <w:rFonts w:eastAsiaTheme="majorEastAsia"/>
        </w:rPr>
        <w:t> — встроенный модуль Python для работы с форматом CSV</w:t>
      </w:r>
      <w:r>
        <w:rPr>
          <w:rFonts w:eastAsiaTheme="majorEastAsia"/>
        </w:rPr>
        <w:t xml:space="preserve">. </w:t>
      </w:r>
      <w:r w:rsidRPr="00644869">
        <w:rPr>
          <w:rFonts w:eastAsiaTheme="majorEastAsia"/>
        </w:rPr>
        <w:t>Применяется для экспорта обработанных данных в табличный формат, который может быть открыт в Microsoft Excel или других программах для дальнейшего анализа.</w:t>
      </w:r>
    </w:p>
    <w:p w14:paraId="737C1AED" w14:textId="77777777" w:rsidR="00644869" w:rsidRDefault="00644869" w:rsidP="00644869">
      <w:pPr>
        <w:rPr>
          <w:rFonts w:eastAsiaTheme="majorEastAsia"/>
        </w:rPr>
      </w:pPr>
      <w:r w:rsidRPr="00644869">
        <w:rPr>
          <w:rFonts w:eastAsiaTheme="majorEastAsia"/>
          <w:b/>
          <w:bCs/>
        </w:rPr>
        <w:t>razdel</w:t>
      </w:r>
      <w:r w:rsidRPr="00644869">
        <w:rPr>
          <w:rFonts w:eastAsiaTheme="majorEastAsia"/>
        </w:rPr>
        <w:t> — специализированная библиотека для сегментации русского текста на токены</w:t>
      </w:r>
      <w:r>
        <w:rPr>
          <w:rFonts w:eastAsiaTheme="majorEastAsia"/>
        </w:rPr>
        <w:t xml:space="preserve"> </w:t>
      </w:r>
      <w:r w:rsidRPr="00644869">
        <w:rPr>
          <w:rFonts w:eastAsiaTheme="majorEastAsia"/>
        </w:rPr>
        <w:t xml:space="preserve">и предложения. Используется </w:t>
      </w:r>
      <w:r w:rsidRPr="00644869">
        <w:rPr>
          <w:rFonts w:eastAsiaTheme="majorEastAsia"/>
        </w:rPr>
        <w:t>для корректного разбиения,</w:t>
      </w:r>
      <w:r w:rsidRPr="00644869">
        <w:rPr>
          <w:rFonts w:eastAsiaTheme="majorEastAsia"/>
        </w:rPr>
        <w:t xml:space="preserve"> извлеченного из PDF текста на отдельные слова с учетом особенностей русской пунктуации и орфографии.</w:t>
      </w:r>
    </w:p>
    <w:p w14:paraId="6DAF1B0F" w14:textId="77777777" w:rsidR="009B1B28" w:rsidRDefault="00644869" w:rsidP="00644869">
      <w:pPr>
        <w:rPr>
          <w:rFonts w:eastAsiaTheme="majorEastAsia"/>
        </w:rPr>
      </w:pPr>
      <w:r w:rsidRPr="00644869">
        <w:rPr>
          <w:rFonts w:eastAsiaTheme="majorEastAsia"/>
          <w:b/>
          <w:bCs/>
        </w:rPr>
        <w:t>pymorphy3</w:t>
      </w:r>
      <w:r w:rsidRPr="00644869">
        <w:rPr>
          <w:rFonts w:eastAsiaTheme="majorEastAsia"/>
        </w:rPr>
        <w:t xml:space="preserve"> — библиотека для морфологического анализа русского языка, выполняющая приведение слов к нормальной форме и предоставляющая информацию о </w:t>
      </w:r>
      <w:r w:rsidR="009B1B28">
        <w:rPr>
          <w:rFonts w:eastAsiaTheme="majorEastAsia"/>
        </w:rPr>
        <w:t>морфологических</w:t>
      </w:r>
      <w:r w:rsidRPr="00644869">
        <w:rPr>
          <w:rFonts w:eastAsiaTheme="majorEastAsia"/>
        </w:rPr>
        <w:t xml:space="preserve"> характеристиках слов. </w:t>
      </w:r>
    </w:p>
    <w:p w14:paraId="52FC3A6E" w14:textId="42B9B7EB" w:rsidR="00E62461" w:rsidRPr="00A90BB6" w:rsidRDefault="009B1B28" w:rsidP="00644869">
      <w:pPr>
        <w:rPr>
          <w:rFonts w:eastAsiaTheme="majorEastAsia"/>
        </w:rPr>
      </w:pPr>
      <w:r w:rsidRPr="009B1B28">
        <w:rPr>
          <w:rFonts w:eastAsiaTheme="majorEastAsia"/>
          <w:b/>
          <w:bCs/>
        </w:rPr>
        <w:t>PyMuPDF (fitz)</w:t>
      </w:r>
      <w:r w:rsidRPr="009B1B28">
        <w:rPr>
          <w:rFonts w:eastAsiaTheme="majorEastAsia"/>
        </w:rPr>
        <w:t> — мощная библиотека для работы с PDF-документами, позволяющая извлекать текст, изображения и метаданные. В приложении используется для чтения содержимого PDF-файлов</w:t>
      </w:r>
      <w:r w:rsidR="00720B35">
        <w:rPr>
          <w:rFonts w:eastAsiaTheme="majorEastAsia"/>
        </w:rPr>
        <w:t>.</w:t>
      </w:r>
      <w:r w:rsidR="005D29C7">
        <w:rPr>
          <w:rFonts w:eastAsiaTheme="majorEastAsia"/>
        </w:rPr>
        <w:br w:type="page"/>
      </w:r>
    </w:p>
    <w:p w14:paraId="5049E9B0" w14:textId="00883F94" w:rsidR="00E62461" w:rsidRDefault="00A90BB6" w:rsidP="00A90BB6">
      <w:pPr>
        <w:pStyle w:val="2"/>
      </w:pPr>
      <w:r>
        <w:lastRenderedPageBreak/>
        <w:t>Схемы приложения</w:t>
      </w:r>
    </w:p>
    <w:p w14:paraId="6845127D" w14:textId="77777777" w:rsidR="00A90BB6" w:rsidRPr="00A90BB6" w:rsidRDefault="00A90BB6" w:rsidP="00A90BB6"/>
    <w:p w14:paraId="794E5F26" w14:textId="4BAFA183" w:rsidR="00A90BB6" w:rsidRDefault="0021358F" w:rsidP="00A90BB6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2BD403E5" wp14:editId="65256806">
            <wp:extent cx="5295900" cy="3670617"/>
            <wp:effectExtent l="0" t="0" r="0" b="6350"/>
            <wp:docPr id="1603013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013571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972" cy="368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CC80" w14:textId="6B101916" w:rsidR="000534C4" w:rsidRDefault="000534C4" w:rsidP="00A90BB6">
      <w:pPr>
        <w:jc w:val="center"/>
      </w:pPr>
      <w:r>
        <w:t>Рисунок 1. Функциональная схема программы</w:t>
      </w:r>
    </w:p>
    <w:p w14:paraId="7496995A" w14:textId="1007E4F7" w:rsidR="00A90BB6" w:rsidRDefault="00A90BB6" w:rsidP="00A90BB6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9E78D3B" wp14:editId="6321DE6F">
            <wp:extent cx="1152525" cy="4400550"/>
            <wp:effectExtent l="0" t="0" r="9525" b="0"/>
            <wp:docPr id="206229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29875" name="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66FA" w14:textId="77777777" w:rsidR="00A90BB6" w:rsidRDefault="00A90BB6" w:rsidP="00A90BB6">
      <w:pPr>
        <w:jc w:val="center"/>
      </w:pPr>
    </w:p>
    <w:p w14:paraId="0C29C874" w14:textId="4BE3A49A" w:rsidR="000534C4" w:rsidRDefault="000534C4" w:rsidP="000534C4">
      <w:pPr>
        <w:jc w:val="center"/>
      </w:pPr>
      <w:r>
        <w:t>Рисунок 2. Функциональная схема процесса загрузки и анализа файла</w:t>
      </w:r>
    </w:p>
    <w:p w14:paraId="20738E60" w14:textId="77777777" w:rsidR="000534C4" w:rsidRDefault="000534C4" w:rsidP="00A90BB6">
      <w:pPr>
        <w:jc w:val="center"/>
      </w:pPr>
    </w:p>
    <w:p w14:paraId="417B0FDE" w14:textId="717EC78F" w:rsidR="00A90BB6" w:rsidRDefault="0021358F" w:rsidP="0021358F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27BAA66C" wp14:editId="51F26F6E">
            <wp:extent cx="5940425" cy="6275705"/>
            <wp:effectExtent l="0" t="0" r="3175" b="0"/>
            <wp:docPr id="13068814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81433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7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DB16" w14:textId="0E7EF89C" w:rsidR="000534C4" w:rsidRDefault="000534C4" w:rsidP="000534C4">
      <w:pPr>
        <w:jc w:val="center"/>
      </w:pPr>
      <w:r>
        <w:t>Рисунок 3. Структурная схема программы</w:t>
      </w:r>
    </w:p>
    <w:p w14:paraId="71C0B8EC" w14:textId="0983315F" w:rsidR="000534C4" w:rsidRPr="000534C4" w:rsidRDefault="00B6161B" w:rsidP="00B6161B">
      <w:pPr>
        <w:widowControl/>
        <w:autoSpaceDE/>
        <w:autoSpaceDN/>
        <w:spacing w:after="160" w:line="259" w:lineRule="auto"/>
        <w:jc w:val="left"/>
      </w:pPr>
      <w:r>
        <w:br w:type="page"/>
      </w:r>
    </w:p>
    <w:p w14:paraId="7510C2E2" w14:textId="508396A0" w:rsidR="0021358F" w:rsidRDefault="00836EA5" w:rsidP="0021358F">
      <w:pPr>
        <w:pStyle w:val="2"/>
      </w:pPr>
      <w:r w:rsidRPr="000534C4">
        <w:lastRenderedPageBreak/>
        <w:t xml:space="preserve"> </w:t>
      </w:r>
      <w:r w:rsidR="0021358F">
        <w:t>Интерфейс</w:t>
      </w:r>
    </w:p>
    <w:p w14:paraId="3993B8A1" w14:textId="6A1268C9" w:rsidR="0021358F" w:rsidRDefault="0021358F" w:rsidP="0021358F">
      <w:r w:rsidRPr="0021358F">
        <w:rPr>
          <w:noProof/>
        </w:rPr>
        <w:drawing>
          <wp:inline distT="0" distB="0" distL="0" distR="0" wp14:anchorId="5F4AC919" wp14:editId="08AAD064">
            <wp:extent cx="5940425" cy="3217545"/>
            <wp:effectExtent l="0" t="0" r="3175" b="1905"/>
            <wp:docPr id="14368930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893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F6C55" w14:textId="6D8E3456" w:rsidR="0021358F" w:rsidRDefault="0021358F" w:rsidP="0021358F">
      <w:pPr>
        <w:jc w:val="center"/>
      </w:pPr>
      <w:r>
        <w:t>Рисунок 4. Интерфейс приложения</w:t>
      </w:r>
    </w:p>
    <w:p w14:paraId="275247FD" w14:textId="77777777" w:rsidR="0021358F" w:rsidRDefault="0021358F" w:rsidP="0021358F"/>
    <w:p w14:paraId="2F3474BE" w14:textId="7CE672D8" w:rsidR="0021358F" w:rsidRDefault="0021358F" w:rsidP="0021358F">
      <w:pPr>
        <w:jc w:val="center"/>
      </w:pPr>
      <w:r w:rsidRPr="0021358F">
        <w:rPr>
          <w:noProof/>
        </w:rPr>
        <w:drawing>
          <wp:inline distT="0" distB="0" distL="0" distR="0" wp14:anchorId="2FD0B9D6" wp14:editId="757619D6">
            <wp:extent cx="3839111" cy="2257740"/>
            <wp:effectExtent l="0" t="0" r="9525" b="9525"/>
            <wp:docPr id="240970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700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2A3E5" w14:textId="70F53261" w:rsidR="0021358F" w:rsidRDefault="0021358F" w:rsidP="0021358F">
      <w:pPr>
        <w:jc w:val="center"/>
      </w:pPr>
      <w:r>
        <w:t>Рисунок 5. Окно помощи пользователю</w:t>
      </w:r>
    </w:p>
    <w:p w14:paraId="77797822" w14:textId="77777777" w:rsidR="0021358F" w:rsidRDefault="0021358F" w:rsidP="0021358F">
      <w:pPr>
        <w:jc w:val="center"/>
      </w:pPr>
    </w:p>
    <w:p w14:paraId="390BE8B4" w14:textId="41E144B2" w:rsidR="0021358F" w:rsidRDefault="0021358F" w:rsidP="0021358F">
      <w:pPr>
        <w:jc w:val="center"/>
      </w:pPr>
      <w:r w:rsidRPr="0021358F">
        <w:rPr>
          <w:noProof/>
        </w:rPr>
        <w:drawing>
          <wp:inline distT="0" distB="0" distL="0" distR="0" wp14:anchorId="7A152DC3" wp14:editId="19898E86">
            <wp:extent cx="3810532" cy="2010056"/>
            <wp:effectExtent l="0" t="0" r="0" b="9525"/>
            <wp:docPr id="1747643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643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18D7" w14:textId="3C53952A" w:rsidR="0021358F" w:rsidRDefault="0021358F" w:rsidP="0021358F">
      <w:pPr>
        <w:jc w:val="center"/>
      </w:pPr>
      <w:r>
        <w:t>Рисунок 6. Окно с терминологией</w:t>
      </w:r>
    </w:p>
    <w:p w14:paraId="36D86C00" w14:textId="77777777" w:rsidR="0021358F" w:rsidRPr="0021358F" w:rsidRDefault="0021358F" w:rsidP="0021358F"/>
    <w:p w14:paraId="7381A79A" w14:textId="77777777" w:rsidR="0021358F" w:rsidRDefault="0021358F">
      <w:pPr>
        <w:widowControl/>
        <w:autoSpaceDE/>
        <w:autoSpaceDN/>
        <w:spacing w:after="160" w:line="259" w:lineRule="auto"/>
        <w:jc w:val="left"/>
        <w:rPr>
          <w:rFonts w:eastAsiaTheme="majorEastAsia" w:cstheme="majorBidi"/>
          <w:b/>
          <w:color w:val="000000" w:themeColor="text1"/>
          <w:szCs w:val="32"/>
        </w:rPr>
      </w:pPr>
      <w:r>
        <w:br w:type="page"/>
      </w:r>
    </w:p>
    <w:p w14:paraId="1A34E570" w14:textId="1F113DEE" w:rsidR="00836EA5" w:rsidRDefault="00836EA5" w:rsidP="00836EA5">
      <w:pPr>
        <w:pStyle w:val="2"/>
      </w:pPr>
      <w:r>
        <w:lastRenderedPageBreak/>
        <w:t>Оценка быстродействия приложения</w:t>
      </w:r>
    </w:p>
    <w:p w14:paraId="78BD4E81" w14:textId="3A534DD1" w:rsidR="00836EA5" w:rsidRDefault="00836EA5" w:rsidP="00836EA5">
      <w:r w:rsidRPr="00836EA5">
        <w:rPr>
          <w:noProof/>
        </w:rPr>
        <w:drawing>
          <wp:inline distT="0" distB="0" distL="0" distR="0" wp14:anchorId="28DD1F5F" wp14:editId="7D8C1D44">
            <wp:extent cx="5940425" cy="3651250"/>
            <wp:effectExtent l="0" t="0" r="3175" b="6350"/>
            <wp:docPr id="1036079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799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E1A3" w14:textId="2FEC520E" w:rsidR="00B6161B" w:rsidRDefault="00B6161B" w:rsidP="00B6161B">
      <w:pPr>
        <w:jc w:val="center"/>
      </w:pPr>
      <w:r>
        <w:t xml:space="preserve">Рисунок </w:t>
      </w:r>
      <w:r w:rsidR="00000248">
        <w:t>7</w:t>
      </w:r>
      <w:r>
        <w:t>. Время выполнения загрузки файла с 238 словами</w:t>
      </w:r>
    </w:p>
    <w:p w14:paraId="53FA9AB9" w14:textId="576C3688" w:rsidR="00B6161B" w:rsidRDefault="00B6161B" w:rsidP="00836EA5"/>
    <w:p w14:paraId="15E78B03" w14:textId="2883A19A" w:rsidR="00836EA5" w:rsidRDefault="00836EA5" w:rsidP="00836EA5">
      <w:r w:rsidRPr="00836EA5">
        <w:rPr>
          <w:noProof/>
        </w:rPr>
        <w:drawing>
          <wp:inline distT="0" distB="0" distL="0" distR="0" wp14:anchorId="5CDB6697" wp14:editId="36CA5140">
            <wp:extent cx="5940425" cy="3663950"/>
            <wp:effectExtent l="0" t="0" r="3175" b="0"/>
            <wp:docPr id="600043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0435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AB605" w14:textId="6C78BA99" w:rsidR="00B6161B" w:rsidRDefault="00B6161B" w:rsidP="00B6161B">
      <w:pPr>
        <w:jc w:val="center"/>
      </w:pPr>
      <w:r>
        <w:t xml:space="preserve">Рисунок </w:t>
      </w:r>
      <w:r w:rsidR="00000248">
        <w:t>8</w:t>
      </w:r>
      <w:r>
        <w:t>. Время выполнения загрузки файла с 4284 словами</w:t>
      </w:r>
    </w:p>
    <w:p w14:paraId="789B0062" w14:textId="77777777" w:rsidR="00B6161B" w:rsidRDefault="00B6161B" w:rsidP="00836EA5"/>
    <w:p w14:paraId="0A4D54DC" w14:textId="63FE01A0" w:rsidR="00836EA5" w:rsidRDefault="00836EA5" w:rsidP="00836EA5">
      <w:r w:rsidRPr="00836EA5">
        <w:rPr>
          <w:noProof/>
        </w:rPr>
        <w:lastRenderedPageBreak/>
        <w:drawing>
          <wp:inline distT="0" distB="0" distL="0" distR="0" wp14:anchorId="5B6D39D2" wp14:editId="0BD76465">
            <wp:extent cx="5940425" cy="3660140"/>
            <wp:effectExtent l="0" t="0" r="3175" b="0"/>
            <wp:docPr id="949366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663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99BCC" w14:textId="5C48ED5F" w:rsidR="00B6161B" w:rsidRDefault="00B6161B" w:rsidP="00B6161B">
      <w:pPr>
        <w:jc w:val="center"/>
      </w:pPr>
      <w:r>
        <w:t xml:space="preserve">Рисунок </w:t>
      </w:r>
      <w:r w:rsidR="00000248">
        <w:t>9</w:t>
      </w:r>
      <w:r>
        <w:t>. Время выполнения загрузки файла с 21420 словами</w:t>
      </w:r>
    </w:p>
    <w:p w14:paraId="3279CAE6" w14:textId="77777777" w:rsidR="00B6161B" w:rsidRDefault="00B6161B" w:rsidP="00836EA5"/>
    <w:p w14:paraId="00ECBFE1" w14:textId="6337EDD5" w:rsidR="007A766C" w:rsidRDefault="007A766C" w:rsidP="00836EA5">
      <w:r w:rsidRPr="007A766C">
        <w:rPr>
          <w:noProof/>
        </w:rPr>
        <w:drawing>
          <wp:inline distT="0" distB="0" distL="0" distR="0" wp14:anchorId="73ABE51C" wp14:editId="78127AA5">
            <wp:extent cx="5940425" cy="3655695"/>
            <wp:effectExtent l="0" t="0" r="3175" b="1905"/>
            <wp:docPr id="280929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929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73EA9" w14:textId="047DA7D5" w:rsidR="00B6161B" w:rsidRDefault="00B6161B" w:rsidP="00B6161B">
      <w:pPr>
        <w:jc w:val="center"/>
      </w:pPr>
      <w:r>
        <w:t xml:space="preserve">Рисунок </w:t>
      </w:r>
      <w:r w:rsidR="00000248">
        <w:t>10</w:t>
      </w:r>
      <w:r>
        <w:t>. Время выполнения загрузки файла с 42840 словами</w:t>
      </w:r>
    </w:p>
    <w:p w14:paraId="5CE0B7C7" w14:textId="77777777" w:rsidR="00B6161B" w:rsidRDefault="00B6161B" w:rsidP="00836EA5"/>
    <w:p w14:paraId="0ABDA0AC" w14:textId="7C7F48C6" w:rsidR="00836EA5" w:rsidRDefault="00836EA5" w:rsidP="00836EA5">
      <w:r w:rsidRPr="00836EA5">
        <w:rPr>
          <w:noProof/>
        </w:rPr>
        <w:lastRenderedPageBreak/>
        <w:drawing>
          <wp:inline distT="0" distB="0" distL="0" distR="0" wp14:anchorId="3A17D482" wp14:editId="604F9F03">
            <wp:extent cx="5940425" cy="3669030"/>
            <wp:effectExtent l="0" t="0" r="3175" b="7620"/>
            <wp:docPr id="12312742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2742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C5267" w14:textId="33FBF42E" w:rsidR="00B6161B" w:rsidRDefault="00B6161B" w:rsidP="00B6161B">
      <w:pPr>
        <w:jc w:val="center"/>
      </w:pPr>
      <w:r>
        <w:t xml:space="preserve">Рисунок </w:t>
      </w:r>
      <w:r w:rsidR="00000248">
        <w:t>11</w:t>
      </w:r>
      <w:r>
        <w:t>. Время выполнения загрузки файла с 0 слов</w:t>
      </w:r>
    </w:p>
    <w:p w14:paraId="4DFC7333" w14:textId="77777777" w:rsidR="00B6161B" w:rsidRDefault="00B6161B" w:rsidP="00836EA5"/>
    <w:p w14:paraId="07AA688F" w14:textId="0DBEB93B" w:rsidR="00B32B27" w:rsidRPr="00FD1231" w:rsidRDefault="00836EA5" w:rsidP="00836EA5">
      <w:r>
        <w:t>Из результатов быстродействия приложения можно сделать вполне очевидный вывод: с увеличением количества слов в исходном, увеличивается время обработки файла</w:t>
      </w:r>
      <w:r w:rsidR="007A766C">
        <w:t xml:space="preserve">, причём как можно заметить при обработке больших файлов с 21420 и 42840 слов, когда отрисовка интерфейса составляет незначительную часть времени, зависимость между количеством слов и временем выполнения близка к линейной, т.е. можно предположить, что суммарная алгоритмическая сложность обработки документа близка к </w:t>
      </w:r>
      <w:r w:rsidR="007A766C">
        <w:rPr>
          <w:lang w:val="en-US"/>
        </w:rPr>
        <w:t>O</w:t>
      </w:r>
      <w:r w:rsidR="007A766C" w:rsidRPr="007A766C">
        <w:t>(</w:t>
      </w:r>
      <w:r w:rsidR="007A766C">
        <w:rPr>
          <w:lang w:val="en-US"/>
        </w:rPr>
        <w:t>n</w:t>
      </w:r>
      <w:r w:rsidR="007A766C" w:rsidRPr="007A766C">
        <w:t>)</w:t>
      </w:r>
      <w:r w:rsidR="007A766C" w:rsidRPr="00FD1231">
        <w:t>.</w:t>
      </w:r>
    </w:p>
    <w:p w14:paraId="0830A09E" w14:textId="440F66BB" w:rsidR="000E7DD9" w:rsidRDefault="000E7DD9">
      <w:pPr>
        <w:widowControl/>
        <w:autoSpaceDE/>
        <w:autoSpaceDN/>
        <w:spacing w:after="160" w:line="259" w:lineRule="auto"/>
        <w:jc w:val="left"/>
      </w:pPr>
      <w:r>
        <w:br w:type="page"/>
      </w:r>
    </w:p>
    <w:p w14:paraId="1DE4F15F" w14:textId="77777777" w:rsidR="00836EA5" w:rsidRPr="00836EA5" w:rsidRDefault="00836EA5" w:rsidP="00836EA5"/>
    <w:p w14:paraId="7ADEA58D" w14:textId="302153DB" w:rsidR="003171F3" w:rsidRPr="00836EA5" w:rsidRDefault="003171F3" w:rsidP="000C6EEC">
      <w:pPr>
        <w:pStyle w:val="1"/>
      </w:pPr>
      <w:r>
        <w:t>Вывод</w:t>
      </w:r>
    </w:p>
    <w:p w14:paraId="1ACFC52F" w14:textId="17B618F9" w:rsidR="003171F3" w:rsidRDefault="003171F3" w:rsidP="003171F3">
      <w:r>
        <w:t>В результате выполнения лабораторной работы был</w:t>
      </w:r>
      <w:r w:rsidR="00FD1231">
        <w:t>о</w:t>
      </w:r>
      <w:r>
        <w:t xml:space="preserve"> </w:t>
      </w:r>
      <w:r w:rsidR="00FD1231">
        <w:t xml:space="preserve">разработано приложение, представляющее собой </w:t>
      </w:r>
      <w:r w:rsidR="00FD1231" w:rsidRPr="00FD1231">
        <w:t>функциональный инструмент для лингвистического анализа текстов на русском языке, извлеченных из PDF-документов. Программа успешно решает поставленные задачи: автоматическое извлечение словоформ, их лемматизация</w:t>
      </w:r>
      <w:r w:rsidR="00FD1231">
        <w:t xml:space="preserve">, </w:t>
      </w:r>
      <w:r w:rsidR="00FD1231" w:rsidRPr="00FD1231">
        <w:t>подсчет частотных характеристик и предоставление удобного интерфейса для редактирования морфологической информации. </w:t>
      </w:r>
    </w:p>
    <w:p w14:paraId="61EE29EC" w14:textId="45E0A4B7" w:rsidR="00FD1231" w:rsidRDefault="00FD1231" w:rsidP="003171F3">
      <w:r w:rsidRPr="00FD1231">
        <w:t xml:space="preserve">Приложение может найти применение в различных областях, связанных с обработкой естественного языка: лингвистические исследования, подготовка учебных материалов для изучения русского языка как иностранного, создание частотных словарей, анализ авторского стиля в литературоведении. В перспективе возможно расширение функционала за счет добавления поддержки других языков, экспорта данных в различные форматы для статистической обработки, визуализации частотных распределений в виде графиков и диаграмм, а также </w:t>
      </w:r>
      <w:r>
        <w:t>поддержки</w:t>
      </w:r>
      <w:r w:rsidR="00F1760D">
        <w:t xml:space="preserve"> других</w:t>
      </w:r>
      <w:r>
        <w:t xml:space="preserve"> форматов данных с исходным текстом.</w:t>
      </w:r>
    </w:p>
    <w:p w14:paraId="790168D3" w14:textId="2FCC6DAC" w:rsidR="003171F3" w:rsidRPr="003171F3" w:rsidRDefault="003171F3" w:rsidP="003171F3"/>
    <w:sectPr w:rsidR="003171F3" w:rsidRPr="003171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77F1"/>
    <w:multiLevelType w:val="hybridMultilevel"/>
    <w:tmpl w:val="52CCE7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A00A5"/>
    <w:multiLevelType w:val="hybridMultilevel"/>
    <w:tmpl w:val="B19A07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57928"/>
    <w:multiLevelType w:val="hybridMultilevel"/>
    <w:tmpl w:val="7D2EE880"/>
    <w:lvl w:ilvl="0" w:tplc="041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3" w15:restartNumberingAfterBreak="0">
    <w:nsid w:val="45AB64A1"/>
    <w:multiLevelType w:val="multilevel"/>
    <w:tmpl w:val="A65E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13A5C35"/>
    <w:multiLevelType w:val="multilevel"/>
    <w:tmpl w:val="2BE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921237">
    <w:abstractNumId w:val="0"/>
  </w:num>
  <w:num w:numId="2" w16cid:durableId="1009333131">
    <w:abstractNumId w:val="2"/>
  </w:num>
  <w:num w:numId="3" w16cid:durableId="1694064215">
    <w:abstractNumId w:val="4"/>
  </w:num>
  <w:num w:numId="4" w16cid:durableId="566191361">
    <w:abstractNumId w:val="5"/>
  </w:num>
  <w:num w:numId="5" w16cid:durableId="862938227">
    <w:abstractNumId w:val="3"/>
  </w:num>
  <w:num w:numId="6" w16cid:durableId="40314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F6"/>
    <w:rsid w:val="00000248"/>
    <w:rsid w:val="000534C4"/>
    <w:rsid w:val="00053E59"/>
    <w:rsid w:val="00077C35"/>
    <w:rsid w:val="000857D1"/>
    <w:rsid w:val="000869DB"/>
    <w:rsid w:val="00087BA3"/>
    <w:rsid w:val="000A73DB"/>
    <w:rsid w:val="000B3F86"/>
    <w:rsid w:val="000C6EEC"/>
    <w:rsid w:val="000D1D6A"/>
    <w:rsid w:val="000E7DD9"/>
    <w:rsid w:val="00104902"/>
    <w:rsid w:val="00131207"/>
    <w:rsid w:val="00156D95"/>
    <w:rsid w:val="00174073"/>
    <w:rsid w:val="00182152"/>
    <w:rsid w:val="00194087"/>
    <w:rsid w:val="001A6306"/>
    <w:rsid w:val="001A7E33"/>
    <w:rsid w:val="001D4671"/>
    <w:rsid w:val="001D7C28"/>
    <w:rsid w:val="001F096A"/>
    <w:rsid w:val="0020008F"/>
    <w:rsid w:val="00207118"/>
    <w:rsid w:val="0021358F"/>
    <w:rsid w:val="0024138E"/>
    <w:rsid w:val="00243774"/>
    <w:rsid w:val="00260678"/>
    <w:rsid w:val="00284BED"/>
    <w:rsid w:val="002939A8"/>
    <w:rsid w:val="002B2A94"/>
    <w:rsid w:val="002C0121"/>
    <w:rsid w:val="002C550E"/>
    <w:rsid w:val="002C7318"/>
    <w:rsid w:val="002D7962"/>
    <w:rsid w:val="002E32E4"/>
    <w:rsid w:val="002E5445"/>
    <w:rsid w:val="002F32C4"/>
    <w:rsid w:val="002F36B3"/>
    <w:rsid w:val="00305F3A"/>
    <w:rsid w:val="00310464"/>
    <w:rsid w:val="00311241"/>
    <w:rsid w:val="003171F3"/>
    <w:rsid w:val="00323FBA"/>
    <w:rsid w:val="0032669D"/>
    <w:rsid w:val="003339DC"/>
    <w:rsid w:val="00342E7B"/>
    <w:rsid w:val="003572BB"/>
    <w:rsid w:val="00380E67"/>
    <w:rsid w:val="00383396"/>
    <w:rsid w:val="00391047"/>
    <w:rsid w:val="003A22FF"/>
    <w:rsid w:val="003D54BF"/>
    <w:rsid w:val="003D596A"/>
    <w:rsid w:val="003F5E9C"/>
    <w:rsid w:val="003F619E"/>
    <w:rsid w:val="00421A2D"/>
    <w:rsid w:val="00423032"/>
    <w:rsid w:val="00431525"/>
    <w:rsid w:val="00441C3F"/>
    <w:rsid w:val="00443433"/>
    <w:rsid w:val="00452E99"/>
    <w:rsid w:val="004558B5"/>
    <w:rsid w:val="0046194D"/>
    <w:rsid w:val="0048236E"/>
    <w:rsid w:val="004869E6"/>
    <w:rsid w:val="00491BE1"/>
    <w:rsid w:val="00492CD9"/>
    <w:rsid w:val="004A0429"/>
    <w:rsid w:val="004A2018"/>
    <w:rsid w:val="004A5B3C"/>
    <w:rsid w:val="004B4593"/>
    <w:rsid w:val="004F1D73"/>
    <w:rsid w:val="004F206B"/>
    <w:rsid w:val="004F3A3D"/>
    <w:rsid w:val="004F58BC"/>
    <w:rsid w:val="004F6509"/>
    <w:rsid w:val="00505319"/>
    <w:rsid w:val="00522543"/>
    <w:rsid w:val="005324BA"/>
    <w:rsid w:val="005418DD"/>
    <w:rsid w:val="00582553"/>
    <w:rsid w:val="005965AF"/>
    <w:rsid w:val="005A3E96"/>
    <w:rsid w:val="005B5B28"/>
    <w:rsid w:val="005B6F07"/>
    <w:rsid w:val="005C568B"/>
    <w:rsid w:val="005C5E25"/>
    <w:rsid w:val="005D29C7"/>
    <w:rsid w:val="005D5B32"/>
    <w:rsid w:val="005E39CB"/>
    <w:rsid w:val="005E5AE6"/>
    <w:rsid w:val="0060328A"/>
    <w:rsid w:val="00612495"/>
    <w:rsid w:val="00636D54"/>
    <w:rsid w:val="00644869"/>
    <w:rsid w:val="006508CC"/>
    <w:rsid w:val="00650FF7"/>
    <w:rsid w:val="00672D7E"/>
    <w:rsid w:val="0067464A"/>
    <w:rsid w:val="0068170B"/>
    <w:rsid w:val="0068333A"/>
    <w:rsid w:val="006863D2"/>
    <w:rsid w:val="006A1A4D"/>
    <w:rsid w:val="006B4C52"/>
    <w:rsid w:val="006C2A68"/>
    <w:rsid w:val="006D4CC4"/>
    <w:rsid w:val="006D6E6A"/>
    <w:rsid w:val="006E3383"/>
    <w:rsid w:val="0070272D"/>
    <w:rsid w:val="00712BCF"/>
    <w:rsid w:val="00720B35"/>
    <w:rsid w:val="00735DF4"/>
    <w:rsid w:val="00741DBA"/>
    <w:rsid w:val="00761C5A"/>
    <w:rsid w:val="00762478"/>
    <w:rsid w:val="00766355"/>
    <w:rsid w:val="00775FA9"/>
    <w:rsid w:val="0077688B"/>
    <w:rsid w:val="00786B6A"/>
    <w:rsid w:val="0079378D"/>
    <w:rsid w:val="007A766C"/>
    <w:rsid w:val="007C04AB"/>
    <w:rsid w:val="007D1995"/>
    <w:rsid w:val="007E6FE8"/>
    <w:rsid w:val="00802961"/>
    <w:rsid w:val="0082663E"/>
    <w:rsid w:val="00836EA5"/>
    <w:rsid w:val="0085648A"/>
    <w:rsid w:val="00856ECF"/>
    <w:rsid w:val="008A4396"/>
    <w:rsid w:val="008B0B6C"/>
    <w:rsid w:val="008B529C"/>
    <w:rsid w:val="008C4760"/>
    <w:rsid w:val="008D1FB8"/>
    <w:rsid w:val="008E3EC5"/>
    <w:rsid w:val="008F6F0E"/>
    <w:rsid w:val="00910EF0"/>
    <w:rsid w:val="00915595"/>
    <w:rsid w:val="009179B2"/>
    <w:rsid w:val="00917E13"/>
    <w:rsid w:val="009300E6"/>
    <w:rsid w:val="00933460"/>
    <w:rsid w:val="00945311"/>
    <w:rsid w:val="00947688"/>
    <w:rsid w:val="009535C5"/>
    <w:rsid w:val="00956CC1"/>
    <w:rsid w:val="00957FFB"/>
    <w:rsid w:val="00965F98"/>
    <w:rsid w:val="0097384D"/>
    <w:rsid w:val="0098115C"/>
    <w:rsid w:val="00987183"/>
    <w:rsid w:val="009B1B28"/>
    <w:rsid w:val="009B4D35"/>
    <w:rsid w:val="009E3A93"/>
    <w:rsid w:val="009E74C2"/>
    <w:rsid w:val="009E77A4"/>
    <w:rsid w:val="009F38B8"/>
    <w:rsid w:val="009F4343"/>
    <w:rsid w:val="009F7A16"/>
    <w:rsid w:val="00A06866"/>
    <w:rsid w:val="00A26E54"/>
    <w:rsid w:val="00A271D7"/>
    <w:rsid w:val="00A333E6"/>
    <w:rsid w:val="00A351FE"/>
    <w:rsid w:val="00A629E6"/>
    <w:rsid w:val="00A64C33"/>
    <w:rsid w:val="00A84373"/>
    <w:rsid w:val="00A84DE9"/>
    <w:rsid w:val="00A90BB6"/>
    <w:rsid w:val="00AA2A04"/>
    <w:rsid w:val="00AD4D96"/>
    <w:rsid w:val="00AE1189"/>
    <w:rsid w:val="00AE6E97"/>
    <w:rsid w:val="00B10178"/>
    <w:rsid w:val="00B32B27"/>
    <w:rsid w:val="00B44A16"/>
    <w:rsid w:val="00B56325"/>
    <w:rsid w:val="00B56A81"/>
    <w:rsid w:val="00B6161B"/>
    <w:rsid w:val="00B617C3"/>
    <w:rsid w:val="00BA4E27"/>
    <w:rsid w:val="00BB15BE"/>
    <w:rsid w:val="00BD1D2C"/>
    <w:rsid w:val="00BD3E6F"/>
    <w:rsid w:val="00BF42C7"/>
    <w:rsid w:val="00C036E3"/>
    <w:rsid w:val="00C35D6F"/>
    <w:rsid w:val="00C4511D"/>
    <w:rsid w:val="00CA4704"/>
    <w:rsid w:val="00CB37AE"/>
    <w:rsid w:val="00CD4A00"/>
    <w:rsid w:val="00D03637"/>
    <w:rsid w:val="00D34038"/>
    <w:rsid w:val="00D432F6"/>
    <w:rsid w:val="00D53BB1"/>
    <w:rsid w:val="00D60EEC"/>
    <w:rsid w:val="00D660C2"/>
    <w:rsid w:val="00D6674D"/>
    <w:rsid w:val="00D709B0"/>
    <w:rsid w:val="00D74607"/>
    <w:rsid w:val="00DA4095"/>
    <w:rsid w:val="00DB3F44"/>
    <w:rsid w:val="00DE3062"/>
    <w:rsid w:val="00DF533B"/>
    <w:rsid w:val="00E00B7F"/>
    <w:rsid w:val="00E05B34"/>
    <w:rsid w:val="00E126F4"/>
    <w:rsid w:val="00E218A7"/>
    <w:rsid w:val="00E32009"/>
    <w:rsid w:val="00E45686"/>
    <w:rsid w:val="00E470F6"/>
    <w:rsid w:val="00E5511B"/>
    <w:rsid w:val="00E62461"/>
    <w:rsid w:val="00E70270"/>
    <w:rsid w:val="00EA7C14"/>
    <w:rsid w:val="00EB788A"/>
    <w:rsid w:val="00EC00C3"/>
    <w:rsid w:val="00F1578E"/>
    <w:rsid w:val="00F1760D"/>
    <w:rsid w:val="00F2324B"/>
    <w:rsid w:val="00F301BE"/>
    <w:rsid w:val="00F52872"/>
    <w:rsid w:val="00F661E8"/>
    <w:rsid w:val="00F922EE"/>
    <w:rsid w:val="00F92730"/>
    <w:rsid w:val="00FA4D49"/>
    <w:rsid w:val="00FB34ED"/>
    <w:rsid w:val="00FC3FC8"/>
    <w:rsid w:val="00FC4508"/>
    <w:rsid w:val="00FC734F"/>
    <w:rsid w:val="00FD1231"/>
    <w:rsid w:val="00FD5900"/>
    <w:rsid w:val="00FD69DE"/>
    <w:rsid w:val="00FD7194"/>
    <w:rsid w:val="00F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6CF86"/>
  <w15:chartTrackingRefBased/>
  <w15:docId w15:val="{0F35D767-CCCA-44E6-A269-4440AC8F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5445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1241"/>
    <w:pPr>
      <w:keepNext/>
      <w:keepLines/>
      <w:widowControl/>
      <w:autoSpaceDE/>
      <w:autoSpaceDN/>
      <w:spacing w:before="360" w:after="80" w:line="259" w:lineRule="auto"/>
      <w:jc w:val="center"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E5445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2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2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2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2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24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2E5445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43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2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2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2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2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2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2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2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2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2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2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2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32F6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75FA9"/>
    <w:rPr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775FA9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ae">
    <w:name w:val="Normal (Web)"/>
    <w:basedOn w:val="a"/>
    <w:uiPriority w:val="99"/>
    <w:unhideWhenUsed/>
    <w:rsid w:val="00CA4704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val="en-US"/>
    </w:rPr>
  </w:style>
  <w:style w:type="paragraph" w:styleId="af">
    <w:name w:val="No Spacing"/>
    <w:uiPriority w:val="1"/>
    <w:qFormat/>
    <w:rsid w:val="00C4511D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character" w:styleId="af0">
    <w:name w:val="Placeholder Text"/>
    <w:basedOn w:val="a0"/>
    <w:uiPriority w:val="99"/>
    <w:semiHidden/>
    <w:rsid w:val="005B6F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sv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sv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10</Pages>
  <Words>833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Ваня Неборский</cp:lastModifiedBy>
  <cp:revision>311</cp:revision>
  <dcterms:created xsi:type="dcterms:W3CDTF">2025-10-30T20:10:00Z</dcterms:created>
  <dcterms:modified xsi:type="dcterms:W3CDTF">2026-02-19T17:03:00Z</dcterms:modified>
</cp:coreProperties>
</file>