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B986" w14:textId="77777777" w:rsidR="00657DD3" w:rsidRPr="00657DD3" w:rsidRDefault="00657DD3" w:rsidP="00657DD3">
      <w:r w:rsidRPr="00657DD3">
        <w:rPr>
          <w:b/>
          <w:bCs/>
        </w:rPr>
        <w:t>Пётр Ильич Чайковский: Жизнь и творчество великого русского композитора</w:t>
      </w:r>
    </w:p>
    <w:p w14:paraId="77BF2829" w14:textId="77777777" w:rsidR="00657DD3" w:rsidRPr="00657DD3" w:rsidRDefault="00657DD3" w:rsidP="00657DD3">
      <w:r w:rsidRPr="00657DD3">
        <w:t>Пётр Ильич Чайковский (1840–1893) — одна из самых значимых фигур в истории мировой музыкальной культуры. Композитор, педагог, дирижёр и музыкальный критик, он стал первым русским музыкантом, добившимся широкого международного признания ещё при жизни. Его творчество представляет собой вершину русского музыкального романтизма, синтезируя национальные мелодические традиции с западноевропейскими академическими формами. Музыка Чайковского отличается невероятной мелодической щедростью, психологической глубиной, яркой оркестровкой и способностью выражать универсальные человеческие эмоции.</w:t>
      </w:r>
    </w:p>
    <w:p w14:paraId="7B74AEF7" w14:textId="77777777" w:rsidR="00657DD3" w:rsidRPr="00657DD3" w:rsidRDefault="00657DD3" w:rsidP="00657DD3">
      <w:r w:rsidRPr="00657DD3">
        <w:rPr>
          <w:b/>
          <w:bCs/>
        </w:rPr>
        <w:t>Детство и становление</w:t>
      </w:r>
    </w:p>
    <w:p w14:paraId="46694685" w14:textId="77777777" w:rsidR="00657DD3" w:rsidRPr="00657DD3" w:rsidRDefault="00657DD3" w:rsidP="00657DD3">
      <w:r w:rsidRPr="00657DD3">
        <w:t>Пётр Ильич родился 7 мая 1840 года в городе Воткинске Вятской губернии в семье горного инженера. С ранних лет в доме царила музыкальная атмосфера: мать играла на фортепиано, отец пел, а в имении часто звучали произведения известных композиторов. Чувствительный и ранимый характер будущего композитора сформировался под влиянием ранней разлуки с матерью (отправка в пансион) и её преждевременной смерти от холеры, когда Петру было 14 лет. Это событие оставило глубокий след в его душе и впоследствии отразилось в трагических интонациях многих произведений.</w:t>
      </w:r>
    </w:p>
    <w:p w14:paraId="4FC341D8" w14:textId="77777777" w:rsidR="00657DD3" w:rsidRPr="00657DD3" w:rsidRDefault="00657DD3" w:rsidP="00657DD3">
      <w:r w:rsidRPr="00657DD3">
        <w:t>Изначально музыка не рассматривалась как профессия. Чайковский окончил Императорское училище правоведения в Санкт-Петербурге и начал службу в Министерстве юстиции. Однако тяга к искусству оказалась сильнее. В 1862 году, вслед за открытием первой в России Санкт-Петербургской консерватории, Чайковский уволился со службы и стал одним из первых студентов этого учебного заведения. Его наставником был Антон Рубинштейн. Обучение было интенсивным и сложным, но именно здесь Чайковский освоил профессиональные техники композиции, контрапункта и инструментовки.</w:t>
      </w:r>
    </w:p>
    <w:p w14:paraId="10C1DA08" w14:textId="77777777" w:rsidR="00657DD3" w:rsidRPr="00657DD3" w:rsidRDefault="00657DD3" w:rsidP="00657DD3">
      <w:r w:rsidRPr="00657DD3">
        <w:rPr>
          <w:b/>
          <w:bCs/>
        </w:rPr>
        <w:t>Начало карьеры и меценатство</w:t>
      </w:r>
    </w:p>
    <w:p w14:paraId="77D62138" w14:textId="77777777" w:rsidR="00657DD3" w:rsidRPr="00657DD3" w:rsidRDefault="00657DD3" w:rsidP="00657DD3">
      <w:r w:rsidRPr="00657DD3">
        <w:t>После окончания консерватории в 1865 году Чайковский переехал в Москву, где по приглашению Николая Рубинштейна стал преподавать теорию музыки в Московской консерватории. В этот период он активно сочиняет, пишет музыкальные критические статьи для газеты «Русские ведомости». К концу 1860-х годов относятся его Первая симфония («Зимние грёзы») и первая опера «Воевода».</w:t>
      </w:r>
    </w:p>
    <w:p w14:paraId="6CC56A03" w14:textId="77777777" w:rsidR="00657DD3" w:rsidRPr="00657DD3" w:rsidRDefault="00657DD3" w:rsidP="00657DD3">
      <w:r w:rsidRPr="00657DD3">
        <w:t>Переломным моментом в жизни композитора стало знакомство в 1876 году с Надеждой Филаретовной фон Мекк, богатой вдовой и любительницей музыки. Она стала его покровительницей, назначив ежегодное жалование, которое позволило Чайковскому оставить преподавание и полностью посвятить себя творчеству. Уникальность их отношений заключалась в том, что они общались исключительно посредством писем (более 1000 за 14 лет) и никогда не встречались лично. Эта переписка является ценнейшим источником информации о взглядах композитора на искусство и жизнь.</w:t>
      </w:r>
    </w:p>
    <w:p w14:paraId="6C80DAEA" w14:textId="77777777" w:rsidR="00657DD3" w:rsidRPr="00657DD3" w:rsidRDefault="00657DD3" w:rsidP="00657DD3">
      <w:r w:rsidRPr="00657DD3">
        <w:rPr>
          <w:b/>
          <w:bCs/>
        </w:rPr>
        <w:t>Музыкальное творчество и ключевые произведения</w:t>
      </w:r>
    </w:p>
    <w:p w14:paraId="265B3D84" w14:textId="77777777" w:rsidR="00657DD3" w:rsidRPr="00657DD3" w:rsidRDefault="00657DD3" w:rsidP="00657DD3">
      <w:r w:rsidRPr="00657DD3">
        <w:t>Наследие Чайковского обширно и охватывает практически все музыкальные жанры. Его стиль эволюционировал от романтической лирики к глубокому драматизму и философскому обобщению.</w:t>
      </w:r>
    </w:p>
    <w:p w14:paraId="1553CA32" w14:textId="77777777" w:rsidR="00657DD3" w:rsidRPr="00657DD3" w:rsidRDefault="00657DD3" w:rsidP="00657DD3">
      <w:r w:rsidRPr="00657DD3">
        <w:rPr>
          <w:b/>
          <w:bCs/>
        </w:rPr>
        <w:t>Симфоническая музыка</w:t>
      </w:r>
      <w:r w:rsidRPr="00657DD3">
        <w:t xml:space="preserve"> В области симфонизма Чайковский создал шесть пронумерованных симфоний, каждая из которых является этапом его духовного пути.</w:t>
      </w:r>
    </w:p>
    <w:p w14:paraId="4A80A074" w14:textId="77777777" w:rsidR="00657DD3" w:rsidRPr="00657DD3" w:rsidRDefault="00657DD3" w:rsidP="00657DD3">
      <w:pPr>
        <w:numPr>
          <w:ilvl w:val="0"/>
          <w:numId w:val="1"/>
        </w:numPr>
      </w:pPr>
      <w:r w:rsidRPr="00657DD3">
        <w:rPr>
          <w:b/>
          <w:bCs/>
        </w:rPr>
        <w:t>Симфония № 4 (фа минор)</w:t>
      </w:r>
      <w:r w:rsidRPr="00657DD3">
        <w:t xml:space="preserve"> посвящена Н.Ф. фон Мекк и трактует тему судьбы как неотвратимой силы.</w:t>
      </w:r>
    </w:p>
    <w:p w14:paraId="43985623" w14:textId="77777777" w:rsidR="00657DD3" w:rsidRPr="00657DD3" w:rsidRDefault="00657DD3" w:rsidP="00657DD3">
      <w:pPr>
        <w:numPr>
          <w:ilvl w:val="0"/>
          <w:numId w:val="1"/>
        </w:numPr>
      </w:pPr>
      <w:r w:rsidRPr="00657DD3">
        <w:rPr>
          <w:b/>
          <w:bCs/>
        </w:rPr>
        <w:lastRenderedPageBreak/>
        <w:t>Симфония № 5 (ми минор)</w:t>
      </w:r>
      <w:r w:rsidRPr="00657DD3">
        <w:t xml:space="preserve"> продолжает разработку темы рока, но заканчивается утверждением жизни в мажоре.</w:t>
      </w:r>
    </w:p>
    <w:p w14:paraId="462D47F1" w14:textId="77777777" w:rsidR="00657DD3" w:rsidRPr="00657DD3" w:rsidRDefault="00657DD3" w:rsidP="00657DD3">
      <w:pPr>
        <w:numPr>
          <w:ilvl w:val="0"/>
          <w:numId w:val="1"/>
        </w:numPr>
      </w:pPr>
      <w:r w:rsidRPr="00657DD3">
        <w:rPr>
          <w:b/>
          <w:bCs/>
        </w:rPr>
        <w:t>Симфония № 6 (си минор) «Патетическая»</w:t>
      </w:r>
      <w:r w:rsidRPr="00657DD3">
        <w:t xml:space="preserve"> стала итоговым произведением композитора. Написанная незадолго до смерти, она поражает глубиной трагизма и новаторской структурой (финал представляет собой медленную часть-адажио, символизирующую угасание). Также значимы симфоническая фантазия «Франческа да Римини», увертюра-фантазия «Ромео и Джульетта» и торжественная увертюра «1812 год», написанная к годовщине Бородинской битвы и использующая пушечные залпы как часть оркестровки.</w:t>
      </w:r>
    </w:p>
    <w:p w14:paraId="522DD07A" w14:textId="77777777" w:rsidR="00657DD3" w:rsidRPr="00657DD3" w:rsidRDefault="00657DD3" w:rsidP="00657DD3">
      <w:r w:rsidRPr="00657DD3">
        <w:rPr>
          <w:b/>
          <w:bCs/>
        </w:rPr>
        <w:t>Балеты</w:t>
      </w:r>
      <w:r w:rsidRPr="00657DD3">
        <w:t xml:space="preserve"> Чайковский совершил революцию в балетном жанре. До него музыка в балете часто носила вспомогательный, ритмический характер. Чайковский же поднял её до уровня симфонического развития.</w:t>
      </w:r>
    </w:p>
    <w:p w14:paraId="42A3AFB0" w14:textId="77777777" w:rsidR="00657DD3" w:rsidRPr="00657DD3" w:rsidRDefault="00657DD3" w:rsidP="00657DD3">
      <w:pPr>
        <w:numPr>
          <w:ilvl w:val="0"/>
          <w:numId w:val="2"/>
        </w:numPr>
      </w:pPr>
      <w:r w:rsidRPr="00657DD3">
        <w:rPr>
          <w:b/>
          <w:bCs/>
        </w:rPr>
        <w:t>«Лебединое озеро» (1876)</w:t>
      </w:r>
      <w:r w:rsidRPr="00657DD3">
        <w:t xml:space="preserve"> — самый известный балет в мире, история о любви и предательстве с культовым «Танцем маленьких лебедей».</w:t>
      </w:r>
    </w:p>
    <w:p w14:paraId="1C97C4D6" w14:textId="77777777" w:rsidR="00657DD3" w:rsidRPr="00657DD3" w:rsidRDefault="00657DD3" w:rsidP="00657DD3">
      <w:pPr>
        <w:numPr>
          <w:ilvl w:val="0"/>
          <w:numId w:val="2"/>
        </w:numPr>
      </w:pPr>
      <w:r w:rsidRPr="00657DD3">
        <w:rPr>
          <w:b/>
          <w:bCs/>
        </w:rPr>
        <w:t>«Спящая красавица» (1889)</w:t>
      </w:r>
      <w:r w:rsidRPr="00657DD3">
        <w:t xml:space="preserve"> — воплощение сказочного великолепия и классической гармонии.</w:t>
      </w:r>
    </w:p>
    <w:p w14:paraId="05670DAD" w14:textId="77777777" w:rsidR="00657DD3" w:rsidRPr="00657DD3" w:rsidRDefault="00657DD3" w:rsidP="00657DD3">
      <w:pPr>
        <w:numPr>
          <w:ilvl w:val="0"/>
          <w:numId w:val="2"/>
        </w:numPr>
      </w:pPr>
      <w:r w:rsidRPr="00657DD3">
        <w:rPr>
          <w:b/>
          <w:bCs/>
        </w:rPr>
        <w:t>«Щелкунчик» (1892)</w:t>
      </w:r>
      <w:r w:rsidRPr="00657DD3">
        <w:t xml:space="preserve"> — новогодняя сказка, насыщенная яркими характерными танцами и использованием челесты в «Танце феи Драже».</w:t>
      </w:r>
    </w:p>
    <w:p w14:paraId="5D8467B5" w14:textId="77777777" w:rsidR="00657DD3" w:rsidRPr="00657DD3" w:rsidRDefault="00657DD3" w:rsidP="00657DD3">
      <w:r w:rsidRPr="00657DD3">
        <w:rPr>
          <w:b/>
          <w:bCs/>
        </w:rPr>
        <w:t>Оперное творчество</w:t>
      </w:r>
      <w:r w:rsidRPr="00657DD3">
        <w:t xml:space="preserve"> В операх Чайковский стремился к правдивости человеческих чувств.</w:t>
      </w:r>
    </w:p>
    <w:p w14:paraId="3B8B7DFF" w14:textId="77777777" w:rsidR="00657DD3" w:rsidRPr="00657DD3" w:rsidRDefault="00657DD3" w:rsidP="00657DD3">
      <w:pPr>
        <w:numPr>
          <w:ilvl w:val="0"/>
          <w:numId w:val="3"/>
        </w:numPr>
      </w:pPr>
      <w:r w:rsidRPr="00657DD3">
        <w:rPr>
          <w:b/>
          <w:bCs/>
        </w:rPr>
        <w:t>«Евгений Онегин» (1878)</w:t>
      </w:r>
      <w:r w:rsidRPr="00657DD3">
        <w:t xml:space="preserve"> — лирические сцены по пушкинскому роману. Композитор сосредоточился на внутреннем мире героев, особенно Татьяны, чья «Письменная сцена» является вершиной вокальной лирики.</w:t>
      </w:r>
    </w:p>
    <w:p w14:paraId="716D610C" w14:textId="77777777" w:rsidR="00657DD3" w:rsidRPr="00657DD3" w:rsidRDefault="00657DD3" w:rsidP="00657DD3">
      <w:pPr>
        <w:numPr>
          <w:ilvl w:val="0"/>
          <w:numId w:val="3"/>
        </w:numPr>
      </w:pPr>
      <w:r w:rsidRPr="00657DD3">
        <w:rPr>
          <w:b/>
          <w:bCs/>
        </w:rPr>
        <w:t>«Пиковая дама» (1890)</w:t>
      </w:r>
      <w:r w:rsidRPr="00657DD3">
        <w:t xml:space="preserve"> — психологическая драма по повести Пушкина, где тема рока и безумия раскрыта с особой силой. Другие известные оперы включают «Мазепа», «Орлеанская дева», «Иоланта».</w:t>
      </w:r>
    </w:p>
    <w:p w14:paraId="0C30F928" w14:textId="77777777" w:rsidR="00657DD3" w:rsidRPr="00657DD3" w:rsidRDefault="00657DD3" w:rsidP="00657DD3">
      <w:r w:rsidRPr="00657DD3">
        <w:rPr>
          <w:b/>
          <w:bCs/>
        </w:rPr>
        <w:t>Концерты и инструментальная музыка</w:t>
      </w:r>
      <w:r w:rsidRPr="00657DD3">
        <w:t xml:space="preserve"> Чайковский обогатил репертуар сольных инструментов.</w:t>
      </w:r>
    </w:p>
    <w:p w14:paraId="4DD3274E" w14:textId="77777777" w:rsidR="00657DD3" w:rsidRPr="00657DD3" w:rsidRDefault="00657DD3" w:rsidP="00657DD3">
      <w:pPr>
        <w:numPr>
          <w:ilvl w:val="0"/>
          <w:numId w:val="4"/>
        </w:numPr>
      </w:pPr>
      <w:r w:rsidRPr="00657DD3">
        <w:rPr>
          <w:b/>
          <w:bCs/>
        </w:rPr>
        <w:t>Первый концерт для фортепиано с оркестром (си-бемоль минор)</w:t>
      </w:r>
      <w:r w:rsidRPr="00657DD3">
        <w:t xml:space="preserve"> — одно из самых исполняемых произведений в мире, известное своим мощным вступлением и лирическим анданте.</w:t>
      </w:r>
    </w:p>
    <w:p w14:paraId="3897C8E2" w14:textId="77777777" w:rsidR="00657DD3" w:rsidRPr="00657DD3" w:rsidRDefault="00657DD3" w:rsidP="00657DD3">
      <w:pPr>
        <w:numPr>
          <w:ilvl w:val="0"/>
          <w:numId w:val="4"/>
        </w:numPr>
      </w:pPr>
      <w:r w:rsidRPr="00657DD3">
        <w:rPr>
          <w:b/>
          <w:bCs/>
        </w:rPr>
        <w:t>Концерт для скрипки с оркестром (ре мажор)</w:t>
      </w:r>
      <w:r w:rsidRPr="00657DD3">
        <w:t xml:space="preserve"> — виртуозное произведение, ставшее эталоном скрипичного жанра.</w:t>
      </w:r>
    </w:p>
    <w:p w14:paraId="32024F02" w14:textId="77777777" w:rsidR="00657DD3" w:rsidRPr="00657DD3" w:rsidRDefault="00657DD3" w:rsidP="00657DD3">
      <w:pPr>
        <w:numPr>
          <w:ilvl w:val="0"/>
          <w:numId w:val="4"/>
        </w:numPr>
      </w:pPr>
      <w:r w:rsidRPr="00657DD3">
        <w:rPr>
          <w:b/>
          <w:bCs/>
        </w:rPr>
        <w:t>Вариации на тему рококо для виолончели с оркестром</w:t>
      </w:r>
      <w:r w:rsidRPr="00657DD3">
        <w:t xml:space="preserve"> — дань уважения Моцарту и демонстрация возможностей виолончели. Также популярны «Сербское каприччио», «Итальянское каприччио» и «Сюита № 4 «Моцартиана».</w:t>
      </w:r>
    </w:p>
    <w:p w14:paraId="1D9DCF74" w14:textId="77777777" w:rsidR="00657DD3" w:rsidRPr="00657DD3" w:rsidRDefault="00657DD3" w:rsidP="00657DD3">
      <w:r w:rsidRPr="00657DD3">
        <w:rPr>
          <w:b/>
          <w:bCs/>
        </w:rPr>
        <w:t>Романсы и камерная музыка</w:t>
      </w:r>
      <w:r w:rsidRPr="00657DD3">
        <w:t xml:space="preserve"> Чайковский написал более 100 романсов на стихи русских поэтов (Пушкина, Лермонтова, Фета). Некоторые из них, например, «Средь шумного бала» или «Я ли в поле да не травка», стали настолько популярными, что воспринимались как народные песни. В камерной музыке выделяются струнные квартеты, особенно Второй, содержащий знаменитый Анданте кантабиле, и фортепианный цикл «Времена года».</w:t>
      </w:r>
    </w:p>
    <w:p w14:paraId="4A2C52CE" w14:textId="77777777" w:rsidR="00657DD3" w:rsidRPr="00657DD3" w:rsidRDefault="00657DD3" w:rsidP="00657DD3">
      <w:r w:rsidRPr="00657DD3">
        <w:rPr>
          <w:b/>
          <w:bCs/>
        </w:rPr>
        <w:t>Личная жизнь и последние годы</w:t>
      </w:r>
    </w:p>
    <w:p w14:paraId="2171957C" w14:textId="77777777" w:rsidR="00657DD3" w:rsidRPr="00657DD3" w:rsidRDefault="00657DD3" w:rsidP="00657DD3">
      <w:r w:rsidRPr="00657DD3">
        <w:t xml:space="preserve">Личная жизнь композитора была сложной. В 1877 году он совершил неудачную попытку брака со студенткой консерватории Антониной Милюковой. Брак оказался катастрофой и привёл композитора к нервному срыву и попытке самоубийства. После развода Чайковский много </w:t>
      </w:r>
      <w:r w:rsidRPr="00657DD3">
        <w:lastRenderedPageBreak/>
        <w:t>путешествовал по Европе и США, где дирижировал своими произведениями. В 1891 году он посетил Америку, участвуя в открытии Карнеги-холла в Нью-Йорке.</w:t>
      </w:r>
    </w:p>
    <w:p w14:paraId="1D807810" w14:textId="77777777" w:rsidR="00657DD3" w:rsidRPr="00657DD3" w:rsidRDefault="00657DD3" w:rsidP="00657DD3">
      <w:r w:rsidRPr="00657DD3">
        <w:t>Смерть Петра Ильича наступила 6 ноября 1893 года в Санкт-Петербурге, через девять дней после премьеры Шестой симфонии. Официальной причиной смерти была названа холера, однако существуют альтернативные версии, включая самоубийство или отравление, связанные с обстоятельствами его личной жизни. Эти теории остаются предметом споров исследователей до сих пор.</w:t>
      </w:r>
    </w:p>
    <w:p w14:paraId="648AB243" w14:textId="77777777" w:rsidR="00657DD3" w:rsidRPr="00657DD3" w:rsidRDefault="00657DD3" w:rsidP="00657DD3">
      <w:r w:rsidRPr="00657DD3">
        <w:rPr>
          <w:b/>
          <w:bCs/>
        </w:rPr>
        <w:t>Значение и наследие</w:t>
      </w:r>
    </w:p>
    <w:p w14:paraId="37E593E0" w14:textId="77777777" w:rsidR="00657DD3" w:rsidRPr="00657DD3" w:rsidRDefault="00657DD3" w:rsidP="00657DD3">
      <w:r w:rsidRPr="00657DD3">
        <w:t>Пётр Ильич Чайковский оставил неизгладимый след в истории музыки. Он доказал, что русская музыка может быть понятна и близка слушателю в любой точке мира, не теряя при этом своей национальной идентичности. Его мелодии обладают уникальной запоминаемостью, а оркестровка отличается богатством красок и балансом тембров.</w:t>
      </w:r>
    </w:p>
    <w:p w14:paraId="7D66C28D" w14:textId="77777777" w:rsidR="00657DD3" w:rsidRPr="00657DD3" w:rsidRDefault="00657DD3" w:rsidP="00657DD3">
      <w:r w:rsidRPr="00657DD3">
        <w:t>Произведения Чайковского составляют основу репертуара всех симфонических оркестров, оперных театров и балетных трупп мира. Его музыка продолжает звучать в концертных залах, кинематографе и массовой культуре, оставаясь символом эмоциональной искренности и художественного совершенства. Имя композитора носят консерватории в Москве и Киеве, музыкальные училища, оркестры и конкурсы исполнителей, что свидетельствует о непреходящей ценности его вклада в мировую культуру.</w:t>
      </w:r>
    </w:p>
    <w:p w14:paraId="3967BECA" w14:textId="77777777" w:rsidR="00914270" w:rsidRPr="00657DD3" w:rsidRDefault="00914270" w:rsidP="00657DD3"/>
    <w:sectPr w:rsidR="00914270" w:rsidRPr="00657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7BCF"/>
    <w:multiLevelType w:val="multilevel"/>
    <w:tmpl w:val="2D38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6178"/>
    <w:multiLevelType w:val="multilevel"/>
    <w:tmpl w:val="119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46D90"/>
    <w:multiLevelType w:val="multilevel"/>
    <w:tmpl w:val="E10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93623"/>
    <w:multiLevelType w:val="multilevel"/>
    <w:tmpl w:val="392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3732">
    <w:abstractNumId w:val="1"/>
  </w:num>
  <w:num w:numId="2" w16cid:durableId="1825271112">
    <w:abstractNumId w:val="2"/>
  </w:num>
  <w:num w:numId="3" w16cid:durableId="1880245581">
    <w:abstractNumId w:val="0"/>
  </w:num>
  <w:num w:numId="4" w16cid:durableId="112218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EB"/>
    <w:rsid w:val="000E4AEB"/>
    <w:rsid w:val="003F71BF"/>
    <w:rsid w:val="00657DD3"/>
    <w:rsid w:val="00914270"/>
    <w:rsid w:val="00F0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508F3D-1092-405C-8356-0CD27A9C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A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A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A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A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A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A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A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A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4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Niaborski</dc:creator>
  <cp:keywords/>
  <dc:description/>
  <cp:lastModifiedBy>Ivan Niaborski</cp:lastModifiedBy>
  <cp:revision>2</cp:revision>
  <dcterms:created xsi:type="dcterms:W3CDTF">2026-03-19T13:12:00Z</dcterms:created>
  <dcterms:modified xsi:type="dcterms:W3CDTF">2026-03-19T13:13:00Z</dcterms:modified>
</cp:coreProperties>
</file>