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AA" w:rsidRPr="00854CAA" w:rsidRDefault="00854CAA" w:rsidP="00854CAA">
      <w:pPr>
        <w:jc w:val="center"/>
        <w:rPr>
          <w:rFonts w:ascii="Segoe UI" w:hAnsi="Segoe UI" w:cs="Segoe UI"/>
          <w:b/>
          <w:color w:val="1A1D28"/>
          <w:sz w:val="40"/>
          <w:szCs w:val="40"/>
          <w:shd w:val="clear" w:color="auto" w:fill="FFFFFF"/>
        </w:rPr>
      </w:pPr>
      <w:r w:rsidRPr="00854CAA">
        <w:rPr>
          <w:rFonts w:ascii="Segoe UI" w:hAnsi="Segoe UI" w:cs="Segoe UI"/>
          <w:b/>
          <w:color w:val="1A1D28"/>
          <w:sz w:val="40"/>
          <w:szCs w:val="40"/>
          <w:shd w:val="clear" w:color="auto" w:fill="FFFFFF"/>
        </w:rPr>
        <w:t>Бета тестирование</w:t>
      </w:r>
    </w:p>
    <w:p w:rsidR="00854CAA" w:rsidRPr="00854CAA" w:rsidRDefault="00854CAA">
      <w:pPr>
        <w:rPr>
          <w:rFonts w:ascii="Segoe UI" w:hAnsi="Segoe UI" w:cs="Segoe UI"/>
          <w:shd w:val="clear" w:color="auto" w:fill="FFFFFF"/>
        </w:rPr>
      </w:pPr>
      <w:r w:rsidRPr="00854CAA">
        <w:rPr>
          <w:rStyle w:val="a4"/>
          <w:rFonts w:ascii="Segoe UI" w:hAnsi="Segoe UI" w:cs="Segoe UI"/>
          <w:color w:val="002060"/>
          <w:shd w:val="clear" w:color="auto" w:fill="FFFFFF"/>
        </w:rPr>
        <w:t>Бета-тестирование</w:t>
      </w:r>
      <w:r w:rsidRPr="00854CAA">
        <w:rPr>
          <w:rFonts w:ascii="Segoe UI" w:hAnsi="Segoe UI" w:cs="Segoe UI"/>
          <w:color w:val="002060"/>
          <w:shd w:val="clear" w:color="auto" w:fill="FFFFFF"/>
        </w:rPr>
        <w:t> </w:t>
      </w:r>
      <w:r w:rsidRPr="00854CAA">
        <w:rPr>
          <w:rStyle w:val="a5"/>
          <w:rFonts w:ascii="Segoe UI" w:hAnsi="Segoe UI" w:cs="Segoe UI"/>
          <w:shd w:val="clear" w:color="auto" w:fill="FFFFFF"/>
        </w:rPr>
        <w:t>(</w:t>
      </w:r>
      <w:proofErr w:type="spellStart"/>
      <w:r w:rsidRPr="00854CAA">
        <w:rPr>
          <w:rStyle w:val="a5"/>
          <w:rFonts w:ascii="Segoe UI" w:hAnsi="Segoe UI" w:cs="Segoe UI"/>
          <w:shd w:val="clear" w:color="auto" w:fill="FFFFFF"/>
        </w:rPr>
        <w:t>beta</w:t>
      </w:r>
      <w:proofErr w:type="spellEnd"/>
      <w:r w:rsidRPr="00854CAA">
        <w:rPr>
          <w:rStyle w:val="a5"/>
          <w:rFonts w:ascii="Segoe UI" w:hAnsi="Segoe UI" w:cs="Segoe UI"/>
          <w:shd w:val="clear" w:color="auto" w:fill="FFFFFF"/>
        </w:rPr>
        <w:t xml:space="preserve"> </w:t>
      </w:r>
      <w:proofErr w:type="spellStart"/>
      <w:r w:rsidRPr="00854CAA">
        <w:rPr>
          <w:rStyle w:val="a5"/>
          <w:rFonts w:ascii="Segoe UI" w:hAnsi="Segoe UI" w:cs="Segoe UI"/>
          <w:shd w:val="clear" w:color="auto" w:fill="FFFFFF"/>
        </w:rPr>
        <w:t>testing</w:t>
      </w:r>
      <w:proofErr w:type="spellEnd"/>
      <w:r w:rsidRPr="00854CAA">
        <w:rPr>
          <w:rStyle w:val="a5"/>
          <w:rFonts w:ascii="Segoe UI" w:hAnsi="Segoe UI" w:cs="Segoe UI"/>
          <w:shd w:val="clear" w:color="auto" w:fill="FFFFFF"/>
        </w:rPr>
        <w:t>)</w:t>
      </w:r>
      <w:r w:rsidRPr="00854CAA">
        <w:rPr>
          <w:rFonts w:ascii="Segoe UI" w:hAnsi="Segoe UI" w:cs="Segoe UI"/>
          <w:shd w:val="clear" w:color="auto" w:fill="FFFFFF"/>
        </w:rPr>
        <w:t xml:space="preserve"> – интенсивное использование </w:t>
      </w:r>
      <w:r w:rsidRPr="00854CAA">
        <w:rPr>
          <w:rFonts w:ascii="Segoe UI" w:hAnsi="Segoe UI" w:cs="Segoe UI"/>
          <w:highlight w:val="lightGray"/>
          <w:shd w:val="clear" w:color="auto" w:fill="FFFFFF"/>
        </w:rPr>
        <w:t>почти готовой версии</w:t>
      </w:r>
      <w:r w:rsidRPr="00854CAA">
        <w:rPr>
          <w:rFonts w:ascii="Segoe UI" w:hAnsi="Segoe UI" w:cs="Segoe UI"/>
          <w:shd w:val="clear" w:color="auto" w:fill="FFFFFF"/>
        </w:rPr>
        <w:t xml:space="preserve"> продукта с целью выявления </w:t>
      </w:r>
      <w:r w:rsidRPr="00854CAA">
        <w:rPr>
          <w:rFonts w:ascii="Segoe UI" w:hAnsi="Segoe UI" w:cs="Segoe UI"/>
          <w:highlight w:val="lightGray"/>
          <w:shd w:val="clear" w:color="auto" w:fill="FFFFFF"/>
        </w:rPr>
        <w:t>максимального числа ошибок</w:t>
      </w:r>
      <w:bookmarkStart w:id="0" w:name="_GoBack"/>
      <w:bookmarkEnd w:id="0"/>
      <w:r w:rsidRPr="00854CAA">
        <w:rPr>
          <w:rFonts w:ascii="Segoe UI" w:hAnsi="Segoe UI" w:cs="Segoe UI"/>
          <w:shd w:val="clear" w:color="auto" w:fill="FFFFFF"/>
        </w:rPr>
        <w:t xml:space="preserve"> в его работе для их последующего устранения перед окончательным выходом (релизом) продукта на рынок, к массовому потребителю. Бета-тестирование представляет собой реально работающую версию программы с полным функционалом. И задача бета-тестов – оценить возможности и стабильность работы программы с точки зрения ее будущих пользователей.</w:t>
      </w:r>
    </w:p>
    <w:p w:rsidR="00854CAA" w:rsidRPr="00854CAA" w:rsidRDefault="00854CAA" w:rsidP="00854CAA">
      <w:pPr>
        <w:shd w:val="clear" w:color="auto" w:fill="FFFFFF"/>
        <w:spacing w:after="0" w:line="240" w:lineRule="auto"/>
        <w:rPr>
          <w:rFonts w:ascii="Segoe UI" w:eastAsia="Times New Roman" w:hAnsi="Segoe UI" w:cs="Segoe UI"/>
          <w:lang w:eastAsia="ru-RU"/>
        </w:rPr>
      </w:pPr>
      <w:r w:rsidRPr="00854CAA">
        <w:rPr>
          <w:rFonts w:ascii="Segoe UI" w:eastAsia="Times New Roman" w:hAnsi="Segoe UI" w:cs="Segoe UI"/>
          <w:b/>
          <w:bCs/>
          <w:lang w:eastAsia="ru-RU"/>
        </w:rPr>
        <w:t>Бета-тестирование может быть:</w:t>
      </w:r>
    </w:p>
    <w:p w:rsidR="00854CAA" w:rsidRPr="00854CAA" w:rsidRDefault="00854CAA" w:rsidP="00854C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lang w:eastAsia="ru-RU"/>
        </w:rPr>
      </w:pPr>
      <w:r w:rsidRPr="00854CAA">
        <w:rPr>
          <w:rFonts w:ascii="Segoe UI" w:eastAsia="Times New Roman" w:hAnsi="Segoe UI" w:cs="Segoe UI"/>
          <w:i/>
          <w:iCs/>
          <w:lang w:eastAsia="ru-RU"/>
        </w:rPr>
        <w:t>Закрытым:</w:t>
      </w:r>
      <w:r w:rsidRPr="00854CAA">
        <w:rPr>
          <w:rFonts w:ascii="Segoe UI" w:eastAsia="Times New Roman" w:hAnsi="Segoe UI" w:cs="Segoe UI"/>
          <w:lang w:eastAsia="ru-RU"/>
        </w:rPr>
        <w:t> Программа тестируется в небольшой группе пользователей по приглашениям.</w:t>
      </w:r>
    </w:p>
    <w:p w:rsidR="00854CAA" w:rsidRPr="00854CAA" w:rsidRDefault="00854CAA" w:rsidP="00854CA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lang w:eastAsia="ru-RU"/>
        </w:rPr>
      </w:pPr>
      <w:r w:rsidRPr="00854CAA">
        <w:rPr>
          <w:rFonts w:ascii="Segoe UI" w:eastAsia="Times New Roman" w:hAnsi="Segoe UI" w:cs="Segoe UI"/>
          <w:i/>
          <w:iCs/>
          <w:lang w:eastAsia="ru-RU"/>
        </w:rPr>
        <w:t>Открытым:</w:t>
      </w:r>
      <w:r w:rsidRPr="00854CAA">
        <w:rPr>
          <w:rFonts w:ascii="Segoe UI" w:eastAsia="Times New Roman" w:hAnsi="Segoe UI" w:cs="Segoe UI"/>
          <w:lang w:eastAsia="ru-RU"/>
        </w:rPr>
        <w:t> Этот вариант позволяет протестировать приложение в большей группе и получить большой объем обратной связи. Любой пользователь сможет присоединиться к открытому бета-тестированию и отправить личный отзыв.</w:t>
      </w:r>
    </w:p>
    <w:p w:rsidR="00854CAA" w:rsidRDefault="00854CAA" w:rsidP="00854CAA">
      <w:pPr>
        <w:rPr>
          <w:rFonts w:ascii="Segoe UI" w:hAnsi="Segoe UI" w:cs="Segoe UI"/>
          <w:color w:val="1A1D28"/>
          <w:shd w:val="clear" w:color="auto" w:fill="FFFFFF"/>
        </w:rPr>
      </w:pPr>
    </w:p>
    <w:p w:rsidR="003704E0" w:rsidRPr="00854CAA" w:rsidRDefault="00854CAA" w:rsidP="00854CAA">
      <w:pPr>
        <w:ind w:firstLine="851"/>
        <w:rPr>
          <w:rFonts w:ascii="Segoe UI" w:hAnsi="Segoe UI" w:cs="Segoe UI"/>
        </w:rPr>
      </w:pPr>
      <w:r w:rsidRPr="00854CAA">
        <w:rPr>
          <w:rFonts w:ascii="Segoe UI" w:hAnsi="Segoe UI" w:cs="Segoe UI"/>
          <w:color w:val="002060"/>
          <w:shd w:val="clear" w:color="auto" w:fill="FFFFFF"/>
        </w:rPr>
        <w:t xml:space="preserve">Бета-тестирование </w:t>
      </w:r>
      <w:r w:rsidRPr="00854CAA">
        <w:rPr>
          <w:rFonts w:ascii="Segoe UI" w:hAnsi="Segoe UI" w:cs="Segoe UI"/>
          <w:color w:val="1A1D28"/>
          <w:shd w:val="clear" w:color="auto" w:fill="FFFFFF"/>
        </w:rPr>
        <w:t>происходит на конечных пользователях. Это нужно для обеспечения обратной связи.</w:t>
      </w:r>
      <w:r w:rsidRPr="00854CAA">
        <w:rPr>
          <w:rFonts w:ascii="Segoe UI" w:hAnsi="Segoe UI" w:cs="Segoe UI"/>
          <w:color w:val="1A1D28"/>
        </w:rPr>
        <w:br/>
      </w:r>
      <w:r w:rsidRPr="00854CAA">
        <w:rPr>
          <w:rFonts w:ascii="Segoe UI" w:hAnsi="Segoe UI" w:cs="Segoe UI"/>
          <w:color w:val="1A1D28"/>
          <w:shd w:val="clear" w:color="auto" w:fill="FFFFFF"/>
        </w:rPr>
        <w:t>Существуют различные типы бета-тестов в тестировании ПО, и они заключаются в следующем:</w:t>
      </w:r>
      <w:r w:rsidRPr="00854CAA">
        <w:rPr>
          <w:rFonts w:ascii="Segoe UI" w:hAnsi="Segoe UI" w:cs="Segoe UI"/>
          <w:color w:val="1A1D28"/>
        </w:rPr>
        <w:br/>
      </w:r>
      <w:r w:rsidRPr="00854CAA">
        <w:rPr>
          <w:rFonts w:ascii="Segoe UI" w:hAnsi="Segoe UI" w:cs="Segoe UI"/>
          <w:color w:val="1A1D28"/>
          <w:shd w:val="clear" w:color="auto" w:fill="FFFFFF"/>
        </w:rPr>
        <w:t xml:space="preserve">              1)</w:t>
      </w:r>
      <w:r w:rsidRPr="00854CAA">
        <w:rPr>
          <w:rFonts w:ascii="Segoe UI" w:hAnsi="Segoe UI" w:cs="Segoe UI"/>
          <w:color w:val="1A1D28"/>
          <w:shd w:val="clear" w:color="auto" w:fill="FFFFFF"/>
        </w:rPr>
        <w:t>Традиционное бета-тестирование: продукт распространяется на целевой рынок, и соответствующие данные собираются по всем аспектам. Эти данные могут быть использованы для улучшения продукта.</w:t>
      </w:r>
      <w:r w:rsidRPr="00854CAA">
        <w:rPr>
          <w:rFonts w:ascii="Segoe UI" w:hAnsi="Segoe UI" w:cs="Segoe UI"/>
          <w:color w:val="1A1D28"/>
        </w:rPr>
        <w:br/>
      </w:r>
      <w:r w:rsidRPr="00854CAA">
        <w:rPr>
          <w:rFonts w:ascii="Segoe UI" w:hAnsi="Segoe UI" w:cs="Segoe UI"/>
          <w:color w:val="1A1D28"/>
          <w:shd w:val="clear" w:color="auto" w:fill="FFFFFF"/>
        </w:rPr>
        <w:t xml:space="preserve">              2)</w:t>
      </w:r>
      <w:r w:rsidRPr="00854CAA">
        <w:rPr>
          <w:rFonts w:ascii="Segoe UI" w:hAnsi="Segoe UI" w:cs="Segoe UI"/>
          <w:color w:val="1A1D28"/>
          <w:shd w:val="clear" w:color="auto" w:fill="FFFFFF"/>
        </w:rPr>
        <w:t>Публичное бета-тестирование: продукт публикуется во внешнем мире через онлайн-каналы, и данные могут быть получены от любого пользователя. На основе обратной связи могут быть сделаны улучшения продукта.</w:t>
      </w:r>
      <w:r w:rsidRPr="00854CAA">
        <w:rPr>
          <w:rFonts w:ascii="Segoe UI" w:hAnsi="Segoe UI" w:cs="Segoe UI"/>
          <w:color w:val="1A1D28"/>
        </w:rPr>
        <w:br/>
      </w:r>
      <w:r w:rsidRPr="00854CAA">
        <w:rPr>
          <w:rFonts w:ascii="Segoe UI" w:hAnsi="Segoe UI" w:cs="Segoe UI"/>
          <w:color w:val="1A1D28"/>
          <w:shd w:val="clear" w:color="auto" w:fill="FFFFFF"/>
        </w:rPr>
        <w:t>Техническое бета-тестирование: продукт передается во внутреннюю группу организации и собирает отзывы / данные от сотрудников организации.</w:t>
      </w:r>
      <w:r w:rsidRPr="00854CAA">
        <w:rPr>
          <w:rFonts w:ascii="Segoe UI" w:hAnsi="Segoe UI" w:cs="Segoe UI"/>
          <w:color w:val="1A1D28"/>
        </w:rPr>
        <w:br/>
      </w:r>
      <w:r w:rsidRPr="00854CAA">
        <w:rPr>
          <w:rFonts w:ascii="Segoe UI" w:hAnsi="Segoe UI" w:cs="Segoe UI"/>
          <w:color w:val="1A1D28"/>
          <w:shd w:val="clear" w:color="auto" w:fill="FFFFFF"/>
        </w:rPr>
        <w:t xml:space="preserve">               3)</w:t>
      </w:r>
      <w:r w:rsidRPr="00854CAA">
        <w:rPr>
          <w:rFonts w:ascii="Segoe UI" w:hAnsi="Segoe UI" w:cs="Segoe UI"/>
          <w:color w:val="1A1D28"/>
          <w:shd w:val="clear" w:color="auto" w:fill="FFFFFF"/>
        </w:rPr>
        <w:t>Целевая бета-версия: продукт выпущен на рынок для сбора отзывов об особенностях программы.</w:t>
      </w:r>
      <w:r w:rsidRPr="00854CAA">
        <w:rPr>
          <w:rFonts w:ascii="Segoe UI" w:hAnsi="Segoe UI" w:cs="Segoe UI"/>
          <w:color w:val="1A1D28"/>
        </w:rPr>
        <w:br/>
      </w:r>
      <w:r w:rsidRPr="00854CAA">
        <w:rPr>
          <w:rFonts w:ascii="Segoe UI" w:hAnsi="Segoe UI" w:cs="Segoe UI"/>
          <w:color w:val="1A1D28"/>
          <w:shd w:val="clear" w:color="auto" w:fill="FFFFFF"/>
        </w:rPr>
        <w:t xml:space="preserve">               4)</w:t>
      </w:r>
      <w:r w:rsidRPr="00854CAA">
        <w:rPr>
          <w:rFonts w:ascii="Segoe UI" w:hAnsi="Segoe UI" w:cs="Segoe UI"/>
          <w:color w:val="1A1D28"/>
          <w:shd w:val="clear" w:color="auto" w:fill="FFFFFF"/>
        </w:rPr>
        <w:t>Бета-версия после выпуска. Продукт выпущен на рынок, и данные собираются для внесения улучшений в будущем выпуске продукта.</w:t>
      </w:r>
    </w:p>
    <w:sectPr w:rsidR="003704E0" w:rsidRPr="00854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2080A"/>
    <w:multiLevelType w:val="multilevel"/>
    <w:tmpl w:val="3CE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AA"/>
    <w:rsid w:val="003704E0"/>
    <w:rsid w:val="0085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2E92"/>
  <w15:chartTrackingRefBased/>
  <w15:docId w15:val="{1E481286-3E40-41C8-8159-3499097F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CAA"/>
    <w:pPr>
      <w:ind w:left="720"/>
      <w:contextualSpacing/>
    </w:pPr>
  </w:style>
  <w:style w:type="character" w:styleId="a4">
    <w:name w:val="Strong"/>
    <w:basedOn w:val="a0"/>
    <w:uiPriority w:val="22"/>
    <w:qFormat/>
    <w:rsid w:val="00854CAA"/>
    <w:rPr>
      <w:b/>
      <w:bCs/>
    </w:rPr>
  </w:style>
  <w:style w:type="character" w:styleId="a5">
    <w:name w:val="Emphasis"/>
    <w:basedOn w:val="a0"/>
    <w:uiPriority w:val="20"/>
    <w:qFormat/>
    <w:rsid w:val="00854CAA"/>
    <w:rPr>
      <w:i/>
      <w:iCs/>
    </w:rPr>
  </w:style>
  <w:style w:type="paragraph" w:styleId="a6">
    <w:name w:val="Normal (Web)"/>
    <w:basedOn w:val="a"/>
    <w:uiPriority w:val="99"/>
    <w:semiHidden/>
    <w:unhideWhenUsed/>
    <w:rsid w:val="0085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2021-06-01T11:16:00Z</dcterms:created>
  <dcterms:modified xsi:type="dcterms:W3CDTF">2021-06-01T11:24:00Z</dcterms:modified>
</cp:coreProperties>
</file>