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E8" w:rsidRDefault="00D828DC">
      <w:pPr>
        <w:rPr>
          <w:rFonts w:ascii="Arial" w:hAnsi="Arial" w:cs="Arial"/>
          <w:b/>
          <w:sz w:val="36"/>
          <w:szCs w:val="36"/>
        </w:rPr>
      </w:pPr>
      <w:r w:rsidRPr="00D828DC">
        <w:rPr>
          <w:rFonts w:ascii="Arial" w:hAnsi="Arial" w:cs="Arial"/>
          <w:b/>
          <w:sz w:val="36"/>
          <w:szCs w:val="36"/>
        </w:rPr>
        <w:t>Основные фазы тестирования</w:t>
      </w:r>
    </w:p>
    <w:tbl>
      <w:tblPr>
        <w:tblW w:w="5000" w:type="pct"/>
        <w:tblCellSpacing w:w="0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355"/>
      </w:tblGrid>
      <w:tr w:rsidR="00D828DC" w:rsidRPr="00D828DC" w:rsidTr="00D828DC">
        <w:trPr>
          <w:trHeight w:val="1125"/>
          <w:tblCellSpacing w:w="0" w:type="dxa"/>
        </w:trPr>
        <w:tc>
          <w:tcPr>
            <w:tcW w:w="0" w:type="auto"/>
            <w:hideMark/>
          </w:tcPr>
          <w:p w:rsidR="008B5C92" w:rsidRPr="00D828DC" w:rsidRDefault="00D828DC" w:rsidP="00D828D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Необходимость проведения тестирования в несколько этапов определяется тем, что разные типы ошибок проще всего обнаруживаются на разных этапах. Основными фазами тестирования являются:</w:t>
            </w:r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5"/>
            </w:tblGrid>
            <w:tr w:rsidR="00D828DC" w:rsidRPr="00D828DC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28DC" w:rsidRPr="00D828DC" w:rsidRDefault="00D828DC" w:rsidP="00D82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2060"/>
                      <w:sz w:val="28"/>
                      <w:szCs w:val="28"/>
                      <w:lang w:eastAsia="ru-RU"/>
                    </w:rPr>
                  </w:pPr>
                  <w:r w:rsidRPr="00D828DC">
                    <w:rPr>
                      <w:rFonts w:ascii="Arial" w:eastAsia="Times New Roman" w:hAnsi="Arial" w:cs="Arial"/>
                      <w:b/>
                      <w:color w:val="002060"/>
                      <w:sz w:val="28"/>
                      <w:szCs w:val="28"/>
                      <w:lang w:eastAsia="ru-RU"/>
                    </w:rPr>
                    <w:t>– модульное тестирование;</w:t>
                  </w:r>
                </w:p>
              </w:tc>
            </w:tr>
            <w:tr w:rsidR="00D828DC" w:rsidRPr="00D82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28DC" w:rsidRPr="00D828DC" w:rsidRDefault="00D828DC" w:rsidP="00D82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2060"/>
                      <w:sz w:val="28"/>
                      <w:szCs w:val="28"/>
                      <w:lang w:eastAsia="ru-RU"/>
                    </w:rPr>
                  </w:pPr>
                  <w:r w:rsidRPr="00D828DC">
                    <w:rPr>
                      <w:rFonts w:ascii="Arial" w:eastAsia="Times New Roman" w:hAnsi="Arial" w:cs="Arial"/>
                      <w:b/>
                      <w:color w:val="002060"/>
                      <w:sz w:val="28"/>
                      <w:szCs w:val="28"/>
                      <w:lang w:eastAsia="ru-RU"/>
                    </w:rPr>
                    <w:t>– интеграционное тестирование;</w:t>
                  </w:r>
                </w:p>
              </w:tc>
            </w:tr>
            <w:tr w:rsidR="00D828DC" w:rsidRPr="00D82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28DC" w:rsidRPr="00D828DC" w:rsidRDefault="00D828DC" w:rsidP="00D82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28DC">
                    <w:rPr>
                      <w:rFonts w:ascii="Arial" w:eastAsia="Times New Roman" w:hAnsi="Arial" w:cs="Arial"/>
                      <w:b/>
                      <w:color w:val="002060"/>
                      <w:sz w:val="20"/>
                      <w:szCs w:val="20"/>
                      <w:lang w:eastAsia="ru-RU"/>
                    </w:rPr>
                    <w:t xml:space="preserve">– </w:t>
                  </w:r>
                  <w:r w:rsidRPr="00D828DC">
                    <w:rPr>
                      <w:rFonts w:ascii="Arial" w:eastAsia="Times New Roman" w:hAnsi="Arial" w:cs="Arial"/>
                      <w:b/>
                      <w:color w:val="002060"/>
                      <w:sz w:val="28"/>
                      <w:szCs w:val="28"/>
                      <w:lang w:eastAsia="ru-RU"/>
                    </w:rPr>
                    <w:t>системное тестирование</w:t>
                  </w:r>
                  <w:r w:rsidRPr="00D828DC">
                    <w:rPr>
                      <w:rFonts w:ascii="Arial" w:eastAsia="Times New Roman" w:hAnsi="Arial" w:cs="Arial"/>
                      <w:color w:val="00206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D828DC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(в том числе адаптационное, функциональное и нагрузочное);</w:t>
                  </w:r>
                </w:p>
              </w:tc>
            </w:tr>
            <w:tr w:rsidR="00D828DC" w:rsidRPr="00D82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28DC" w:rsidRPr="00D828DC" w:rsidRDefault="00D828DC" w:rsidP="00D82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2060"/>
                      <w:sz w:val="28"/>
                      <w:szCs w:val="28"/>
                      <w:lang w:eastAsia="ru-RU"/>
                    </w:rPr>
                  </w:pPr>
                  <w:r w:rsidRPr="00D828DC">
                    <w:rPr>
                      <w:rFonts w:ascii="Arial" w:eastAsia="Times New Roman" w:hAnsi="Arial" w:cs="Arial"/>
                      <w:b/>
                      <w:color w:val="002060"/>
                      <w:sz w:val="28"/>
                      <w:szCs w:val="28"/>
                      <w:lang w:eastAsia="ru-RU"/>
                    </w:rPr>
                    <w:t>– регрессионное тестирование;</w:t>
                  </w:r>
                </w:p>
              </w:tc>
            </w:tr>
            <w:tr w:rsidR="00D828DC" w:rsidRPr="00D828DC" w:rsidTr="00D828DC">
              <w:trPr>
                <w:trHeight w:val="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28DC" w:rsidRPr="00D828DC" w:rsidRDefault="00D828DC" w:rsidP="00D82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2060"/>
                      <w:sz w:val="28"/>
                      <w:szCs w:val="28"/>
                      <w:lang w:eastAsia="ru-RU"/>
                    </w:rPr>
                  </w:pPr>
                  <w:r w:rsidRPr="00D828DC">
                    <w:rPr>
                      <w:rFonts w:ascii="Arial" w:eastAsia="Times New Roman" w:hAnsi="Arial" w:cs="Arial"/>
                      <w:b/>
                      <w:color w:val="002060"/>
                      <w:sz w:val="28"/>
                      <w:szCs w:val="28"/>
                      <w:lang w:eastAsia="ru-RU"/>
                    </w:rPr>
                    <w:t>– приемочное тестирование.</w:t>
                  </w:r>
                </w:p>
              </w:tc>
            </w:tr>
          </w:tbl>
          <w:p w:rsidR="00D828DC" w:rsidRPr="005C2EF2" w:rsidRDefault="00D828DC" w:rsidP="00D828DC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8B5C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Стадия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D828DC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ru-RU"/>
              </w:rPr>
              <w:t>модульного тестирования</w:t>
            </w:r>
            <w:r w:rsidRPr="00D828DC">
              <w:rPr>
                <w:rFonts w:ascii="Arial" w:eastAsia="Times New Roman" w:hAnsi="Arial" w:cs="Arial"/>
                <w:color w:val="002060"/>
                <w:sz w:val="20"/>
                <w:szCs w:val="20"/>
                <w:lang w:eastAsia="ru-RU"/>
              </w:rPr>
              <w:t xml:space="preserve"> 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достаточно просто выявляются просчеты в логике построения модуля и/или реализации алгоритмов, ошибки, связанные с </w:t>
            </w:r>
            <w:r w:rsidRPr="005C2EF2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  <w:t>неправильным использованием локальных ресурсов, а также ошибки в локальных переменных.</w:t>
            </w:r>
            <w:bookmarkStart w:id="0" w:name="_GoBack"/>
            <w:bookmarkEnd w:id="0"/>
          </w:p>
          <w:p w:rsidR="00D828DC" w:rsidRPr="00D828DC" w:rsidRDefault="00D828DC" w:rsidP="00D828DC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28DC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ru-RU"/>
              </w:rPr>
              <w:t>интеграционное тестирование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Оно проходит в несколько стадий и заключается в тестировании частей системы, состоящих из двух и большего количества модулей. На стадии интеграционного тестирования ошибки управления потоком, ошибки в передаче и/или интерпретации данных, использовании ресурсов, средств коммуникации.</w:t>
            </w:r>
          </w:p>
          <w:p w:rsidR="00D828DC" w:rsidRPr="00D828DC" w:rsidRDefault="00D828DC" w:rsidP="00D828DC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ru-RU"/>
              </w:rPr>
              <w:t>системное тестирование,</w:t>
            </w:r>
            <w:r w:rsidRPr="00D828DC">
              <w:rPr>
                <w:rFonts w:ascii="Arial" w:eastAsia="Times New Roman" w:hAnsi="Arial" w:cs="Arial"/>
                <w:color w:val="002060"/>
                <w:sz w:val="20"/>
                <w:szCs w:val="20"/>
                <w:lang w:eastAsia="ru-RU"/>
              </w:rPr>
              <w:t xml:space="preserve"> 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которое существенным образом отличается от модульного и интеграционного. Оно рассматривает систему как черный ящик и работает исключительно с пользовательскими интерфейсами. Основной целью системного тестирования является </w:t>
            </w:r>
            <w:r w:rsidRPr="005C2EF2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  <w:t xml:space="preserve">проверка стабильности и корректности работы системы, а также соответствия </w:t>
            </w:r>
            <w:proofErr w:type="spellStart"/>
            <w:r w:rsidRPr="005C2EF2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  <w:t>функциональностей</w:t>
            </w:r>
            <w:proofErr w:type="spellEnd"/>
            <w:r w:rsidRPr="005C2EF2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  <w:t xml:space="preserve"> системы спецификациям,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указанным в сопроводительных документах, проверяется работы системы на базе различных операционных систем и аппаратного обеспечения. Исследуется производительность тестируемого программного обеспечения.</w:t>
            </w:r>
          </w:p>
          <w:p w:rsidR="00D828DC" w:rsidRPr="00D828DC" w:rsidRDefault="00D828DC" w:rsidP="00D828DC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Основной целью </w:t>
            </w:r>
            <w:r w:rsidRPr="005C2EF2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ru-RU"/>
              </w:rPr>
              <w:t>регрессионного тестирования</w:t>
            </w:r>
            <w:r w:rsidRPr="005C2EF2">
              <w:rPr>
                <w:rFonts w:ascii="Arial" w:eastAsia="Times New Roman" w:hAnsi="Arial" w:cs="Arial"/>
                <w:color w:val="002060"/>
                <w:sz w:val="20"/>
                <w:szCs w:val="20"/>
                <w:lang w:eastAsia="ru-RU"/>
              </w:rPr>
              <w:t xml:space="preserve"> </w:t>
            </w:r>
            <w:r w:rsidRPr="005C2EF2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  <w:t>является проверка того, что в результате внесения изменений в программный код зафиксированные ранее ошибки исправлены,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 новые не появляются. Для регрессионного тестирования используется специально разработанный набор тестов, из которого каждый раз выбираются те тесты, которые позволяют обнаружить появление новых ошибок с наибольшей вероятностью.</w:t>
            </w:r>
          </w:p>
          <w:p w:rsidR="00D828DC" w:rsidRPr="00D828DC" w:rsidRDefault="00D828DC" w:rsidP="00D828DC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EF2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ru-RU"/>
              </w:rPr>
              <w:t>Приемочное тестирование</w:t>
            </w:r>
            <w:r w:rsidRPr="005C2EF2">
              <w:rPr>
                <w:rFonts w:ascii="Arial" w:eastAsia="Times New Roman" w:hAnsi="Arial" w:cs="Arial"/>
                <w:color w:val="002060"/>
                <w:sz w:val="20"/>
                <w:szCs w:val="20"/>
                <w:lang w:eastAsia="ru-RU"/>
              </w:rPr>
              <w:t xml:space="preserve"> 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— </w:t>
            </w:r>
            <w:r w:rsidRPr="005C2EF2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  <w:t>тестирование интегральной функциональности системы на соответствие требованиям заказчика.</w:t>
            </w: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Планируется с участием представителей заказчика. Проводится на заключительном этапе с целью удостовериться в том, что система работает так, как и ожидалось, все необходимые формы, процедуры присутствуют и функционируют нормально. Данное тестирование является высокоуровневой проверкой отсутствия пробелов в функциональности системы.</w:t>
            </w:r>
          </w:p>
          <w:p w:rsidR="00D828DC" w:rsidRPr="00D828DC" w:rsidRDefault="00D828DC" w:rsidP="00D828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28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Положительные результаты бизнес-тестирования означают, что все компоненты системы работоспособны и включены в данную версию продукта.</w:t>
            </w:r>
          </w:p>
        </w:tc>
      </w:tr>
    </w:tbl>
    <w:p w:rsidR="00D828DC" w:rsidRPr="00D828DC" w:rsidRDefault="00D828DC">
      <w:pPr>
        <w:rPr>
          <w:rFonts w:ascii="Arial" w:hAnsi="Arial" w:cs="Arial"/>
          <w:b/>
          <w:sz w:val="36"/>
          <w:szCs w:val="36"/>
        </w:rPr>
      </w:pPr>
    </w:p>
    <w:sectPr w:rsidR="00D828DC" w:rsidRPr="00D8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E5B0B"/>
    <w:multiLevelType w:val="hybridMultilevel"/>
    <w:tmpl w:val="EA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DC"/>
    <w:rsid w:val="002D31E8"/>
    <w:rsid w:val="005C2EF2"/>
    <w:rsid w:val="008B5C92"/>
    <w:rsid w:val="00D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0B0A"/>
  <w15:chartTrackingRefBased/>
  <w15:docId w15:val="{E9A46EA6-054B-46A8-B904-0AE9872E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2021-05-03T10:09:00Z</dcterms:created>
  <dcterms:modified xsi:type="dcterms:W3CDTF">2021-05-03T10:34:00Z</dcterms:modified>
</cp:coreProperties>
</file>