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C7" w:rsidRPr="00CF75C7" w:rsidRDefault="00CF75C7" w:rsidP="00CF75C7">
      <w:pPr>
        <w:pStyle w:val="c10"/>
        <w:spacing w:before="0" w:beforeAutospacing="0" w:after="0" w:afterAutospacing="0"/>
        <w:jc w:val="center"/>
        <w:rPr>
          <w:rStyle w:val="c0"/>
          <w:rFonts w:ascii="Segoe UI" w:hAnsi="Segoe UI" w:cs="Segoe UI"/>
          <w:color w:val="000000"/>
          <w:sz w:val="40"/>
          <w:szCs w:val="40"/>
        </w:rPr>
      </w:pPr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 xml:space="preserve">E2E — </w:t>
      </w:r>
      <w:proofErr w:type="spellStart"/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End</w:t>
      </w:r>
      <w:proofErr w:type="spellEnd"/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–</w:t>
      </w:r>
      <w:proofErr w:type="spellStart"/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to</w:t>
      </w:r>
      <w:proofErr w:type="spellEnd"/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–</w:t>
      </w:r>
      <w:proofErr w:type="spellStart"/>
      <w:r w:rsidRPr="00CF75C7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End</w:t>
      </w:r>
      <w:proofErr w:type="spellEnd"/>
    </w:p>
    <w:p w:rsidR="00CF75C7" w:rsidRPr="00CF75C7" w:rsidRDefault="00CF75C7" w:rsidP="00CF75C7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CF75C7">
        <w:rPr>
          <w:rStyle w:val="c0"/>
          <w:rFonts w:ascii="Segoe UI" w:hAnsi="Segoe UI" w:cs="Segoe UI"/>
          <w:b/>
          <w:color w:val="002060"/>
          <w:sz w:val="22"/>
          <w:szCs w:val="22"/>
        </w:rPr>
        <w:t>Сквозное тестирование</w:t>
      </w:r>
      <w:r w:rsidRPr="00CF75C7">
        <w:rPr>
          <w:rStyle w:val="c0"/>
          <w:rFonts w:ascii="Segoe UI" w:hAnsi="Segoe UI" w:cs="Segoe UI"/>
          <w:color w:val="002060"/>
          <w:sz w:val="22"/>
          <w:szCs w:val="22"/>
        </w:rPr>
        <w:t xml:space="preserve"> 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 xml:space="preserve">- это стратегия тестирования для выполнения тестов, которые охватывают все возможные потоки приложения от его начала до конца; проверяет программную систему вместе с ее интеграцией с внешними интерфейсами. Целью сквозного тестирования является 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создание полного производственного сценария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 xml:space="preserve">, 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выявление программных зависимостей и утверждение, что между различными программными модулями и подсистемами передается правильный ввод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 xml:space="preserve">. Сквозное тестирование обычно выполняется 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после функционального и системного тестирования</w:t>
      </w:r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. Оно использует реальные данные, такие как данные и тестовая среда, д</w:t>
      </w:r>
      <w:bookmarkStart w:id="0" w:name="_GoBack"/>
      <w:bookmarkEnd w:id="0"/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ля имитации настроек в реальном времени. Сквозное тестирование также называется цепным тестированием (</w:t>
      </w:r>
      <w:proofErr w:type="spellStart"/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Chain</w:t>
      </w:r>
      <w:proofErr w:type="spellEnd"/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testing</w:t>
      </w:r>
      <w:proofErr w:type="spellEnd"/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).</w:t>
      </w:r>
    </w:p>
    <w:p w:rsidR="00CF75C7" w:rsidRPr="00CF75C7" w:rsidRDefault="00CF75C7" w:rsidP="00CF75C7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CF75C7">
        <w:rPr>
          <w:rStyle w:val="c0"/>
          <w:rFonts w:ascii="Segoe UI" w:hAnsi="Segoe UI" w:cs="Segoe UI"/>
          <w:color w:val="000000"/>
          <w:sz w:val="22"/>
          <w:szCs w:val="22"/>
        </w:rPr>
        <w:t>Для чего оно нужно? Современные программные системы являются сложными и взаимосвязаны с несколькими подсистемами. Подсистема может отличаться от текущей системы или может принадлежать другой организации. Если какая-либо из подсистем выйдет из строя, вся система программного обеспечения может рухнуть. Это серьезный риск, и его можно избежать путем сквозного тестирования.</w:t>
      </w:r>
    </w:p>
    <w:p w:rsidR="00B3592C" w:rsidRDefault="00B3592C"/>
    <w:sectPr w:rsidR="00B3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7"/>
    <w:rsid w:val="00B3592C"/>
    <w:rsid w:val="00C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4DEF"/>
  <w15:chartTrackingRefBased/>
  <w15:docId w15:val="{CDD42795-BF04-4C9A-BF6F-C209894F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CF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F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2021-06-21T20:35:00Z</dcterms:created>
  <dcterms:modified xsi:type="dcterms:W3CDTF">2021-06-21T20:41:00Z</dcterms:modified>
</cp:coreProperties>
</file>