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04" w:rsidRPr="00903B41" w:rsidRDefault="00572E04" w:rsidP="003C4465">
      <w:pPr>
        <w:pStyle w:val="13"/>
      </w:pPr>
      <w:r w:rsidRPr="00903B41">
        <w:t>Геодезические расчеты при вертикальной планировке</w:t>
      </w:r>
    </w:p>
    <w:p w:rsidR="00572E04" w:rsidRPr="0040668A" w:rsidRDefault="00572E04" w:rsidP="0040668A">
      <w:r w:rsidRPr="0040668A">
        <w:object w:dxaOrig="3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pt;height:40.2pt" o:ole="">
            <v:imagedata r:id="rId8" o:title=""/>
          </v:shape>
          <o:OLEObject Type="Embed" ProgID="Equation.3" ShapeID="_x0000_i1025" DrawAspect="Content" ObjectID="_1626512108" r:id="rId9"/>
        </w:object>
      </w:r>
      <w:r w:rsidRPr="0040668A">
        <w:t>,</w:t>
      </w:r>
    </w:p>
    <w:p w:rsidR="00572E04" w:rsidRDefault="00572E04" w:rsidP="0040668A">
      <w:pPr>
        <w:rPr>
          <w:rStyle w:val="14"/>
        </w:rPr>
      </w:pPr>
      <w:r w:rsidRPr="0040668A">
        <w:rPr>
          <w:rStyle w:val="14"/>
        </w:rPr>
        <w:t>где</w:t>
      </w:r>
      <w:r w:rsidRPr="00CD4EA6">
        <w:t xml:space="preserve"> </w:t>
      </w:r>
      <w:r w:rsidRPr="0040668A">
        <w:object w:dxaOrig="3400" w:dyaOrig="400">
          <v:shape id="_x0000_i1026" type="#_x0000_t75" style="width:170.2pt;height:20.55pt" o:ole="">
            <v:imagedata r:id="rId10" o:title=""/>
          </v:shape>
          <o:OLEObject Type="Embed" ProgID="Equation.3" ShapeID="_x0000_i1026" DrawAspect="Content" ObjectID="_1626512109" r:id="rId11"/>
        </w:object>
      </w:r>
      <w:r w:rsidRPr="00CD4EA6">
        <w:t xml:space="preserve"> </w:t>
      </w:r>
      <w:r w:rsidRPr="0040668A">
        <w:rPr>
          <w:rStyle w:val="14"/>
        </w:rPr>
        <w:t>- суммы отметок вершин принадлежащих соответственно для одного, двух, трех, четырех квадратов; n – количество квадратов.</w:t>
      </w:r>
    </w:p>
    <w:p w:rsidR="005A7093" w:rsidRPr="002C360E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 w:rsidRPr="005A7093"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  <w:vertAlign w:val="subscript"/>
        </w:rPr>
        <w:t>1</w:t>
      </w:r>
      <w:r w:rsidRPr="002C360E">
        <w:rPr>
          <w:sz w:val="28"/>
          <w:szCs w:val="28"/>
        </w:rPr>
        <w:t>={</w:t>
      </w:r>
      <w:r w:rsidRPr="005A7093"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</w:rPr>
        <w:t>_</w:t>
      </w:r>
      <w:r w:rsidRPr="005A7093">
        <w:rPr>
          <w:sz w:val="28"/>
          <w:szCs w:val="28"/>
          <w:lang w:val="en-US"/>
        </w:rPr>
        <w:t>a</w:t>
      </w:r>
      <w:r w:rsidRPr="002C360E">
        <w:rPr>
          <w:sz w:val="28"/>
          <w:szCs w:val="28"/>
        </w:rPr>
        <w:t>1}</w:t>
      </w:r>
      <w:r>
        <w:rPr>
          <w:sz w:val="28"/>
          <w:szCs w:val="28"/>
        </w:rPr>
        <w:t>+</w:t>
      </w:r>
      <w:r w:rsidRPr="002C360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2C360E">
        <w:rPr>
          <w:sz w:val="28"/>
          <w:szCs w:val="28"/>
        </w:rPr>
        <w:t>1}</w:t>
      </w:r>
      <w:r>
        <w:rPr>
          <w:sz w:val="28"/>
          <w:szCs w:val="28"/>
        </w:rPr>
        <w:t>+</w:t>
      </w:r>
      <w:r w:rsidRPr="002C360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Pr="002C360E">
        <w:rPr>
          <w:sz w:val="28"/>
          <w:szCs w:val="28"/>
        </w:rPr>
        <w:t>4}</w:t>
      </w:r>
      <w:r>
        <w:rPr>
          <w:sz w:val="28"/>
          <w:szCs w:val="28"/>
        </w:rPr>
        <w:t>+</w:t>
      </w:r>
      <w:r w:rsidRPr="002C360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2C360E">
        <w:rPr>
          <w:sz w:val="28"/>
          <w:szCs w:val="28"/>
        </w:rPr>
        <w:t>4}</w:t>
      </w:r>
      <w:r w:rsidR="002C360E" w:rsidRPr="002C360E">
        <w:rPr>
          <w:sz w:val="28"/>
          <w:szCs w:val="28"/>
        </w:rPr>
        <w:t>={</w:t>
      </w:r>
      <w:r w:rsidR="002C360E" w:rsidRPr="002C360E">
        <w:rPr>
          <w:sz w:val="28"/>
          <w:szCs w:val="28"/>
          <w:lang w:val="en-US"/>
        </w:rPr>
        <w:t>sum</w:t>
      </w:r>
      <w:r w:rsidR="002C360E" w:rsidRPr="002C360E">
        <w:rPr>
          <w:sz w:val="28"/>
          <w:szCs w:val="28"/>
        </w:rPr>
        <w:t>_</w:t>
      </w:r>
      <w:r w:rsidR="002C360E" w:rsidRP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1}</w:t>
      </w:r>
      <w:r w:rsidR="007B69FF">
        <w:rPr>
          <w:sz w:val="28"/>
          <w:szCs w:val="28"/>
        </w:rPr>
        <w:t xml:space="preserve"> м.</w:t>
      </w:r>
    </w:p>
    <w:p w:rsidR="005A7093" w:rsidRPr="005A7093" w:rsidRDefault="005A7093" w:rsidP="005A7093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  <w:vertAlign w:val="subscript"/>
        </w:rPr>
        <w:t>2</w:t>
      </w:r>
      <w:r w:rsidRPr="005A7093"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</w:t>
      </w:r>
      <w:proofErr w:type="gramStart"/>
      <w:r w:rsidRPr="005A7093">
        <w:rPr>
          <w:sz w:val="28"/>
          <w:szCs w:val="28"/>
        </w:rPr>
        <w:t>1}</w:t>
      </w:r>
      <w:r>
        <w:rPr>
          <w:sz w:val="28"/>
          <w:szCs w:val="28"/>
        </w:rPr>
        <w:t>+</w:t>
      </w:r>
      <w:proofErr w:type="gramEnd"/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</w:t>
      </w:r>
      <w:r w:rsidRPr="005A7093">
        <w:rPr>
          <w:sz w:val="28"/>
          <w:szCs w:val="28"/>
        </w:rPr>
        <w:t>1}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5A7093">
        <w:rPr>
          <w:sz w:val="28"/>
          <w:szCs w:val="28"/>
        </w:rPr>
        <w:t>2}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5A7093">
        <w:rPr>
          <w:sz w:val="28"/>
          <w:szCs w:val="28"/>
        </w:rPr>
        <w:t>3}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</w:t>
      </w:r>
      <w:r w:rsidRPr="005A7093">
        <w:rPr>
          <w:sz w:val="28"/>
          <w:szCs w:val="28"/>
        </w:rPr>
        <w:t>4}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</w:t>
      </w:r>
      <w:r w:rsidRPr="005A7093">
        <w:rPr>
          <w:sz w:val="28"/>
          <w:szCs w:val="28"/>
        </w:rPr>
        <w:t>4}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Pr="005A7093">
        <w:rPr>
          <w:sz w:val="28"/>
          <w:szCs w:val="28"/>
        </w:rPr>
        <w:t>2}</w:t>
      </w:r>
      <w:r>
        <w:rPr>
          <w:sz w:val="28"/>
          <w:szCs w:val="28"/>
        </w:rPr>
        <w:t>+</w:t>
      </w:r>
      <w:r w:rsidRPr="005A709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H</w:t>
      </w:r>
      <w:r w:rsidRPr="005A70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Pr="005A7093">
        <w:rPr>
          <w:sz w:val="28"/>
          <w:szCs w:val="28"/>
        </w:rPr>
        <w:t>3}</w:t>
      </w:r>
      <w:r>
        <w:rPr>
          <w:sz w:val="28"/>
          <w:szCs w:val="28"/>
        </w:rPr>
        <w:t>=</w:t>
      </w:r>
      <w:r w:rsidR="002C360E" w:rsidRPr="002C360E">
        <w:rPr>
          <w:sz w:val="28"/>
          <w:szCs w:val="28"/>
        </w:rPr>
        <w:t>{</w:t>
      </w:r>
      <w:r w:rsidR="002C360E" w:rsidRPr="002C360E">
        <w:rPr>
          <w:sz w:val="28"/>
          <w:szCs w:val="28"/>
          <w:lang w:val="en-US"/>
        </w:rPr>
        <w:t>sum</w:t>
      </w:r>
      <w:r w:rsidR="002C360E" w:rsidRPr="002C360E">
        <w:rPr>
          <w:sz w:val="28"/>
          <w:szCs w:val="28"/>
        </w:rPr>
        <w:t>_</w:t>
      </w:r>
      <w:r w:rsidR="002C360E" w:rsidRPr="002C360E">
        <w:rPr>
          <w:sz w:val="28"/>
          <w:szCs w:val="28"/>
          <w:lang w:val="en-US"/>
        </w:rPr>
        <w:t>H</w:t>
      </w:r>
      <w:r w:rsidR="002C360E">
        <w:rPr>
          <w:sz w:val="28"/>
          <w:szCs w:val="28"/>
        </w:rPr>
        <w:t>2</w:t>
      </w:r>
      <w:r w:rsidR="002C360E" w:rsidRPr="002C360E">
        <w:rPr>
          <w:sz w:val="28"/>
          <w:szCs w:val="28"/>
        </w:rPr>
        <w:t>}</w:t>
      </w:r>
      <w:r w:rsidR="007B69FF">
        <w:rPr>
          <w:sz w:val="28"/>
          <w:szCs w:val="28"/>
        </w:rPr>
        <w:t xml:space="preserve"> м.</w:t>
      </w:r>
    </w:p>
    <w:p w:rsidR="005A7093" w:rsidRPr="005A7093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 w:rsidRPr="002C360E">
        <w:rPr>
          <w:sz w:val="28"/>
          <w:szCs w:val="28"/>
          <w:vertAlign w:val="subscript"/>
        </w:rPr>
        <w:t>3</w:t>
      </w:r>
      <w:r w:rsidRPr="002C360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C360E">
        <w:rPr>
          <w:sz w:val="28"/>
          <w:szCs w:val="28"/>
        </w:rPr>
        <w:t>0</w:t>
      </w:r>
      <w:r w:rsidR="007B69FF">
        <w:rPr>
          <w:sz w:val="28"/>
          <w:szCs w:val="28"/>
        </w:rPr>
        <w:t xml:space="preserve"> </w:t>
      </w:r>
      <w:r>
        <w:rPr>
          <w:sz w:val="28"/>
          <w:szCs w:val="28"/>
        </w:rPr>
        <w:t>м.</w:t>
      </w:r>
    </w:p>
    <w:p w:rsidR="005A7093" w:rsidRDefault="005A7093" w:rsidP="0040668A">
      <w:pPr>
        <w:rPr>
          <w:sz w:val="28"/>
          <w:szCs w:val="28"/>
        </w:rPr>
      </w:pPr>
      <w:r w:rsidRPr="005A7093">
        <w:rPr>
          <w:sz w:val="28"/>
          <w:szCs w:val="28"/>
        </w:rPr>
        <w:t>∑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4</w:t>
      </w:r>
      <w:r w:rsidRPr="002C360E">
        <w:rPr>
          <w:sz w:val="28"/>
          <w:szCs w:val="28"/>
        </w:rPr>
        <w:t>=</w:t>
      </w:r>
      <w:r w:rsidR="002C360E" w:rsidRPr="002C360E">
        <w:rPr>
          <w:sz w:val="28"/>
          <w:szCs w:val="28"/>
        </w:rPr>
        <w:t>{</w:t>
      </w:r>
      <w:r w:rsid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_</w:t>
      </w:r>
      <w:r w:rsidR="002C360E">
        <w:rPr>
          <w:sz w:val="28"/>
          <w:szCs w:val="28"/>
          <w:lang w:val="en-US"/>
        </w:rPr>
        <w:t>b</w:t>
      </w:r>
      <w:proofErr w:type="gramStart"/>
      <w:r w:rsidR="002C360E" w:rsidRPr="002C360E">
        <w:rPr>
          <w:sz w:val="28"/>
          <w:szCs w:val="28"/>
        </w:rPr>
        <w:t>2}+</w:t>
      </w:r>
      <w:proofErr w:type="gramEnd"/>
      <w:r w:rsidR="002C360E" w:rsidRPr="002C360E">
        <w:rPr>
          <w:sz w:val="28"/>
          <w:szCs w:val="28"/>
        </w:rPr>
        <w:t>{</w:t>
      </w:r>
      <w:r w:rsid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_</w:t>
      </w:r>
      <w:r w:rsidR="002C360E">
        <w:rPr>
          <w:sz w:val="28"/>
          <w:szCs w:val="28"/>
          <w:lang w:val="en-US"/>
        </w:rPr>
        <w:t>b</w:t>
      </w:r>
      <w:r w:rsidR="002C360E">
        <w:rPr>
          <w:sz w:val="28"/>
          <w:szCs w:val="28"/>
        </w:rPr>
        <w:t>3</w:t>
      </w:r>
      <w:r w:rsidR="002C360E" w:rsidRPr="002C360E">
        <w:rPr>
          <w:sz w:val="28"/>
          <w:szCs w:val="28"/>
        </w:rPr>
        <w:t>}+{</w:t>
      </w:r>
      <w:r w:rsid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_</w:t>
      </w:r>
      <w:r w:rsidR="002C360E">
        <w:rPr>
          <w:sz w:val="28"/>
          <w:szCs w:val="28"/>
          <w:lang w:val="en-US"/>
        </w:rPr>
        <w:t>c</w:t>
      </w:r>
      <w:r w:rsidR="002C360E" w:rsidRPr="002C360E">
        <w:rPr>
          <w:sz w:val="28"/>
          <w:szCs w:val="28"/>
        </w:rPr>
        <w:t>2}+{</w:t>
      </w:r>
      <w:r w:rsid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_</w:t>
      </w:r>
      <w:r w:rsidR="002C360E">
        <w:rPr>
          <w:sz w:val="28"/>
          <w:szCs w:val="28"/>
          <w:lang w:val="en-US"/>
        </w:rPr>
        <w:t>c</w:t>
      </w:r>
      <w:r w:rsidR="002C360E" w:rsidRPr="002C360E">
        <w:rPr>
          <w:sz w:val="28"/>
          <w:szCs w:val="28"/>
        </w:rPr>
        <w:t>3}={</w:t>
      </w:r>
      <w:r w:rsidR="002C360E" w:rsidRPr="002C360E">
        <w:rPr>
          <w:sz w:val="28"/>
          <w:szCs w:val="28"/>
          <w:lang w:val="en-US"/>
        </w:rPr>
        <w:t>sum</w:t>
      </w:r>
      <w:r w:rsidR="002C360E" w:rsidRPr="002C360E">
        <w:rPr>
          <w:sz w:val="28"/>
          <w:szCs w:val="28"/>
        </w:rPr>
        <w:t>_</w:t>
      </w:r>
      <w:r w:rsidR="002C360E" w:rsidRPr="002C360E">
        <w:rPr>
          <w:sz w:val="28"/>
          <w:szCs w:val="28"/>
          <w:lang w:val="en-US"/>
        </w:rPr>
        <w:t>H</w:t>
      </w:r>
      <w:r w:rsidR="002C360E" w:rsidRPr="002C360E">
        <w:rPr>
          <w:sz w:val="28"/>
          <w:szCs w:val="28"/>
        </w:rPr>
        <w:t>4}</w:t>
      </w:r>
      <w:r w:rsidR="007B69FF">
        <w:rPr>
          <w:sz w:val="28"/>
          <w:szCs w:val="28"/>
        </w:rPr>
        <w:t xml:space="preserve"> м.</w:t>
      </w:r>
    </w:p>
    <w:p w:rsidR="00955D30" w:rsidRDefault="00955D30" w:rsidP="0040668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6A231B" w:rsidRPr="00955D30" w:rsidRDefault="00272232" w:rsidP="0040668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sum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1}+2*{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sum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2}+4*{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sum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4}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4*9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  <w:r w:rsidR="00955D30" w:rsidRPr="00955D30">
        <w:rPr>
          <w:sz w:val="28"/>
          <w:szCs w:val="28"/>
        </w:rPr>
        <w:t>{</w:t>
      </w:r>
      <w:r w:rsidR="00955D30">
        <w:rPr>
          <w:sz w:val="28"/>
          <w:szCs w:val="28"/>
          <w:lang w:val="en-US"/>
        </w:rPr>
        <w:t>H</w:t>
      </w:r>
      <w:r w:rsidR="00955D30" w:rsidRPr="00955D30">
        <w:rPr>
          <w:sz w:val="28"/>
          <w:szCs w:val="28"/>
        </w:rPr>
        <w:t xml:space="preserve">0} </w:t>
      </w:r>
      <w:r w:rsidR="00955D30">
        <w:rPr>
          <w:sz w:val="28"/>
          <w:szCs w:val="28"/>
        </w:rPr>
        <w:t>м.</w:t>
      </w:r>
    </w:p>
    <w:p w:rsidR="00572E04" w:rsidRPr="00955D30" w:rsidRDefault="00572E04" w:rsidP="003C4465">
      <w:pPr>
        <w:pStyle w:val="13"/>
        <w:rPr>
          <w:szCs w:val="28"/>
        </w:rPr>
      </w:pPr>
      <w:r w:rsidRPr="00955D30">
        <w:rPr>
          <w:szCs w:val="28"/>
        </w:rPr>
        <w:t xml:space="preserve"> </w:t>
      </w:r>
      <w:r w:rsidRPr="00CD4EA6">
        <w:rPr>
          <w:szCs w:val="28"/>
        </w:rPr>
        <w:t>Положение центра тяжести определено по формулам:</w:t>
      </w:r>
    </w:p>
    <w:p w:rsidR="00572E04" w:rsidRPr="0040668A" w:rsidRDefault="00572E04" w:rsidP="0040668A">
      <w:r w:rsidRPr="0040668A">
        <w:object w:dxaOrig="1579" w:dyaOrig="680">
          <v:shape id="_x0000_i1027" type="#_x0000_t75" style="width:78.55pt;height:33.65pt" o:ole="">
            <v:imagedata r:id="rId12" o:title=""/>
          </v:shape>
          <o:OLEObject Type="Embed" ProgID="Equation.3" ShapeID="_x0000_i1027" DrawAspect="Content" ObjectID="_1626512110" r:id="rId13"/>
        </w:object>
      </w:r>
      <w:r w:rsidRPr="0040668A">
        <w:t xml:space="preserve">;   </w:t>
      </w:r>
      <w:r w:rsidRPr="0040668A">
        <w:object w:dxaOrig="1480" w:dyaOrig="680">
          <v:shape id="_x0000_i1028" type="#_x0000_t75" style="width:73.85pt;height:33.65pt" o:ole="">
            <v:imagedata r:id="rId14" o:title=""/>
          </v:shape>
          <o:OLEObject Type="Embed" ProgID="Equation.3" ShapeID="_x0000_i1028" DrawAspect="Content" ObjectID="_1626512111" r:id="rId15"/>
        </w:object>
      </w:r>
      <w:bookmarkStart w:id="0" w:name="_GoBack"/>
      <w:bookmarkEnd w:id="0"/>
    </w:p>
    <w:p w:rsidR="00572E04" w:rsidRPr="00CD4EA6" w:rsidRDefault="00572E04" w:rsidP="003C4465">
      <w:pPr>
        <w:pStyle w:val="13"/>
        <w:rPr>
          <w:szCs w:val="28"/>
        </w:rPr>
      </w:pPr>
      <w:r w:rsidRPr="00CD4EA6">
        <w:rPr>
          <w:szCs w:val="28"/>
        </w:rPr>
        <w:t>где</w:t>
      </w:r>
      <w:r w:rsidRPr="0040668A">
        <w:t xml:space="preserve"> </w:t>
      </w:r>
      <w:r w:rsidRPr="0040668A">
        <w:object w:dxaOrig="520" w:dyaOrig="380">
          <v:shape id="_x0000_i1029" type="#_x0000_t75" style="width:26.2pt;height:18.7pt" o:ole="">
            <v:imagedata r:id="rId16" o:title=""/>
          </v:shape>
          <o:OLEObject Type="Embed" ProgID="Equation.3" ShapeID="_x0000_i1029" DrawAspect="Content" ObjectID="_1626512112" r:id="rId17"/>
        </w:object>
      </w:r>
      <w:r w:rsidRPr="0040668A">
        <w:t>;</w:t>
      </w:r>
      <w:r w:rsidRPr="0040668A">
        <w:object w:dxaOrig="440" w:dyaOrig="380">
          <v:shape id="_x0000_i1030" type="#_x0000_t75" style="width:21.5pt;height:18.7pt" o:ole="">
            <v:imagedata r:id="rId18" o:title=""/>
          </v:shape>
          <o:OLEObject Type="Embed" ProgID="Equation.3" ShapeID="_x0000_i1030" DrawAspect="Content" ObjectID="_1626512113" r:id="rId19"/>
        </w:object>
      </w:r>
      <w:r w:rsidRPr="00CD4EA6">
        <w:rPr>
          <w:szCs w:val="28"/>
        </w:rPr>
        <w:t>- прямоугольные координаты, расстояние до центра тяжести каждого квадрата.</w:t>
      </w:r>
    </w:p>
    <w:p w:rsidR="00572E04" w:rsidRPr="00CD4EA6" w:rsidRDefault="00572E04" w:rsidP="003C4465">
      <w:pPr>
        <w:pStyle w:val="13"/>
        <w:rPr>
          <w:szCs w:val="28"/>
        </w:rPr>
      </w:pPr>
      <w:r w:rsidRPr="00CD4EA6">
        <w:rPr>
          <w:position w:val="-6"/>
          <w:szCs w:val="28"/>
        </w:rPr>
        <w:object w:dxaOrig="200" w:dyaOrig="220">
          <v:shape id="_x0000_i1031" type="#_x0000_t75" style="width:9.35pt;height:11.2pt" o:ole="">
            <v:imagedata r:id="rId20" o:title=""/>
          </v:shape>
          <o:OLEObject Type="Embed" ProgID="Equation.3" ShapeID="_x0000_i1031" DrawAspect="Content" ObjectID="_1626512114" r:id="rId21"/>
        </w:object>
      </w:r>
      <w:r w:rsidRPr="00CD4EA6">
        <w:rPr>
          <w:szCs w:val="28"/>
          <w:lang w:val="en-US"/>
        </w:rPr>
        <w:t xml:space="preserve">- </w:t>
      </w:r>
      <w:proofErr w:type="gramStart"/>
      <w:r w:rsidRPr="00CD4EA6">
        <w:rPr>
          <w:szCs w:val="28"/>
        </w:rPr>
        <w:t>количество</w:t>
      </w:r>
      <w:proofErr w:type="gramEnd"/>
      <w:r w:rsidRPr="00CD4EA6">
        <w:rPr>
          <w:szCs w:val="28"/>
        </w:rPr>
        <w:t xml:space="preserve"> квадратов.</w:t>
      </w:r>
    </w:p>
    <w:p w:rsidR="00572E04" w:rsidRPr="000655DD" w:rsidRDefault="00572E04" w:rsidP="000655DD">
      <w:r w:rsidRPr="000655DD">
        <w:object w:dxaOrig="5319" w:dyaOrig="620">
          <v:shape id="_x0000_i1032" type="#_x0000_t75" style="width:266.5pt;height:30.85pt" o:ole="">
            <v:imagedata r:id="rId22" o:title=""/>
          </v:shape>
          <o:OLEObject Type="Embed" ProgID="Equation.3" ShapeID="_x0000_i1032" DrawAspect="Content" ObjectID="_1626512115" r:id="rId23"/>
        </w:object>
      </w:r>
    </w:p>
    <w:p w:rsidR="00572E04" w:rsidRDefault="00572E04" w:rsidP="000655DD">
      <w:r w:rsidRPr="000655DD">
        <w:object w:dxaOrig="5240" w:dyaOrig="620">
          <v:shape id="_x0000_i1033" type="#_x0000_t75" style="width:261.8pt;height:30.85pt" o:ole="">
            <v:imagedata r:id="rId24" o:title=""/>
          </v:shape>
          <o:OLEObject Type="Embed" ProgID="Equation.3" ShapeID="_x0000_i1033" DrawAspect="Content" ObjectID="_1626512116" r:id="rId25"/>
        </w:object>
      </w:r>
    </w:p>
    <w:p w:rsidR="000655DD" w:rsidRDefault="000655DD" w:rsidP="000655DD">
      <w:pPr>
        <w:pStyle w:val="13"/>
        <w:rPr>
          <w:szCs w:val="28"/>
        </w:rPr>
      </w:pPr>
      <w:r>
        <w:rPr>
          <w:szCs w:val="28"/>
        </w:rPr>
        <w:t xml:space="preserve">Определение уклонов </w:t>
      </w:r>
      <w:r w:rsidRPr="00CD4EA6">
        <w:rPr>
          <w:position w:val="-12"/>
          <w:szCs w:val="28"/>
        </w:rPr>
        <w:object w:dxaOrig="220" w:dyaOrig="360">
          <v:shape id="_x0000_i1034" type="#_x0000_t75" style="width:13.1pt;height:21.5pt" o:ole="">
            <v:imagedata r:id="rId26" o:title=""/>
          </v:shape>
          <o:OLEObject Type="Embed" ProgID="Equation.3" ShapeID="_x0000_i1034" DrawAspect="Content" ObjectID="_1626512117" r:id="rId27"/>
        </w:object>
      </w:r>
      <w:r w:rsidRPr="00CD4EA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CD4EA6">
        <w:rPr>
          <w:position w:val="-14"/>
          <w:szCs w:val="28"/>
        </w:rPr>
        <w:object w:dxaOrig="220" w:dyaOrig="380">
          <v:shape id="_x0000_i1035" type="#_x0000_t75" style="width:13.1pt;height:24.3pt" o:ole="">
            <v:imagedata r:id="rId28" o:title=""/>
          </v:shape>
          <o:OLEObject Type="Embed" ProgID="Equation.3" ShapeID="_x0000_i1035" DrawAspect="Content" ObjectID="_1626512118" r:id="rId29"/>
        </w:object>
      </w:r>
      <w:r>
        <w:rPr>
          <w:szCs w:val="28"/>
        </w:rPr>
        <w:t xml:space="preserve">по осям </w:t>
      </w:r>
      <w:r>
        <w:rPr>
          <w:szCs w:val="28"/>
          <w:lang w:val="en-US"/>
        </w:rPr>
        <w:t>X</w:t>
      </w:r>
      <w:r w:rsidRPr="00CD4EA6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CD4EA6">
        <w:rPr>
          <w:szCs w:val="28"/>
        </w:rPr>
        <w:t xml:space="preserve"> </w:t>
      </w:r>
      <w:r>
        <w:rPr>
          <w:szCs w:val="28"/>
        </w:rPr>
        <w:t>сетки квадратов.</w:t>
      </w:r>
    </w:p>
    <w:p w:rsidR="000655DD" w:rsidRPr="000655DD" w:rsidRDefault="000655DD" w:rsidP="000655DD">
      <w:r w:rsidRPr="000655DD">
        <w:object w:dxaOrig="1219" w:dyaOrig="360">
          <v:shape id="_x0000_i1036" type="#_x0000_t75" style="width:71.05pt;height:21.5pt" o:ole="">
            <v:imagedata r:id="rId30" o:title=""/>
          </v:shape>
          <o:OLEObject Type="Embed" ProgID="Equation.3" ShapeID="_x0000_i1036" DrawAspect="Content" ObjectID="_1626512119" r:id="rId31"/>
        </w:object>
      </w:r>
    </w:p>
    <w:p w:rsidR="000655DD" w:rsidRPr="000655DD" w:rsidRDefault="000655DD" w:rsidP="000655DD">
      <w:r w:rsidRPr="000655DD">
        <w:object w:dxaOrig="1200" w:dyaOrig="380">
          <v:shape id="_x0000_i1037" type="#_x0000_t75" style="width:73.85pt;height:24.3pt" o:ole="">
            <v:imagedata r:id="rId32" o:title=""/>
          </v:shape>
          <o:OLEObject Type="Embed" ProgID="Equation.3" ShapeID="_x0000_i1037" DrawAspect="Content" ObjectID="_1626512120" r:id="rId33"/>
        </w:object>
      </w:r>
    </w:p>
    <w:p w:rsidR="000655DD" w:rsidRPr="00523FE5" w:rsidRDefault="000655DD" w:rsidP="000655DD">
      <w:pPr>
        <w:pStyle w:val="13"/>
        <w:rPr>
          <w:szCs w:val="28"/>
        </w:rPr>
      </w:pPr>
      <w:r>
        <w:rPr>
          <w:szCs w:val="28"/>
        </w:rPr>
        <w:t>где</w:t>
      </w:r>
      <w:r w:rsidRPr="00523FE5">
        <w:rPr>
          <w:szCs w:val="28"/>
        </w:rPr>
        <w:t xml:space="preserve"> </w:t>
      </w:r>
      <w:r w:rsidRPr="00CD4EA6">
        <w:rPr>
          <w:position w:val="-6"/>
          <w:szCs w:val="28"/>
          <w:lang w:val="en-US"/>
        </w:rPr>
        <w:object w:dxaOrig="139" w:dyaOrig="260">
          <v:shape id="_x0000_i1038" type="#_x0000_t75" style="width:9.35pt;height:16.85pt" o:ole="">
            <v:imagedata r:id="rId34" o:title=""/>
          </v:shape>
          <o:OLEObject Type="Embed" ProgID="Equation.3" ShapeID="_x0000_i1038" DrawAspect="Content" ObjectID="_1626512121" r:id="rId35"/>
        </w:object>
      </w:r>
      <w:r w:rsidRPr="00523FE5">
        <w:rPr>
          <w:szCs w:val="28"/>
        </w:rPr>
        <w:t xml:space="preserve">- </w:t>
      </w:r>
      <w:r>
        <w:rPr>
          <w:szCs w:val="28"/>
        </w:rPr>
        <w:t>максимальный уклон участка,</w:t>
      </w:r>
      <w:r w:rsidRPr="00523FE5">
        <w:rPr>
          <w:szCs w:val="28"/>
        </w:rPr>
        <w:t xml:space="preserve"> </w:t>
      </w:r>
      <w:r w:rsidRPr="00CD4EA6">
        <w:rPr>
          <w:position w:val="-6"/>
          <w:szCs w:val="28"/>
        </w:rPr>
        <w:object w:dxaOrig="600" w:dyaOrig="279">
          <v:shape id="_x0000_i1039" type="#_x0000_t75" style="width:29.9pt;height:14.05pt" o:ole="">
            <v:imagedata r:id="rId36" o:title=""/>
          </v:shape>
          <o:OLEObject Type="Embed" ProgID="Equation.3" ShapeID="_x0000_i1039" DrawAspect="Content" ObjectID="_1626512122" r:id="rId37"/>
        </w:object>
      </w:r>
      <w:r>
        <w:rPr>
          <w:szCs w:val="28"/>
        </w:rPr>
        <w:t xml:space="preserve"> </w:t>
      </w:r>
      <w:r w:rsidRPr="00CD4EA6">
        <w:rPr>
          <w:szCs w:val="28"/>
        </w:rPr>
        <w:t>‰</w:t>
      </w:r>
      <w:r w:rsidRPr="00523FE5">
        <w:rPr>
          <w:szCs w:val="28"/>
        </w:rPr>
        <w:t xml:space="preserve"> ;</w:t>
      </w:r>
    </w:p>
    <w:p w:rsidR="003D3CFF" w:rsidRPr="00081BDE" w:rsidRDefault="00B34F2D" w:rsidP="00081BDE">
      <w:r w:rsidRPr="00311BD6">
        <w:rPr>
          <w:rStyle w:val="14"/>
        </w:rPr>
        <w:t>α</w:t>
      </w:r>
      <w:r w:rsidRPr="000655DD">
        <w:rPr>
          <w:rStyle w:val="14"/>
        </w:rPr>
        <w:t xml:space="preserve"> </w:t>
      </w:r>
      <w:r w:rsidR="000655DD" w:rsidRPr="000655DD">
        <w:rPr>
          <w:rStyle w:val="14"/>
        </w:rPr>
        <w:t>- дирекционный угол направления максимального уклона площадки,</w:t>
      </w:r>
      <w:r w:rsidR="00311BD6" w:rsidRPr="00311BD6">
        <w:t xml:space="preserve"> </w:t>
      </w:r>
      <w:r w:rsidR="00311BD6" w:rsidRPr="00311BD6">
        <w:rPr>
          <w:rStyle w:val="14"/>
        </w:rPr>
        <w:t>α</w:t>
      </w:r>
      <w:r w:rsidR="00311BD6">
        <w:rPr>
          <w:rStyle w:val="14"/>
        </w:rPr>
        <w:t>=</w:t>
      </w:r>
      <w:r w:rsidRPr="00B34F2D">
        <w:rPr>
          <w:noProof/>
          <w:sz w:val="28"/>
          <w:szCs w:val="28"/>
        </w:rPr>
        <w:t>{</w:t>
      </w:r>
      <w:r>
        <w:rPr>
          <w:noProof/>
          <w:sz w:val="28"/>
          <w:szCs w:val="28"/>
          <w:lang w:val="en-US"/>
        </w:rPr>
        <w:t>dir</w:t>
      </w:r>
      <w:r w:rsidRPr="00B34F2D">
        <w:rPr>
          <w:noProof/>
          <w:sz w:val="28"/>
          <w:szCs w:val="28"/>
        </w:rPr>
        <w:t>_</w:t>
      </w:r>
      <w:proofErr w:type="gramStart"/>
      <w:r>
        <w:rPr>
          <w:noProof/>
          <w:sz w:val="28"/>
          <w:szCs w:val="28"/>
          <w:lang w:val="en-US"/>
        </w:rPr>
        <w:t>alfa</w:t>
      </w:r>
      <w:r w:rsidRPr="00B34F2D">
        <w:rPr>
          <w:noProof/>
          <w:sz w:val="28"/>
          <w:szCs w:val="28"/>
        </w:rPr>
        <w:t>}</w:t>
      </w:r>
      <w:r w:rsidR="00311BD6" w:rsidRPr="00311BD6">
        <w:rPr>
          <w:rStyle w:val="14"/>
        </w:rPr>
        <w:t>°</w:t>
      </w:r>
      <w:proofErr w:type="gramEnd"/>
    </w:p>
    <w:p w:rsidR="00B34F2D" w:rsidRDefault="00311BD6" w:rsidP="000655DD">
      <w:pPr>
        <w:rPr>
          <w:rStyle w:val="14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x</w:t>
      </w:r>
      <w:r>
        <w:rPr>
          <w:noProof/>
          <w:sz w:val="28"/>
          <w:szCs w:val="28"/>
          <w:lang w:val="en-US"/>
        </w:rPr>
        <w:t>=</w:t>
      </w:r>
      <w:r w:rsidR="00B34F2D">
        <w:rPr>
          <w:noProof/>
          <w:sz w:val="28"/>
          <w:szCs w:val="28"/>
          <w:lang w:val="en-US"/>
        </w:rPr>
        <w:t>{i0_to_word}*cos{dir_alfa</w:t>
      </w:r>
      <w:proofErr w:type="gramStart"/>
      <w:r w:rsidR="00B34F2D">
        <w:rPr>
          <w:noProof/>
          <w:sz w:val="28"/>
          <w:szCs w:val="28"/>
          <w:lang w:val="en-US"/>
        </w:rPr>
        <w:t>}</w:t>
      </w:r>
      <w:r w:rsidR="00B34F2D" w:rsidRPr="00B34F2D">
        <w:rPr>
          <w:rStyle w:val="14"/>
          <w:lang w:val="en-US"/>
        </w:rPr>
        <w:t>°</w:t>
      </w:r>
      <w:proofErr w:type="gramEnd"/>
      <w:r w:rsidR="00B34F2D">
        <w:rPr>
          <w:rStyle w:val="14"/>
          <w:lang w:val="en-US"/>
        </w:rPr>
        <w:t>={ix}</w:t>
      </w:r>
    </w:p>
    <w:p w:rsidR="00B34F2D" w:rsidRDefault="00B34F2D" w:rsidP="000655D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x</w:t>
      </w:r>
      <w:r>
        <w:rPr>
          <w:noProof/>
          <w:sz w:val="28"/>
          <w:szCs w:val="28"/>
          <w:lang w:val="en-US"/>
        </w:rPr>
        <w:t>={ix_mille}</w:t>
      </w:r>
      <w:r w:rsidR="006A231B" w:rsidRPr="00955D30">
        <w:rPr>
          <w:lang w:val="en-US"/>
        </w:rPr>
        <w:t xml:space="preserve"> </w:t>
      </w:r>
      <w:r w:rsidR="006A231B" w:rsidRPr="006A231B">
        <w:rPr>
          <w:noProof/>
          <w:sz w:val="28"/>
          <w:szCs w:val="28"/>
          <w:lang w:val="en-US"/>
        </w:rPr>
        <w:t>‰</w:t>
      </w:r>
    </w:p>
    <w:p w:rsidR="006A231B" w:rsidRDefault="006A231B" w:rsidP="000655DD">
      <w:pPr>
        <w:rPr>
          <w:rStyle w:val="14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y</w:t>
      </w:r>
      <w:r>
        <w:rPr>
          <w:noProof/>
          <w:sz w:val="28"/>
          <w:szCs w:val="28"/>
          <w:lang w:val="en-US"/>
        </w:rPr>
        <w:t>={i0_to_word}*sin{dir_alfa</w:t>
      </w:r>
      <w:proofErr w:type="gramStart"/>
      <w:r>
        <w:rPr>
          <w:noProof/>
          <w:sz w:val="28"/>
          <w:szCs w:val="28"/>
          <w:lang w:val="en-US"/>
        </w:rPr>
        <w:t>}</w:t>
      </w:r>
      <w:r w:rsidRPr="00B34F2D">
        <w:rPr>
          <w:rStyle w:val="14"/>
          <w:lang w:val="en-US"/>
        </w:rPr>
        <w:t>°</w:t>
      </w:r>
      <w:proofErr w:type="gramEnd"/>
      <w:r>
        <w:rPr>
          <w:rStyle w:val="14"/>
          <w:lang w:val="en-US"/>
        </w:rPr>
        <w:t>={iy}</w:t>
      </w:r>
    </w:p>
    <w:p w:rsidR="006A231B" w:rsidRPr="006A231B" w:rsidRDefault="006A231B" w:rsidP="000655DD">
      <w:pPr>
        <w:rPr>
          <w:rStyle w:val="14"/>
          <w:lang w:val="en-US"/>
        </w:rPr>
      </w:pP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vertAlign w:val="subscript"/>
          <w:lang w:val="en-US"/>
        </w:rPr>
        <w:t>y</w:t>
      </w:r>
      <w:r>
        <w:rPr>
          <w:noProof/>
          <w:sz w:val="28"/>
          <w:szCs w:val="28"/>
          <w:lang w:val="en-US"/>
        </w:rPr>
        <w:t>={iy_mille}</w:t>
      </w:r>
      <w:r w:rsidRPr="006A231B">
        <w:t xml:space="preserve"> </w:t>
      </w:r>
      <w:r w:rsidRPr="006A231B">
        <w:rPr>
          <w:noProof/>
          <w:sz w:val="28"/>
          <w:szCs w:val="28"/>
          <w:lang w:val="en-US"/>
        </w:rPr>
        <w:t>‰</w:t>
      </w:r>
    </w:p>
    <w:sectPr w:rsidR="006A231B" w:rsidRPr="006A231B" w:rsidSect="00950305">
      <w:headerReference w:type="default" r:id="rId38"/>
      <w:footerReference w:type="default" r:id="rId3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32" w:rsidRDefault="00272232">
      <w:r>
        <w:separator/>
      </w:r>
    </w:p>
  </w:endnote>
  <w:endnote w:type="continuationSeparator" w:id="0">
    <w:p w:rsidR="00272232" w:rsidRDefault="0027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1B0F9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3CDA0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0D49A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0E680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BC997A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F40A8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5ACF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9E793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63A1E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822A2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3946F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149E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32" w:rsidRDefault="00272232">
      <w:r>
        <w:separator/>
      </w:r>
    </w:p>
  </w:footnote>
  <w:footnote w:type="continuationSeparator" w:id="0">
    <w:p w:rsidR="00272232" w:rsidRDefault="0027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1B0F9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F4D7BF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0BDB"/>
    <w:rsid w:val="00186716"/>
    <w:rsid w:val="00196D37"/>
    <w:rsid w:val="001A09AC"/>
    <w:rsid w:val="001B0231"/>
    <w:rsid w:val="001B0F9B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014D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2232"/>
    <w:rsid w:val="00274607"/>
    <w:rsid w:val="0027608E"/>
    <w:rsid w:val="002762F7"/>
    <w:rsid w:val="00276B83"/>
    <w:rsid w:val="002942B7"/>
    <w:rsid w:val="00294D9D"/>
    <w:rsid w:val="002A7747"/>
    <w:rsid w:val="002B45B5"/>
    <w:rsid w:val="002B57DA"/>
    <w:rsid w:val="002B7B22"/>
    <w:rsid w:val="002C2B5A"/>
    <w:rsid w:val="002C360E"/>
    <w:rsid w:val="002C53EE"/>
    <w:rsid w:val="002D6366"/>
    <w:rsid w:val="002F2AA9"/>
    <w:rsid w:val="002F5C1A"/>
    <w:rsid w:val="002F6580"/>
    <w:rsid w:val="00310BF8"/>
    <w:rsid w:val="00311BD6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46D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093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231B"/>
    <w:rsid w:val="006A354A"/>
    <w:rsid w:val="006A4C03"/>
    <w:rsid w:val="006C79F6"/>
    <w:rsid w:val="006D5B7A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69FF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84964"/>
    <w:rsid w:val="008A2E3C"/>
    <w:rsid w:val="008A5017"/>
    <w:rsid w:val="008B476D"/>
    <w:rsid w:val="008B6429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2434"/>
    <w:rsid w:val="009252DD"/>
    <w:rsid w:val="009417F2"/>
    <w:rsid w:val="00947123"/>
    <w:rsid w:val="00947162"/>
    <w:rsid w:val="0095017F"/>
    <w:rsid w:val="00950305"/>
    <w:rsid w:val="00951D40"/>
    <w:rsid w:val="009556E9"/>
    <w:rsid w:val="00955D30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34F2D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D2516"/>
    <w:rsid w:val="00CD4EA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0730"/>
    <w:rsid w:val="00D837DD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735C"/>
    <w:rsid w:val="00FB20BD"/>
    <w:rsid w:val="00FC6FB0"/>
    <w:rsid w:val="00FD522D"/>
    <w:rsid w:val="00FD5986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F218C2"/>
  <w15:chartTrackingRefBased/>
  <w15:docId w15:val="{F60EBD44-EDC7-4465-A108-6CEC5CF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  <w:style w:type="paragraph" w:customStyle="1" w:styleId="13">
    <w:name w:val="Стиль1"/>
    <w:basedOn w:val="a"/>
    <w:link w:val="14"/>
    <w:qFormat/>
    <w:rsid w:val="003C4465"/>
    <w:pPr>
      <w:spacing w:after="120" w:line="360" w:lineRule="auto"/>
      <w:jc w:val="both"/>
    </w:pPr>
    <w:rPr>
      <w:sz w:val="28"/>
      <w:szCs w:val="32"/>
    </w:rPr>
  </w:style>
  <w:style w:type="character" w:customStyle="1" w:styleId="14">
    <w:name w:val="Стиль1 Знак"/>
    <w:link w:val="13"/>
    <w:rsid w:val="003C4465"/>
    <w:rPr>
      <w:sz w:val="28"/>
      <w:szCs w:val="32"/>
    </w:rPr>
  </w:style>
  <w:style w:type="character" w:styleId="af5">
    <w:name w:val="Placeholder Text"/>
    <w:basedOn w:val="a0"/>
    <w:uiPriority w:val="99"/>
    <w:semiHidden/>
    <w:rsid w:val="00955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2C8D-34D6-4900-ABB4-2F0B34BC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8</cp:revision>
  <cp:lastPrinted>2018-03-28T18:34:00Z</cp:lastPrinted>
  <dcterms:created xsi:type="dcterms:W3CDTF">2019-08-03T16:43:00Z</dcterms:created>
  <dcterms:modified xsi:type="dcterms:W3CDTF">2019-08-05T09:08:00Z</dcterms:modified>
</cp:coreProperties>
</file>