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5B570A">
        <w:rPr>
          <w:rFonts w:ascii="Courier New" w:hAnsi="Courier New" w:cs="Courier New"/>
          <w:b/>
          <w:sz w:val="24"/>
          <w:szCs w:val="24"/>
          <w:lang w:val="en-US"/>
        </w:rPr>
        <w:t>FURNITURE</w:t>
      </w:r>
      <w:r w:rsidRPr="005B570A">
        <w:rPr>
          <w:rFonts w:ascii="Courier New" w:hAnsi="Courier New" w:cs="Courier New"/>
          <w:b/>
          <w:sz w:val="24"/>
          <w:szCs w:val="24"/>
        </w:rPr>
        <w:t>_</w:t>
      </w:r>
      <w:r w:rsidRPr="005B570A">
        <w:rPr>
          <w:rFonts w:ascii="Courier New" w:hAnsi="Courier New" w:cs="Courier New"/>
          <w:b/>
          <w:sz w:val="24"/>
          <w:szCs w:val="24"/>
          <w:lang w:val="en-US"/>
        </w:rPr>
        <w:t>SHOP</w:t>
      </w: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5B570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Интернет-магазин мебели с возможностью регистрации, авторизации, просмотра товаров и информации о них, добавления товаров в корзину покупателя, создания заказа на основе товаров из корзины покупателя. Присутствует локализация (английский и русский). 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Вид стартовой страницы (рис.1).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Посетители интернет-магазина в зависимости от обладания правами доступа подразделяются на: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 Гость</w:t>
      </w:r>
      <w:r w:rsidRPr="005B570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Guest</w:t>
      </w:r>
      <w:r w:rsidRPr="005B570A">
        <w:rPr>
          <w:rFonts w:ascii="Courier New" w:hAnsi="Courier New" w:cs="Courier New"/>
        </w:rPr>
        <w:t>).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2. </w:t>
      </w:r>
      <w:r w:rsidR="00F50D8F">
        <w:rPr>
          <w:rFonts w:ascii="Courier New" w:hAnsi="Courier New" w:cs="Courier New"/>
        </w:rPr>
        <w:t>Пользователь</w:t>
      </w:r>
      <w:r w:rsidRPr="005B570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User</w:t>
      </w:r>
      <w:r w:rsidRPr="005B570A">
        <w:rPr>
          <w:rFonts w:ascii="Courier New" w:hAnsi="Courier New" w:cs="Courier New"/>
        </w:rPr>
        <w:t>).</w:t>
      </w: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3. Администратор</w:t>
      </w:r>
      <w:r w:rsidRPr="005B570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Admin</w:t>
      </w:r>
      <w:r w:rsidRPr="005B570A">
        <w:rPr>
          <w:rFonts w:ascii="Courier New" w:hAnsi="Courier New" w:cs="Courier New"/>
        </w:rPr>
        <w:t>).</w:t>
      </w: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5B570A">
        <w:rPr>
          <w:rFonts w:ascii="Courier New" w:hAnsi="Courier New" w:cs="Courier New"/>
        </w:rPr>
        <w:tab/>
        <w:t xml:space="preserve">1.1 </w:t>
      </w:r>
      <w:r>
        <w:rPr>
          <w:rFonts w:ascii="Courier New" w:hAnsi="Courier New" w:cs="Courier New"/>
        </w:rPr>
        <w:t>Гость - любой незарегистрированный или неавторизованный пользователь. Обладает следующей функциональностью:</w:t>
      </w:r>
    </w:p>
    <w:p w:rsidR="005B570A" w:rsidRDefault="005B570A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регистрация;</w:t>
      </w:r>
    </w:p>
    <w:p w:rsidR="005B570A" w:rsidRDefault="005B570A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авторизация;</w:t>
      </w:r>
    </w:p>
    <w:p w:rsidR="005B570A" w:rsidRDefault="005B570A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переход по навигационному меню;</w:t>
      </w:r>
    </w:p>
    <w:p w:rsidR="005B570A" w:rsidRDefault="005B570A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просматривать</w:t>
      </w:r>
      <w:r>
        <w:rPr>
          <w:rFonts w:ascii="Courier New" w:hAnsi="Courier New" w:cs="Courier New"/>
        </w:rPr>
        <w:t xml:space="preserve"> информаци</w:t>
      </w:r>
      <w:r>
        <w:rPr>
          <w:rFonts w:ascii="Courier New" w:hAnsi="Courier New" w:cs="Courier New"/>
        </w:rPr>
        <w:t>ю</w:t>
      </w:r>
      <w:r>
        <w:rPr>
          <w:rFonts w:ascii="Courier New" w:hAnsi="Courier New" w:cs="Courier New"/>
        </w:rPr>
        <w:t xml:space="preserve"> о товаре.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1.2 По умолчанию язык интерфейса русский. При нажатии кнопки </w:t>
      </w:r>
      <w:r w:rsidRPr="005B570A"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  <w:lang w:val="en-US"/>
        </w:rPr>
        <w:t>en</w:t>
      </w:r>
      <w:proofErr w:type="spellEnd"/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происходит смена языка на английский; для возвращения к русскому языку нажать кнопку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рус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происходит.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1.3 При нажатии кнопки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Авторизация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появляется модальное окно авторизации (рис.2). Поля ввода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Логин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и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Пароль или эл.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почта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должны содержать не менее 3 и 5 символов соответственно. Если данное условие нарушается, то при </w:t>
      </w:r>
      <w:proofErr w:type="spellStart"/>
      <w:r>
        <w:rPr>
          <w:rFonts w:ascii="Courier New" w:hAnsi="Courier New" w:cs="Courier New"/>
        </w:rPr>
        <w:t>валидации</w:t>
      </w:r>
      <w:proofErr w:type="spellEnd"/>
      <w:r>
        <w:rPr>
          <w:rFonts w:ascii="Courier New" w:hAnsi="Courier New" w:cs="Courier New"/>
        </w:rPr>
        <w:t xml:space="preserve"> ниже полей ввода</w:t>
      </w:r>
      <w:r>
        <w:rPr>
          <w:rFonts w:ascii="Courier New" w:hAnsi="Courier New" w:cs="Courier New"/>
        </w:rPr>
        <w:t>, в которых допущена ошибка,</w:t>
      </w:r>
      <w:r>
        <w:rPr>
          <w:rFonts w:ascii="Courier New" w:hAnsi="Courier New" w:cs="Courier New"/>
        </w:rPr>
        <w:t xml:space="preserve"> появится предупреждающая надпись: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red"/>
        </w:rPr>
        <w:t>Логин/Пароль должны содержать не менее 3/5 символов!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red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При успешной авторизации форма ввода данных исчезает, а в том же модальном окне появляется сообщение об успешной авторизации: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green"/>
        </w:rPr>
        <w:t xml:space="preserve">Пользователь </w:t>
      </w:r>
      <w:proofErr w:type="spellStart"/>
      <w:r w:rsidRPr="003B3612">
        <w:rPr>
          <w:rFonts w:ascii="Courier New" w:hAnsi="Courier New" w:cs="Courier New"/>
          <w:b/>
          <w:i/>
          <w:highlight w:val="green"/>
        </w:rPr>
        <w:t>логин_пользователя</w:t>
      </w:r>
      <w:proofErr w:type="spellEnd"/>
      <w:r>
        <w:rPr>
          <w:rFonts w:ascii="Courier New" w:hAnsi="Courier New" w:cs="Courier New"/>
          <w:highlight w:val="green"/>
        </w:rPr>
        <w:t xml:space="preserve"> успешно </w:t>
      </w:r>
      <w:r>
        <w:rPr>
          <w:rFonts w:ascii="Courier New" w:hAnsi="Courier New" w:cs="Courier New"/>
          <w:highlight w:val="green"/>
        </w:rPr>
        <w:t>авторизовался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При ошибке авторизации появится сообщение об ошибке: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red"/>
        </w:rPr>
        <w:t>Неправильный логин и(или) пароль!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red"/>
        </w:rPr>
      </w:pPr>
    </w:p>
    <w:p w:rsidR="00E35895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1.4. При переходе по навигационному меню </w:t>
      </w:r>
      <w:r w:rsidR="00E35895">
        <w:rPr>
          <w:rFonts w:ascii="Courier New" w:hAnsi="Courier New" w:cs="Courier New"/>
        </w:rPr>
        <w:t>гость видит страницу с товарами определенной категории (рис.3). При нажатии на область с товаром появится модальное окно с более подробной информацией о товаре (рис.4).</w:t>
      </w:r>
    </w:p>
    <w:p w:rsidR="00E35895" w:rsidRDefault="00E358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B570A" w:rsidRDefault="00E35895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2.1 </w:t>
      </w:r>
      <w:r w:rsidR="00F50D8F">
        <w:rPr>
          <w:rFonts w:ascii="Courier New" w:hAnsi="Courier New" w:cs="Courier New"/>
        </w:rPr>
        <w:t xml:space="preserve">При успешной авторизации посетитель получает статус Пользователь. При закрытии модального окна с сообщением об успешной авторизации </w:t>
      </w:r>
      <w:r w:rsidR="00F50D8F">
        <w:rPr>
          <w:rFonts w:ascii="Courier New" w:hAnsi="Courier New" w:cs="Courier New"/>
        </w:rPr>
        <w:t>Пользователь</w:t>
      </w:r>
      <w:r w:rsidR="00F50D8F">
        <w:rPr>
          <w:rFonts w:ascii="Courier New" w:hAnsi="Courier New" w:cs="Courier New"/>
        </w:rPr>
        <w:t xml:space="preserve"> перенаправляется на стартовую страницу. Вид стартового окна меняется (рис.5):</w:t>
      </w:r>
    </w:p>
    <w:p w:rsidR="00F50D8F" w:rsidRDefault="00F50D8F" w:rsidP="00F50D8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Вместо кнопки «Регистрация» появляется кнопка </w:t>
      </w:r>
      <w:r w:rsidR="00D87E3A">
        <w:rPr>
          <w:rFonts w:ascii="Courier New" w:hAnsi="Courier New" w:cs="Courier New"/>
        </w:rPr>
        <w:t>«Выйти»;</w:t>
      </w:r>
    </w:p>
    <w:p w:rsidR="00D87E3A" w:rsidRDefault="00D87E3A" w:rsidP="00F50D8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Вместо кнопки «Авторизация» выпадающее меню со следующими пунктами:</w:t>
      </w:r>
    </w:p>
    <w:p w:rsidR="00D87E3A" w:rsidRDefault="00D87E3A" w:rsidP="00D87E3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«Настройки профиля»;</w:t>
      </w:r>
    </w:p>
    <w:p w:rsidR="00D87E3A" w:rsidRDefault="00D87E3A" w:rsidP="00D87E3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«Заказы»;</w:t>
      </w:r>
    </w:p>
    <w:p w:rsidR="00D87E3A" w:rsidRDefault="00D87E3A" w:rsidP="00D87E3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«Корзина».</w:t>
      </w:r>
    </w:p>
    <w:p w:rsidR="00D87E3A" w:rsidRDefault="00D87E3A" w:rsidP="00D87E3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D87E3A" w:rsidRDefault="00D87E3A" w:rsidP="00D87E3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2.2 При нажатии на </w:t>
      </w:r>
      <w:r>
        <w:rPr>
          <w:rFonts w:ascii="Courier New" w:hAnsi="Courier New" w:cs="Courier New"/>
        </w:rPr>
        <w:t>«Настройки профиля»</w:t>
      </w:r>
      <w:r>
        <w:rPr>
          <w:rFonts w:ascii="Courier New" w:hAnsi="Courier New" w:cs="Courier New"/>
        </w:rPr>
        <w:t xml:space="preserve"> происходит переход на с</w:t>
      </w:r>
      <w:r w:rsidR="00223DD7">
        <w:rPr>
          <w:rFonts w:ascii="Courier New" w:hAnsi="Courier New" w:cs="Courier New"/>
        </w:rPr>
        <w:t xml:space="preserve">траницу следующего вида (рис.6), состоящую из </w:t>
      </w:r>
      <w:r w:rsidR="00B35BBE">
        <w:rPr>
          <w:rFonts w:ascii="Courier New" w:hAnsi="Courier New" w:cs="Courier New"/>
        </w:rPr>
        <w:t>двух</w:t>
      </w:r>
      <w:r w:rsidR="00223DD7">
        <w:rPr>
          <w:rFonts w:ascii="Courier New" w:hAnsi="Courier New" w:cs="Courier New"/>
        </w:rPr>
        <w:t xml:space="preserve"> вкладок меню:</w:t>
      </w:r>
    </w:p>
    <w:p w:rsidR="00223DD7" w:rsidRDefault="00223DD7" w:rsidP="00223DD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«Редактировать профиль» - возможность редактир</w:t>
      </w:r>
      <w:r w:rsidR="003B3612">
        <w:rPr>
          <w:rFonts w:ascii="Courier New" w:hAnsi="Courier New" w:cs="Courier New"/>
        </w:rPr>
        <w:t>овать информацию о пользователе;</w:t>
      </w:r>
    </w:p>
    <w:p w:rsidR="00223DD7" w:rsidRDefault="00223DD7" w:rsidP="00223DD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«Изменить регистрационные данные» - редактирование данных, участвующих в авторизации (рис.7)</w:t>
      </w:r>
      <w:r w:rsidR="003B3612">
        <w:rPr>
          <w:rFonts w:ascii="Courier New" w:hAnsi="Courier New" w:cs="Courier New"/>
        </w:rPr>
        <w:t>;</w:t>
      </w:r>
    </w:p>
    <w:p w:rsidR="00223DD7" w:rsidRDefault="003B3612" w:rsidP="00223D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кнопки </w:t>
      </w:r>
      <w:r w:rsidR="00223DD7" w:rsidRPr="003B3612">
        <w:rPr>
          <w:rFonts w:ascii="Courier New" w:hAnsi="Courier New" w:cs="Courier New"/>
        </w:rPr>
        <w:t xml:space="preserve">«Удалить профиль» - удаление учетной записи пользователя </w:t>
      </w:r>
      <w:r w:rsidR="00223DD7" w:rsidRPr="003B3612">
        <w:rPr>
          <w:rFonts w:ascii="Courier New" w:hAnsi="Courier New" w:cs="Courier New"/>
        </w:rPr>
        <w:t>(рис.</w:t>
      </w:r>
      <w:r w:rsidR="00223DD7" w:rsidRPr="003B3612">
        <w:rPr>
          <w:rFonts w:ascii="Courier New" w:hAnsi="Courier New" w:cs="Courier New"/>
        </w:rPr>
        <w:t>8</w:t>
      </w:r>
      <w:r w:rsidR="00223DD7" w:rsidRPr="003B3612">
        <w:rPr>
          <w:rFonts w:ascii="Courier New" w:hAnsi="Courier New" w:cs="Courier New"/>
        </w:rPr>
        <w:t>).</w:t>
      </w:r>
    </w:p>
    <w:p w:rsidR="003B3612" w:rsidRDefault="003B3612" w:rsidP="00223D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3B3612" w:rsidRPr="00D76D81" w:rsidRDefault="003B3612" w:rsidP="00D76D81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B3612">
        <w:rPr>
          <w:rFonts w:ascii="Courier New" w:hAnsi="Courier New" w:cs="Courier New"/>
        </w:rPr>
        <w:t xml:space="preserve">При </w:t>
      </w:r>
      <w:r>
        <w:rPr>
          <w:rFonts w:ascii="Courier New" w:hAnsi="Courier New" w:cs="Courier New"/>
        </w:rPr>
        <w:t>нажатии кнопки</w:t>
      </w:r>
      <w:r w:rsidRPr="003B3612">
        <w:rPr>
          <w:rFonts w:ascii="Courier New" w:hAnsi="Courier New" w:cs="Courier New"/>
        </w:rPr>
        <w:t xml:space="preserve"> </w:t>
      </w:r>
      <w:r w:rsidR="006D0DE7">
        <w:rPr>
          <w:rFonts w:ascii="Courier New" w:hAnsi="Courier New" w:cs="Courier New"/>
        </w:rPr>
        <w:t>«Р</w:t>
      </w:r>
      <w:r w:rsidRPr="003B3612">
        <w:rPr>
          <w:rFonts w:ascii="Courier New" w:hAnsi="Courier New" w:cs="Courier New"/>
        </w:rPr>
        <w:t>едактирова</w:t>
      </w:r>
      <w:r w:rsidR="006D0DE7">
        <w:rPr>
          <w:rFonts w:ascii="Courier New" w:hAnsi="Courier New" w:cs="Courier New"/>
        </w:rPr>
        <w:t>ть»</w:t>
      </w:r>
      <w:r w:rsidRPr="003B3612">
        <w:rPr>
          <w:rFonts w:ascii="Courier New" w:hAnsi="Courier New" w:cs="Courier New"/>
        </w:rPr>
        <w:t xml:space="preserve"> появится сообщение вида:</w:t>
      </w:r>
    </w:p>
    <w:p w:rsidR="003B3612" w:rsidRDefault="003B3612" w:rsidP="00D76D81">
      <w:pPr>
        <w:autoSpaceDE w:val="0"/>
        <w:autoSpaceDN w:val="0"/>
        <w:adjustRightInd w:val="0"/>
        <w:spacing w:after="0" w:line="240" w:lineRule="auto"/>
        <w:ind w:left="1152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 xml:space="preserve">Изменения </w:t>
      </w:r>
      <w:r w:rsidRPr="003B3612">
        <w:rPr>
          <w:rFonts w:ascii="Courier New" w:hAnsi="Courier New" w:cs="Courier New"/>
          <w:highlight w:val="green"/>
        </w:rPr>
        <w:t>сохранены</w:t>
      </w:r>
    </w:p>
    <w:p w:rsidR="003B3612" w:rsidRPr="00D76D81" w:rsidRDefault="003B3612" w:rsidP="00D76D81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B3612">
        <w:rPr>
          <w:rFonts w:ascii="Courier New" w:hAnsi="Courier New" w:cs="Courier New"/>
        </w:rPr>
        <w:t xml:space="preserve">При успешном редактировании </w:t>
      </w:r>
      <w:r>
        <w:rPr>
          <w:rFonts w:ascii="Courier New" w:hAnsi="Courier New" w:cs="Courier New"/>
        </w:rPr>
        <w:t>регистрационных данных</w:t>
      </w:r>
      <w:r w:rsidRPr="003B3612">
        <w:rPr>
          <w:rFonts w:ascii="Courier New" w:hAnsi="Courier New" w:cs="Courier New"/>
        </w:rPr>
        <w:t xml:space="preserve"> появится сообщение вида:</w:t>
      </w:r>
    </w:p>
    <w:p w:rsidR="003B3612" w:rsidRDefault="003B3612" w:rsidP="00D76D81">
      <w:pPr>
        <w:autoSpaceDE w:val="0"/>
        <w:autoSpaceDN w:val="0"/>
        <w:adjustRightInd w:val="0"/>
        <w:spacing w:after="0" w:line="240" w:lineRule="auto"/>
        <w:ind w:left="1152" w:firstLine="708"/>
        <w:jc w:val="both"/>
        <w:rPr>
          <w:rFonts w:ascii="Courier New" w:hAnsi="Courier New" w:cs="Courier New"/>
        </w:rPr>
      </w:pPr>
      <w:r w:rsidRPr="003B3612">
        <w:rPr>
          <w:rFonts w:ascii="Courier New" w:hAnsi="Courier New" w:cs="Courier New"/>
          <w:highlight w:val="green"/>
        </w:rPr>
        <w:t>Изменения успешно сохранены</w:t>
      </w:r>
    </w:p>
    <w:p w:rsidR="003B3612" w:rsidRDefault="003B3612" w:rsidP="006D0DE7">
      <w:pPr>
        <w:autoSpaceDE w:val="0"/>
        <w:autoSpaceDN w:val="0"/>
        <w:adjustRightInd w:val="0"/>
        <w:spacing w:after="0" w:line="240" w:lineRule="auto"/>
        <w:ind w:left="1152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Иначе: </w:t>
      </w:r>
      <w:r w:rsidRPr="003B3612">
        <w:rPr>
          <w:rFonts w:ascii="Courier New" w:hAnsi="Courier New" w:cs="Courier New"/>
          <w:highlight w:val="red"/>
        </w:rPr>
        <w:t>Некорректные регистрационные данные!</w:t>
      </w:r>
    </w:p>
    <w:p w:rsidR="003B3612" w:rsidRDefault="003B3612" w:rsidP="003B361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3B3612" w:rsidRDefault="006D0DE7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2.2.3 При нажатии кнопки «Удалить профиль» появляется сообщение (рис.8). Нажатие кнопки «Удалить</w:t>
      </w:r>
      <w:r w:rsidRPr="006D0D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учетную запись</w:t>
      </w:r>
      <w:r>
        <w:rPr>
          <w:rFonts w:ascii="Courier New" w:hAnsi="Courier New" w:cs="Courier New"/>
        </w:rPr>
        <w:t>» производит удаление информации о пользователе и его заказах с базы данных. Текущая сессия должна быть прервана, пользователь получает статус «Гость» и перенаправляется на стартовую страницу.</w:t>
      </w:r>
    </w:p>
    <w:p w:rsidR="00704E5D" w:rsidRDefault="00704E5D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704E5D" w:rsidRDefault="00163391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 w:rsidRPr="00163391">
        <w:rPr>
          <w:rFonts w:ascii="Courier New" w:hAnsi="Courier New" w:cs="Courier New"/>
        </w:rPr>
        <w:t xml:space="preserve">2.3 </w:t>
      </w:r>
      <w:r>
        <w:rPr>
          <w:rFonts w:ascii="Courier New" w:hAnsi="Courier New" w:cs="Courier New"/>
        </w:rPr>
        <w:t xml:space="preserve">При нажатии на «Заказы» </w:t>
      </w:r>
      <w:r>
        <w:rPr>
          <w:rFonts w:ascii="Courier New" w:hAnsi="Courier New" w:cs="Courier New"/>
        </w:rPr>
        <w:t>происходит переход на страницу</w:t>
      </w:r>
      <w:r>
        <w:rPr>
          <w:rFonts w:ascii="Courier New" w:hAnsi="Courier New" w:cs="Courier New"/>
        </w:rPr>
        <w:t xml:space="preserve"> с таблицей, отражающей историю заказов данного пользователя (рис.9).</w:t>
      </w:r>
      <w:r w:rsidR="00346043">
        <w:rPr>
          <w:rFonts w:ascii="Courier New" w:hAnsi="Courier New" w:cs="Courier New"/>
        </w:rPr>
        <w:t xml:space="preserve"> Нажатие на номер заказа должно выводить подробную информацию о заказе в модальном окне (рис.10).</w:t>
      </w:r>
    </w:p>
    <w:p w:rsidR="006D0DD7" w:rsidRDefault="006D0DD7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6D0DD7" w:rsidRDefault="006D0DD7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2.4 </w:t>
      </w:r>
      <w:r>
        <w:rPr>
          <w:rFonts w:ascii="Courier New" w:hAnsi="Courier New" w:cs="Courier New"/>
        </w:rPr>
        <w:t>При нажатии на «</w:t>
      </w:r>
      <w:r>
        <w:rPr>
          <w:rFonts w:ascii="Courier New" w:hAnsi="Courier New" w:cs="Courier New"/>
        </w:rPr>
        <w:t>Корзина</w:t>
      </w:r>
      <w:r>
        <w:rPr>
          <w:rFonts w:ascii="Courier New" w:hAnsi="Courier New" w:cs="Courier New"/>
        </w:rPr>
        <w:t>» происходит переход на страницу с таблицей</w:t>
      </w:r>
      <w:r>
        <w:rPr>
          <w:rFonts w:ascii="Courier New" w:hAnsi="Courier New" w:cs="Courier New"/>
        </w:rPr>
        <w:t xml:space="preserve"> товаров, добавленных в корзину в текущую сессию (рис.11).</w:t>
      </w:r>
    </w:p>
    <w:p w:rsidR="00346D53" w:rsidRDefault="00346D53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2.4.1 Нажатие на иконку «корзина» удаляет строку с товаром.</w:t>
      </w:r>
    </w:p>
    <w:p w:rsidR="00346D53" w:rsidRDefault="00346D53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2.4.2 Нажатие кнопки «Оформить заказ» отображает снизу таблицу для ввода почтовых данных, в поля ввода вставляются имеющиеся почтовые данные этого пользователя.</w:t>
      </w:r>
    </w:p>
    <w:p w:rsidR="00186E7C" w:rsidRDefault="00346D53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2.4.3 Нажатие кнопки «Подтвердить» производит </w:t>
      </w:r>
      <w:proofErr w:type="spellStart"/>
      <w:r>
        <w:rPr>
          <w:rFonts w:ascii="Courier New" w:hAnsi="Courier New" w:cs="Courier New"/>
        </w:rPr>
        <w:t>валидацию</w:t>
      </w:r>
      <w:proofErr w:type="spellEnd"/>
      <w:r>
        <w:rPr>
          <w:rFonts w:ascii="Courier New" w:hAnsi="Courier New" w:cs="Courier New"/>
        </w:rPr>
        <w:t xml:space="preserve"> (все поля обязательны) и формирует заказ.</w:t>
      </w:r>
      <w:r w:rsidR="00186E7C">
        <w:rPr>
          <w:rFonts w:ascii="Courier New" w:hAnsi="Courier New" w:cs="Courier New"/>
        </w:rPr>
        <w:t xml:space="preserve"> Появится сообщение</w:t>
      </w:r>
      <w:r w:rsidR="00D76D81">
        <w:rPr>
          <w:rFonts w:ascii="Courier New" w:hAnsi="Courier New" w:cs="Courier New"/>
        </w:rPr>
        <w:t xml:space="preserve"> об успешном оформлении заказа.</w:t>
      </w:r>
    </w:p>
    <w:p w:rsidR="00186E7C" w:rsidRDefault="00186E7C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86E7C">
        <w:rPr>
          <w:rFonts w:ascii="Courier New" w:hAnsi="Courier New" w:cs="Courier New"/>
          <w:highlight w:val="green"/>
        </w:rPr>
        <w:t>Заказ успешно оформлен</w:t>
      </w:r>
      <w:r w:rsidR="00346D53">
        <w:rPr>
          <w:rFonts w:ascii="Courier New" w:hAnsi="Courier New" w:cs="Courier New"/>
        </w:rPr>
        <w:t xml:space="preserve"> </w:t>
      </w:r>
    </w:p>
    <w:p w:rsidR="00D76D81" w:rsidRDefault="00186E7C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Корзина должна стать пустой, в разделе «Заказы» должен появится новый заказ.</w:t>
      </w:r>
    </w:p>
    <w:p w:rsidR="00D76D81" w:rsidRPr="00D80793" w:rsidRDefault="00D76D81" w:rsidP="00D80793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80793">
        <w:rPr>
          <w:rFonts w:ascii="Courier New" w:hAnsi="Courier New" w:cs="Courier New"/>
        </w:rPr>
        <w:t>Область с товаром должна иметь кнопку «В корзину».</w:t>
      </w:r>
    </w:p>
    <w:p w:rsidR="00D76D81" w:rsidRDefault="00D76D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76D81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 w:rsidRPr="00D80793">
        <w:rPr>
          <w:rFonts w:ascii="Courier New" w:hAnsi="Courier New" w:cs="Courier New"/>
        </w:rPr>
        <w:lastRenderedPageBreak/>
        <w:t>3.</w:t>
      </w:r>
      <w:r>
        <w:rPr>
          <w:rFonts w:ascii="Courier New" w:hAnsi="Courier New" w:cs="Courier New"/>
        </w:rPr>
        <w:t xml:space="preserve"> </w:t>
      </w:r>
      <w:r w:rsidRPr="00D80793">
        <w:rPr>
          <w:rFonts w:ascii="Courier New" w:hAnsi="Courier New" w:cs="Courier New"/>
        </w:rPr>
        <w:t xml:space="preserve">При нажатии </w:t>
      </w:r>
      <w:r w:rsidRPr="00D80793">
        <w:rPr>
          <w:rFonts w:ascii="Courier New" w:hAnsi="Courier New" w:cs="Courier New"/>
        </w:rPr>
        <w:t>кнопки</w:t>
      </w:r>
      <w:r w:rsidRPr="00D80793">
        <w:rPr>
          <w:rFonts w:ascii="Courier New" w:hAnsi="Courier New" w:cs="Courier New"/>
        </w:rPr>
        <w:t xml:space="preserve"> «</w:t>
      </w:r>
      <w:r w:rsidRPr="00D80793">
        <w:rPr>
          <w:rFonts w:ascii="Courier New" w:hAnsi="Courier New" w:cs="Courier New"/>
        </w:rPr>
        <w:t>Регистрация</w:t>
      </w:r>
      <w:r w:rsidRPr="00D80793">
        <w:rPr>
          <w:rFonts w:ascii="Courier New" w:hAnsi="Courier New" w:cs="Courier New"/>
        </w:rPr>
        <w:t>»</w:t>
      </w:r>
      <w:r w:rsidRPr="00D80793">
        <w:rPr>
          <w:rFonts w:ascii="Courier New" w:hAnsi="Courier New" w:cs="Courier New"/>
        </w:rPr>
        <w:t xml:space="preserve"> появляется модальное окно с формой регистрации (рис.12). При успешной регистрации появится сообщение:</w:t>
      </w:r>
    </w:p>
    <w:p w:rsidR="00D80793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green"/>
        </w:rPr>
        <w:t xml:space="preserve">Пользователь </w:t>
      </w:r>
      <w:proofErr w:type="spellStart"/>
      <w:r w:rsidRPr="003B3612">
        <w:rPr>
          <w:rFonts w:ascii="Courier New" w:hAnsi="Courier New" w:cs="Courier New"/>
          <w:b/>
          <w:i/>
          <w:highlight w:val="green"/>
        </w:rPr>
        <w:t>логин_пользователя</w:t>
      </w:r>
      <w:proofErr w:type="spellEnd"/>
      <w:r>
        <w:rPr>
          <w:rFonts w:ascii="Courier New" w:hAnsi="Courier New" w:cs="Courier New"/>
          <w:highlight w:val="green"/>
        </w:rPr>
        <w:t xml:space="preserve"> успешно </w:t>
      </w:r>
      <w:r w:rsidRPr="00D80793">
        <w:rPr>
          <w:rFonts w:ascii="Courier New" w:hAnsi="Courier New" w:cs="Courier New"/>
          <w:highlight w:val="green"/>
        </w:rPr>
        <w:t>зарегистрирован</w:t>
      </w:r>
    </w:p>
    <w:p w:rsidR="00D80793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Иначе:</w:t>
      </w:r>
    </w:p>
    <w:p w:rsidR="00D80793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80793">
        <w:rPr>
          <w:rFonts w:ascii="Courier New" w:hAnsi="Courier New" w:cs="Courier New"/>
          <w:highlight w:val="red"/>
        </w:rPr>
        <w:t>Пользователь с таким логином и/или паролем уже существует!</w:t>
      </w:r>
    </w:p>
    <w:p w:rsidR="00D80793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</w:p>
    <w:p w:rsidR="00D80793" w:rsidRPr="00D80793" w:rsidRDefault="00A313C5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3.1 После успешной регистрации пользователь перенаправляется на стартовую страницу, далее сценарий аналогичен авторизации.</w:t>
      </w:r>
      <w:bookmarkStart w:id="0" w:name="_GoBack"/>
      <w:bookmarkEnd w:id="0"/>
    </w:p>
    <w:p w:rsidR="00D76D81" w:rsidRDefault="00D76D81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D76D81" w:rsidRDefault="00D76D81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163391" w:rsidRPr="00163391" w:rsidRDefault="00163391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3B3612" w:rsidRDefault="003B3612" w:rsidP="003B361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B3612" w:rsidRPr="00D87E3A" w:rsidRDefault="003B3612" w:rsidP="003B361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B570A" w:rsidRPr="00E35895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8338D" w:rsidRPr="005B570A" w:rsidRDefault="0078338D">
      <w:pPr>
        <w:rPr>
          <w:rFonts w:ascii="Times New Roman" w:hAnsi="Times New Roman" w:cs="Times New Roman"/>
          <w:sz w:val="24"/>
          <w:szCs w:val="24"/>
        </w:rPr>
      </w:pPr>
    </w:p>
    <w:sectPr w:rsidR="0078338D" w:rsidRPr="005B570A" w:rsidSect="00626779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F1C" w:rsidRDefault="005D3F1C" w:rsidP="00D80793">
      <w:pPr>
        <w:spacing w:after="0" w:line="240" w:lineRule="auto"/>
      </w:pPr>
      <w:r>
        <w:separator/>
      </w:r>
    </w:p>
  </w:endnote>
  <w:endnote w:type="continuationSeparator" w:id="0">
    <w:p w:rsidR="005D3F1C" w:rsidRDefault="005D3F1C" w:rsidP="00D8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F1C" w:rsidRDefault="005D3F1C" w:rsidP="00D80793">
      <w:pPr>
        <w:spacing w:after="0" w:line="240" w:lineRule="auto"/>
      </w:pPr>
      <w:r>
        <w:separator/>
      </w:r>
    </w:p>
  </w:footnote>
  <w:footnote w:type="continuationSeparator" w:id="0">
    <w:p w:rsidR="005D3F1C" w:rsidRDefault="005D3F1C" w:rsidP="00D80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A123CFE"/>
    <w:lvl w:ilvl="0">
      <w:numFmt w:val="bullet"/>
      <w:lvlText w:val="*"/>
      <w:lvlJc w:val="left"/>
    </w:lvl>
  </w:abstractNum>
  <w:abstractNum w:abstractNumId="1" w15:restartNumberingAfterBreak="0">
    <w:nsid w:val="2C4761D6"/>
    <w:multiLevelType w:val="multilevel"/>
    <w:tmpl w:val="30D83E7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2" w15:restartNumberingAfterBreak="0">
    <w:nsid w:val="2E245059"/>
    <w:multiLevelType w:val="hybridMultilevel"/>
    <w:tmpl w:val="62282B90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E460BD7"/>
    <w:multiLevelType w:val="multilevel"/>
    <w:tmpl w:val="BACA608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1860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9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8" w:hanging="2520"/>
      </w:pPr>
      <w:rPr>
        <w:rFonts w:hint="default"/>
      </w:rPr>
    </w:lvl>
  </w:abstractNum>
  <w:abstractNum w:abstractNumId="4" w15:restartNumberingAfterBreak="0">
    <w:nsid w:val="570821E6"/>
    <w:multiLevelType w:val="multilevel"/>
    <w:tmpl w:val="BACA6086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2"/>
      <w:numFmt w:val="decimal"/>
      <w:isLgl/>
      <w:lvlText w:val="%1.%2"/>
      <w:lvlJc w:val="left"/>
      <w:pPr>
        <w:ind w:left="1784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4" w:hanging="79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2" w:hanging="2520"/>
      </w:pPr>
      <w:rPr>
        <w:rFonts w:hint="default"/>
      </w:rPr>
    </w:lvl>
  </w:abstractNum>
  <w:abstractNum w:abstractNumId="5" w15:restartNumberingAfterBreak="0">
    <w:nsid w:val="5B2861EC"/>
    <w:multiLevelType w:val="hybridMultilevel"/>
    <w:tmpl w:val="B64288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457148"/>
    <w:multiLevelType w:val="hybridMultilevel"/>
    <w:tmpl w:val="6952C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9A"/>
    <w:rsid w:val="00163391"/>
    <w:rsid w:val="00186E7C"/>
    <w:rsid w:val="00223DD7"/>
    <w:rsid w:val="00346043"/>
    <w:rsid w:val="00346D53"/>
    <w:rsid w:val="003B3612"/>
    <w:rsid w:val="005B570A"/>
    <w:rsid w:val="005D3F1C"/>
    <w:rsid w:val="006D0DD7"/>
    <w:rsid w:val="006D0DE7"/>
    <w:rsid w:val="00704E5D"/>
    <w:rsid w:val="0078338D"/>
    <w:rsid w:val="007C6B9A"/>
    <w:rsid w:val="00A313C5"/>
    <w:rsid w:val="00B35BBE"/>
    <w:rsid w:val="00D76D81"/>
    <w:rsid w:val="00D80793"/>
    <w:rsid w:val="00D87E3A"/>
    <w:rsid w:val="00E35895"/>
    <w:rsid w:val="00F5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B5D17-45FA-4BCA-AF94-3683B951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D8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07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0793"/>
  </w:style>
  <w:style w:type="paragraph" w:styleId="a6">
    <w:name w:val="footer"/>
    <w:basedOn w:val="a"/>
    <w:link w:val="a7"/>
    <w:uiPriority w:val="99"/>
    <w:unhideWhenUsed/>
    <w:rsid w:val="00D807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0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4DDC0-250E-4E7A-9748-7CFDC2946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9</cp:revision>
  <dcterms:created xsi:type="dcterms:W3CDTF">2018-04-02T12:04:00Z</dcterms:created>
  <dcterms:modified xsi:type="dcterms:W3CDTF">2018-04-03T05:58:00Z</dcterms:modified>
</cp:coreProperties>
</file>