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frs-003-donations-campaigns-module"/>
    <w:p>
      <w:pPr>
        <w:pStyle w:val="Heading2"/>
      </w:pPr>
      <w:r>
        <w:t xml:space="preserve">FRS-003 Donations &amp; Campaigns Module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1"/>
        </w:numPr>
      </w:pPr>
      <w:r>
        <w:t xml:space="preserve">التبرعات</w:t>
      </w:r>
    </w:p>
    <w:p>
      <w:pPr>
        <w:pStyle w:val="Compact"/>
        <w:numPr>
          <w:ilvl w:val="0"/>
          <w:numId w:val="1001"/>
        </w:numPr>
      </w:pPr>
      <w:r>
        <w:t xml:space="preserve">الحملات</w:t>
      </w:r>
    </w:p>
    <w:p>
      <w:pPr>
        <w:pStyle w:val="Compact"/>
        <w:numPr>
          <w:ilvl w:val="0"/>
          <w:numId w:val="1001"/>
        </w:numPr>
      </w:pPr>
      <w:r>
        <w:t xml:space="preserve">الجهات المستفيدة</w:t>
      </w:r>
    </w:p>
    <w:p>
      <w:pPr>
        <w:pStyle w:val="Compact"/>
        <w:numPr>
          <w:ilvl w:val="0"/>
          <w:numId w:val="1001"/>
        </w:numPr>
      </w:pPr>
      <w:r>
        <w:t xml:space="preserve">تخصيص الأموال</w:t>
      </w:r>
    </w:p>
    <w:p>
      <w:pPr>
        <w:pStyle w:val="Compact"/>
        <w:numPr>
          <w:ilvl w:val="0"/>
          <w:numId w:val="1001"/>
        </w:numPr>
      </w:pPr>
      <w:r>
        <w:t xml:space="preserve">متابعة التحصيل</w:t>
      </w:r>
    </w:p>
    <w:p>
      <w:pPr>
        <w:pStyle w:val="Compact"/>
        <w:numPr>
          <w:ilvl w:val="0"/>
          <w:numId w:val="1001"/>
        </w:numPr>
      </w:pPr>
      <w:r>
        <w:t xml:space="preserve">متابعة الصرف</w:t>
      </w:r>
    </w:p>
    <w:p>
      <w:pPr>
        <w:pStyle w:val="FirstParagraph"/>
      </w:pPr>
      <w:r>
        <w:t xml:space="preserve">من لحظة التبرع وحتى آخر دينار يتم صرفه.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التبرع لا يدخل مباشرة إلى المؤسسة.</w:t>
      </w:r>
    </w:p>
    <w:p>
      <w:pPr>
        <w:pStyle w:val="BodyText"/>
      </w:pPr>
      <w:r>
        <w:t xml:space="preserve">بل يدخل دائماً عبر:</w:t>
      </w:r>
    </w:p>
    <w:p>
      <w:pPr>
        <w:pStyle w:val="BodyText"/>
      </w:pPr>
      <w:r>
        <w:t xml:space="preserve">Campaign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Fund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Medical Case</w:t>
      </w:r>
    </w:p>
    <w:p>
      <w:pPr>
        <w:pStyle w:val="BodyText"/>
      </w:pPr>
      <w:r>
        <w:t xml:space="preserve">أو</w:t>
      </w:r>
    </w:p>
    <w:p>
      <w:pPr>
        <w:pStyle w:val="BodyText"/>
      </w:pPr>
      <w:r>
        <w:t xml:space="preserve">General Donation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وبالتالي نعرف دائماً:</w:t>
      </w:r>
    </w:p>
    <w:p>
      <w:pPr>
        <w:pStyle w:val="BodyText"/>
      </w:pPr>
      <w:r>
        <w:t xml:space="preserve">من أين جاء المال.</w:t>
      </w:r>
    </w:p>
    <w:p>
      <w:pPr>
        <w:pStyle w:val="BodyText"/>
      </w:pPr>
      <w:r>
        <w:t xml:space="preserve">ولماذا جاء.</w:t>
      </w:r>
    </w:p>
    <w:p>
      <w:pPr>
        <w:pStyle w:val="BodyText"/>
      </w:pPr>
      <w:r>
        <w:t xml:space="preserve">وأين صُرف.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Donations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إجمالي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المتبرعين.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الحملات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الحصيلة الحالية.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 اليوم.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 هذا الشهر.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أكبر الحملات.</w:t>
      </w:r>
    </w:p>
    <w:p>
      <w:r>
        <w:pict>
          <v:rect style="width:0;height:1.5pt" o:hralign="center" o:hrstd="t" o:hr="t"/>
        </w:pict>
      </w:r>
    </w:p>
    <w:bookmarkEnd w:id="24"/>
    <w:bookmarkStart w:id="25" w:name="campaigns-screen"/>
    <w:p>
      <w:pPr>
        <w:pStyle w:val="Heading1"/>
      </w:pPr>
      <w:r>
        <w:t xml:space="preserve">Campaigns Screen</w:t>
      </w:r>
    </w:p>
    <w:p>
      <w:pPr>
        <w:pStyle w:val="FirstParagraph"/>
      </w:pPr>
      <w:r>
        <w:t xml:space="preserve">شاشة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حملة جديدة.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 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إيقاف 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 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التقارير.</w:t>
      </w:r>
    </w:p>
    <w:p>
      <w:r>
        <w:pict>
          <v:rect style="width:0;height:1.5pt" o:hralign="center" o:hrstd="t" o:hr="t"/>
        </w:pict>
      </w:r>
    </w:p>
    <w:bookmarkEnd w:id="25"/>
    <w:bookmarkStart w:id="26" w:name="بيانات-الحملة"/>
    <w:p>
      <w:pPr>
        <w:pStyle w:val="Heading1"/>
      </w:pPr>
      <w:r>
        <w:t xml:space="preserve">بيانات الحملة</w:t>
      </w:r>
    </w:p>
    <w:p>
      <w:pPr>
        <w:pStyle w:val="FirstParagraph"/>
      </w:pPr>
      <w:r>
        <w:t xml:space="preserve">Campaign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 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Current 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 Image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Media Files</w:t>
      </w:r>
    </w:p>
    <w:p>
      <w:r>
        <w:pict>
          <v:rect style="width:0;height:1.5pt" o:hralign="center" o:hrstd="t" o:hr="t"/>
        </w:pict>
      </w:r>
    </w:p>
    <w:bookmarkEnd w:id="26"/>
    <w:bookmarkStart w:id="27" w:name="أنواع-الحملات"/>
    <w:p>
      <w:pPr>
        <w:pStyle w:val="Heading1"/>
      </w:pPr>
      <w:r>
        <w:t xml:space="preserve">أنواع الحملات</w:t>
      </w:r>
    </w:p>
    <w:p>
      <w:pPr>
        <w:pStyle w:val="FirstParagraph"/>
      </w:pPr>
      <w:r>
        <w:t xml:space="preserve">حملة عامة.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أيتام.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بناء.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تعليمية.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إغاثية.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موسمية.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زكاة.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كفارات.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مخصصة.</w:t>
      </w:r>
    </w:p>
    <w:p>
      <w:r>
        <w:pict>
          <v:rect style="width:0;height:1.5pt" o:hralign="center" o:hrstd="t" o:hr="t"/>
        </w:pict>
      </w:r>
    </w:p>
    <w:bookmarkEnd w:id="27"/>
    <w:bookmarkStart w:id="28" w:name="حالة-الحملة"/>
    <w:p>
      <w:pPr>
        <w:pStyle w:val="Heading1"/>
      </w:pPr>
      <w:r>
        <w:t xml:space="preserve">حالة الحملة</w:t>
      </w:r>
    </w:p>
    <w:p>
      <w:pPr>
        <w:pStyle w:val="FirstParagraph"/>
      </w:pPr>
      <w:r>
        <w:t xml:space="preserve">Draft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Paused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Completed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Archived</w:t>
      </w:r>
    </w:p>
    <w:p>
      <w:r>
        <w:pict>
          <v:rect style="width:0;height:1.5pt" o:hralign="center" o:hrstd="t" o:hr="t"/>
        </w:pict>
      </w:r>
    </w:p>
    <w:bookmarkEnd w:id="28"/>
    <w:bookmarkStart w:id="29" w:name="أهداف-الحملة"/>
    <w:p>
      <w:pPr>
        <w:pStyle w:val="Heading1"/>
      </w:pPr>
      <w:r>
        <w:t xml:space="preserve">أهداف الحملة</w:t>
      </w:r>
    </w:p>
    <w:p>
      <w:pPr>
        <w:pStyle w:val="FirstParagraph"/>
      </w:pPr>
      <w:r>
        <w:t xml:space="preserve">المبلغ المستهدف.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المستفيدين المستهدف.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المدة الزمنية.</w:t>
      </w:r>
    </w:p>
    <w:p>
      <w:r>
        <w:pict>
          <v:rect style="width:0;height:1.5pt" o:hralign="center" o:hrstd="t" o:hr="t"/>
        </w:pict>
      </w:r>
    </w:p>
    <w:bookmarkEnd w:id="29"/>
    <w:bookmarkStart w:id="30" w:name="donation-screen"/>
    <w:p>
      <w:pPr>
        <w:pStyle w:val="Heading1"/>
      </w:pPr>
      <w:r>
        <w:t xml:space="preserve">Donation Screen</w:t>
      </w:r>
    </w:p>
    <w:p>
      <w:pPr>
        <w:pStyle w:val="FirstParagraph"/>
      </w:pPr>
      <w:r>
        <w:t xml:space="preserve">شاشة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جميع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تصدير.</w:t>
      </w:r>
    </w:p>
    <w:p>
      <w:r>
        <w:pict>
          <v:rect style="width:0;height:1.5pt" o:hralign="center" o:hrstd="t" o:hr="t"/>
        </w:pict>
      </w:r>
    </w:p>
    <w:bookmarkEnd w:id="30"/>
    <w:bookmarkStart w:id="31" w:name="بيانات-التبرع"/>
    <w:p>
      <w:pPr>
        <w:pStyle w:val="Heading1"/>
      </w:pPr>
      <w:r>
        <w:t xml:space="preserve">بيانات التبرع</w:t>
      </w:r>
    </w:p>
    <w:p>
      <w:pPr>
        <w:pStyle w:val="FirstParagraph"/>
      </w:pPr>
      <w:r>
        <w:t xml:space="preserve">Donation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 Method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Donation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 Number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1"/>
    <w:bookmarkStart w:id="32" w:name="أنواع-التبرعات"/>
    <w:p>
      <w:pPr>
        <w:pStyle w:val="Heading1"/>
      </w:pPr>
      <w:r>
        <w:t xml:space="preserve">أنواع التبرعات</w:t>
      </w:r>
    </w:p>
    <w:p>
      <w:pPr>
        <w:pStyle w:val="FirstParagraph"/>
      </w:pPr>
      <w:r>
        <w:t xml:space="preserve">تبرع عام.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لحالة طبية.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لصندوق.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دوري.</w:t>
      </w:r>
    </w:p>
    <w:p>
      <w:r>
        <w:pict>
          <v:rect style="width:0;height:1.5pt" o:hralign="center" o:hrstd="t" o:hr="t"/>
        </w:pict>
      </w:r>
    </w:p>
    <w:bookmarkEnd w:id="32"/>
    <w:bookmarkStart w:id="33" w:name="طرق-الدفع"/>
    <w:p>
      <w:pPr>
        <w:pStyle w:val="Heading1"/>
      </w:pPr>
      <w:r>
        <w:t xml:space="preserve">طرق الدفع</w:t>
      </w:r>
    </w:p>
    <w:p>
      <w:pPr>
        <w:pStyle w:val="FirstParagraph"/>
      </w:pPr>
      <w:r>
        <w:t xml:space="preserve">نقداً.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بطاقة مصرفية.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تحويل مصرفي.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بوابة دفع إلكترونية.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أخرى.</w:t>
      </w:r>
    </w:p>
    <w:p>
      <w:r>
        <w:pict>
          <v:rect style="width:0;height:1.5pt" o:hralign="center" o:hrstd="t" o:hr="t"/>
        </w:pict>
      </w:r>
    </w:p>
    <w:bookmarkEnd w:id="33"/>
    <w:bookmarkStart w:id="34" w:name="مصدر-التبرع"/>
    <w:p>
      <w:pPr>
        <w:pStyle w:val="Heading1"/>
      </w:pPr>
      <w:r>
        <w:t xml:space="preserve">مصدر التبرع</w:t>
      </w:r>
    </w:p>
    <w:p>
      <w:pPr>
        <w:pStyle w:val="FirstParagraph"/>
      </w:pPr>
      <w:r>
        <w:t xml:space="preserve">Application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 Collection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Manual Entry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Partner Organization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External System</w:t>
      </w:r>
    </w:p>
    <w:p>
      <w:r>
        <w:pict>
          <v:rect style="width:0;height:1.5pt" o:hralign="center" o:hrstd="t" o:hr="t"/>
        </w:pict>
      </w:r>
    </w:p>
    <w:bookmarkEnd w:id="34"/>
    <w:bookmarkStart w:id="35" w:name="التبرعات-المتكررة"/>
    <w:p>
      <w:pPr>
        <w:pStyle w:val="Heading1"/>
      </w:pPr>
      <w:r>
        <w:t xml:space="preserve">التبرعات المتكررة</w:t>
      </w:r>
    </w:p>
    <w:p>
      <w:pPr>
        <w:pStyle w:val="FirstParagraph"/>
      </w:pPr>
      <w:r>
        <w:t xml:space="preserve">Recurring Donations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يومياً.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أسبوعياً.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شهرياً.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سنوياً.</w:t>
      </w:r>
    </w:p>
    <w:p>
      <w:r>
        <w:pict>
          <v:rect style="width:0;height:1.5pt" o:hralign="center" o:hrstd="t" o:hr="t"/>
        </w:pict>
      </w:r>
    </w:p>
    <w:bookmarkEnd w:id="35"/>
    <w:bookmarkStart w:id="36" w:name="بيانات-التبرع-الدوري"/>
    <w:p>
      <w:pPr>
        <w:pStyle w:val="Heading1"/>
      </w:pPr>
      <w:r>
        <w:t xml:space="preserve">بيانات التبرع الدوري</w:t>
      </w:r>
    </w:p>
    <w:p>
      <w:pPr>
        <w:pStyle w:val="FirstParagraph"/>
      </w:pPr>
      <w:r>
        <w:t xml:space="preserve">Start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Frequency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Payment Date</w:t>
      </w:r>
    </w:p>
    <w:p>
      <w:r>
        <w:pict>
          <v:rect style="width:0;height:1.5pt" o:hralign="center" o:hrstd="t" o:hr="t"/>
        </w:pict>
      </w:r>
    </w:p>
    <w:bookmarkEnd w:id="36"/>
    <w:bookmarkStart w:id="37" w:name="إيصالات-التبرع"/>
    <w:p>
      <w:pPr>
        <w:pStyle w:val="Heading1"/>
      </w:pPr>
      <w:r>
        <w:t xml:space="preserve">إيصالات التبرع</w:t>
      </w:r>
    </w:p>
    <w:p>
      <w:pPr>
        <w:pStyle w:val="FirstParagraph"/>
      </w:pPr>
      <w:r>
        <w:t xml:space="preserve">Donation Receipt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PDF تلقائياً.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إيصال.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QR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إرسال للمستخدم.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 تلقائية.</w:t>
      </w:r>
    </w:p>
    <w:p>
      <w:r>
        <w:pict>
          <v:rect style="width:0;height:1.5pt" o:hralign="center" o:hrstd="t" o:hr="t"/>
        </w:pict>
      </w:r>
    </w:p>
    <w:bookmarkEnd w:id="37"/>
    <w:bookmarkStart w:id="38" w:name="صفحة-المتبرع"/>
    <w:p>
      <w:pPr>
        <w:pStyle w:val="Heading1"/>
      </w:pPr>
      <w:r>
        <w:t xml:space="preserve">صفحة المتبرع</w:t>
      </w:r>
    </w:p>
    <w:p>
      <w:pPr>
        <w:pStyle w:val="FirstParagraph"/>
      </w:pPr>
      <w:r>
        <w:t xml:space="preserve">Donor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 المدعومة.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آخر 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التبرع.</w:t>
      </w:r>
    </w:p>
    <w:p>
      <w:r>
        <w:pict>
          <v:rect style="width:0;height:1.5pt" o:hralign="center" o:hrstd="t" o:hr="t"/>
        </w:pict>
      </w:r>
    </w:p>
    <w:bookmarkEnd w:id="38"/>
    <w:bookmarkStart w:id="39" w:name="campaign-financial-tracking"/>
    <w:p>
      <w:pPr>
        <w:pStyle w:val="Heading1"/>
      </w:pPr>
      <w:r>
        <w:t xml:space="preserve">Campaign Financial Tracking</w:t>
      </w:r>
    </w:p>
    <w:p>
      <w:pPr>
        <w:pStyle w:val="FirstParagraph"/>
      </w:pPr>
      <w:r>
        <w:t xml:space="preserve">تتبع أموال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المبالغ الواردة.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الرصيد المتبقي.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الإنجاز.</w:t>
      </w:r>
    </w:p>
    <w:p>
      <w:r>
        <w:pict>
          <v:rect style="width:0;height:1.5pt" o:hralign="center" o:hrstd="t" o:hr="t"/>
        </w:pict>
      </w:r>
    </w:p>
    <w:bookmarkEnd w:id="39"/>
    <w:bookmarkStart w:id="40" w:name="أهم-قاعدة-في-النظام"/>
    <w:p>
      <w:pPr>
        <w:pStyle w:val="Heading1"/>
      </w:pPr>
      <w:r>
        <w:t xml:space="preserve">أهم قاعدة في النظام</w:t>
      </w:r>
    </w:p>
    <w:p>
      <w:pPr>
        <w:pStyle w:val="FirstParagraph"/>
      </w:pPr>
      <w:r>
        <w:t xml:space="preserve">لا يجوز خلط الأموال.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حملة تزويج يتيم</w:t>
      </w:r>
    </w:p>
    <w:p>
      <w:pPr>
        <w:pStyle w:val="BodyText"/>
      </w:pPr>
      <w:r>
        <w:t xml:space="preserve">100,000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حملة علاج مريض</w:t>
      </w:r>
    </w:p>
    <w:p>
      <w:pPr>
        <w:pStyle w:val="BodyText"/>
      </w:pPr>
      <w:r>
        <w:t xml:space="preserve">50,000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يجب أن يبقى لكل حملة:</w:t>
      </w:r>
    </w:p>
    <w:p>
      <w:pPr>
        <w:pStyle w:val="BodyText"/>
      </w:pPr>
      <w:r>
        <w:t xml:space="preserve">رصيد مستقل.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حركات مستقلة.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تقارير مستقلة.</w:t>
      </w:r>
    </w:p>
    <w:p>
      <w:r>
        <w:pict>
          <v:rect style="width:0;height:1.5pt" o:hralign="center" o:hrstd="t" o:hr="t"/>
        </w:pict>
      </w:r>
    </w:p>
    <w:bookmarkEnd w:id="40"/>
    <w:bookmarkStart w:id="41" w:name="campaign-expenses"/>
    <w:p>
      <w:pPr>
        <w:pStyle w:val="Heading1"/>
      </w:pPr>
      <w:r>
        <w:t xml:space="preserve">Campaign Expenses</w:t>
      </w:r>
    </w:p>
    <w:p>
      <w:pPr>
        <w:pStyle w:val="FirstParagraph"/>
      </w:pPr>
      <w:r>
        <w:t xml:space="preserve">مصروفات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مصروف.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ربط المصروف بالحملة.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رفع المستندات.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اعتماد الصرف.</w:t>
      </w:r>
    </w:p>
    <w:p>
      <w:r>
        <w:pict>
          <v:rect style="width:0;height:1.5pt" o:hralign="center" o:hrstd="t" o:hr="t"/>
        </w:pict>
      </w:r>
    </w:p>
    <w:bookmarkEnd w:id="41"/>
    <w:bookmarkStart w:id="42" w:name="مثال"/>
    <w:p>
      <w:pPr>
        <w:pStyle w:val="Heading1"/>
      </w:pPr>
      <w:r>
        <w:t xml:space="preserve">مثال</w:t>
      </w:r>
    </w:p>
    <w:p>
      <w:pPr>
        <w:pStyle w:val="FirstParagraph"/>
      </w:pPr>
      <w:r>
        <w:t xml:space="preserve">حملة علاج مريض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دخل:</w:t>
      </w:r>
    </w:p>
    <w:p>
      <w:pPr>
        <w:pStyle w:val="BodyText"/>
      </w:pPr>
      <w:r>
        <w:t xml:space="preserve">2,000,000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صرف:</w:t>
      </w:r>
    </w:p>
    <w:p>
      <w:pPr>
        <w:pStyle w:val="BodyText"/>
      </w:pPr>
      <w:r>
        <w:t xml:space="preserve">500,000 دينار عملية جراحية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صرف:</w:t>
      </w:r>
    </w:p>
    <w:p>
      <w:pPr>
        <w:pStyle w:val="BodyText"/>
      </w:pPr>
      <w:r>
        <w:t xml:space="preserve">300,000 دينار أدوية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المتبقي:</w:t>
      </w:r>
    </w:p>
    <w:p>
      <w:pPr>
        <w:pStyle w:val="BodyText"/>
      </w:pPr>
      <w:r>
        <w:t xml:space="preserve">1,200,000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ويظهر ذلك مباشرة.</w:t>
      </w:r>
    </w:p>
    <w:p>
      <w:r>
        <w:pict>
          <v:rect style="width:0;height:1.5pt" o:hralign="center" o:hrstd="t" o:hr="t"/>
        </w:pict>
      </w:r>
    </w:p>
    <w:bookmarkEnd w:id="42"/>
    <w:bookmarkStart w:id="43" w:name="beneficiaries-tracking"/>
    <w:p>
      <w:pPr>
        <w:pStyle w:val="Heading1"/>
      </w:pPr>
      <w:r>
        <w:t xml:space="preserve">Beneficiaries Tracking</w:t>
      </w:r>
    </w:p>
    <w:p>
      <w:pPr>
        <w:pStyle w:val="FirstParagraph"/>
      </w:pPr>
      <w:r>
        <w:t xml:space="preserve">المستفيدون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المستفيدين.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أسماؤهم.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المبالغ المستلمة.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الاستفادة.</w:t>
      </w:r>
    </w:p>
    <w:p>
      <w:r>
        <w:pict>
          <v:rect style="width:0;height:1.5pt" o:hralign="center" o:hrstd="t" o:hr="t"/>
        </w:pict>
      </w:r>
    </w:p>
    <w:bookmarkEnd w:id="43"/>
    <w:bookmarkStart w:id="44" w:name="campaign-reports"/>
    <w:p>
      <w:pPr>
        <w:pStyle w:val="Heading1"/>
      </w:pPr>
      <w:r>
        <w:t xml:space="preserve">Campaign Reports</w:t>
      </w:r>
    </w:p>
    <w:p>
      <w:pPr>
        <w:pStyle w:val="FirstParagraph"/>
      </w:pPr>
      <w:r>
        <w:t xml:space="preserve">تقارير 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المتبرعين.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متوسط التبرع.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الرصيد.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المستفيدون.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الإنجاز.</w:t>
      </w:r>
    </w:p>
    <w:p>
      <w:r>
        <w:pict>
          <v:rect style="width:0;height:1.5pt" o:hralign="center" o:hrstd="t" o:hr="t"/>
        </w:pict>
      </w:r>
    </w:p>
    <w:bookmarkEnd w:id="44"/>
    <w:bookmarkStart w:id="45" w:name="public-campaign-page"/>
    <w:p>
      <w:pPr>
        <w:pStyle w:val="Heading1"/>
      </w:pPr>
      <w:r>
        <w:t xml:space="preserve">Public Campaign Page</w:t>
      </w:r>
    </w:p>
    <w:p>
      <w:pPr>
        <w:pStyle w:val="FirstParagraph"/>
      </w:pPr>
      <w:r>
        <w:t xml:space="preserve">صفحة عامة للحملة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للموقع.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وللتطبيق.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اسم الحملة.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الوصف.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الهدف.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المبلغ الحالي.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الإنجاز.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المتبرعين.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آخر التحديثات.</w:t>
      </w:r>
    </w:p>
    <w:p>
      <w:r>
        <w:pict>
          <v:rect style="width:0;height:1.5pt" o:hralign="center" o:hrstd="t" o:hr="t"/>
        </w:pict>
      </w:r>
    </w:p>
    <w:bookmarkEnd w:id="45"/>
    <w:bookmarkStart w:id="46" w:name="campaign-updates"/>
    <w:p>
      <w:pPr>
        <w:pStyle w:val="Heading1"/>
      </w:pPr>
      <w:r>
        <w:t xml:space="preserve">Campaign Updates</w:t>
      </w:r>
    </w:p>
    <w:p>
      <w:pPr>
        <w:pStyle w:val="FirstParagraph"/>
      </w:pPr>
      <w:r>
        <w:t xml:space="preserve">تحديثات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أخبار.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صور.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إضافة نتائج.</w:t>
      </w:r>
    </w:p>
    <w:p>
      <w:r>
        <w:pict>
          <v:rect style="width:0;height:1.5pt" o:hralign="center" o:hrstd="t" o:hr="t"/>
        </w:pict>
      </w:r>
    </w:p>
    <w:bookmarkEnd w:id="46"/>
    <w:bookmarkStart w:id="47" w:name="integration"/>
    <w:p>
      <w:pPr>
        <w:pStyle w:val="Heading1"/>
      </w:pPr>
      <w:r>
        <w:t xml:space="preserve">Integration</w:t>
      </w:r>
    </w:p>
    <w:p>
      <w:pPr>
        <w:pStyle w:val="FirstParagraph"/>
      </w:pPr>
      <w:r>
        <w:t xml:space="preserve">الربط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Finance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Mobile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Notification Center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47"/>
    <w:bookmarkStart w:id="48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لا يمكن حذف التبرع.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يمكن فقط إلغاؤه وفق إجراءات محددة.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العمليات تسجل.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الأموال قابلة للتتبع.</w:t>
      </w:r>
    </w:p>
    <w:p>
      <w:r>
        <w:pict>
          <v:rect style="width:0;height:1.5pt" o:hralign="center" o:hrstd="t" o:hr="t"/>
        </w:pict>
      </w:r>
    </w:p>
    <w:bookmarkEnd w:id="48"/>
    <w:bookmarkStart w:id="49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الحملات.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التبرعات.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المصروفات.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المستفيدين.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تصدير البيانات.</w:t>
      </w:r>
    </w:p>
    <w:p>
      <w:r>
        <w:pict>
          <v:rect style="width:0;height:1.5pt" o:hralign="center" o:hrstd="t" o:hr="t"/>
        </w:pict>
      </w:r>
    </w:p>
    <w:bookmarkEnd w:id="49"/>
    <w:bookmarkStart w:id="50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أي مبلغ يدخل المؤسسة يمكن معرفة:</w:t>
      </w:r>
    </w:p>
    <w:p>
      <w:pPr>
        <w:pStyle w:val="BodyText"/>
      </w:pPr>
      <w:r>
        <w:t xml:space="preserve">من تبرع به.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كيف وصل.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لأي حملة خصص.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صُرف منه.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لمن صُرف.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وكم المتبقي منه.</w:t>
      </w:r>
    </w:p>
    <w:p>
      <w:pPr>
        <w:pStyle w:val="BodyText"/>
      </w:pPr>
      <w:r>
        <w:t xml:space="preserve">وذلك بدقة كاملة بعد سنوات من حدوث العملية.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2026-07-16T09:56:04Z</dcterms:created>
  <dcterms:modified xsi:type="dcterms:W3CDTF">2026-07-16T09:56:04Z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