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rs-006-medical-services-module"/>
    <w:p>
      <w:pPr>
        <w:pStyle w:val="Heading2"/>
      </w:pPr>
      <w:r>
        <w:t xml:space="preserve">FRS-006 Medical Services Module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1"/>
        </w:numPr>
      </w:pPr>
      <w:r>
        <w:t xml:space="preserve">الحالات الطبية</w:t>
      </w:r>
    </w:p>
    <w:p>
      <w:pPr>
        <w:pStyle w:val="Compact"/>
        <w:numPr>
          <w:ilvl w:val="0"/>
          <w:numId w:val="1001"/>
        </w:numPr>
      </w:pPr>
      <w:r>
        <w:t xml:space="preserve">المرضى</w:t>
      </w:r>
    </w:p>
    <w:p>
      <w:pPr>
        <w:pStyle w:val="Compact"/>
        <w:numPr>
          <w:ilvl w:val="0"/>
          <w:numId w:val="1001"/>
        </w:numPr>
      </w:pPr>
      <w:r>
        <w:t xml:space="preserve">الطلبات</w:t>
      </w:r>
    </w:p>
    <w:p>
      <w:pPr>
        <w:pStyle w:val="Compact"/>
        <w:numPr>
          <w:ilvl w:val="0"/>
          <w:numId w:val="1001"/>
        </w:numPr>
      </w:pPr>
      <w:r>
        <w:t xml:space="preserve">اللجان</w:t>
      </w:r>
    </w:p>
    <w:p>
      <w:pPr>
        <w:pStyle w:val="Compact"/>
        <w:numPr>
          <w:ilvl w:val="0"/>
          <w:numId w:val="1001"/>
        </w:numPr>
      </w:pPr>
      <w:r>
        <w:t xml:space="preserve">الموافقات</w:t>
      </w:r>
    </w:p>
    <w:p>
      <w:pPr>
        <w:pStyle w:val="Compact"/>
        <w:numPr>
          <w:ilvl w:val="0"/>
          <w:numId w:val="1001"/>
        </w:numPr>
      </w:pPr>
      <w:r>
        <w:t xml:space="preserve">التمويل</w:t>
      </w:r>
    </w:p>
    <w:p>
      <w:pPr>
        <w:pStyle w:val="Compact"/>
        <w:numPr>
          <w:ilvl w:val="0"/>
          <w:numId w:val="1001"/>
        </w:numPr>
      </w:pPr>
      <w:r>
        <w:t xml:space="preserve">العمليات</w:t>
      </w:r>
    </w:p>
    <w:p>
      <w:pPr>
        <w:pStyle w:val="Compact"/>
        <w:numPr>
          <w:ilvl w:val="0"/>
          <w:numId w:val="1001"/>
        </w:numPr>
      </w:pPr>
      <w:r>
        <w:t xml:space="preserve">الأدوية</w:t>
      </w:r>
    </w:p>
    <w:p>
      <w:pPr>
        <w:pStyle w:val="Compact"/>
        <w:numPr>
          <w:ilvl w:val="0"/>
          <w:numId w:val="1001"/>
        </w:numPr>
      </w:pPr>
      <w:r>
        <w:t xml:space="preserve">التقارير</w:t>
      </w:r>
    </w:p>
    <w:p>
      <w:pPr>
        <w:pStyle w:val="FirstParagraph"/>
      </w:pPr>
      <w:r>
        <w:t xml:space="preserve">ضمن نظام موحد.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كل حالة طبية تعتبر ملفاً مستقلاً.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لها:</w:t>
      </w:r>
    </w:p>
    <w:p>
      <w:pPr>
        <w:pStyle w:val="BodyText"/>
      </w:pPr>
      <w:r>
        <w:t xml:space="preserve">مريض.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قرارات.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نتائج.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Medical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عدد الحالات.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النشطة.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المكتملة.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المرفوضة.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المساعدات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 الطبية.</w:t>
      </w:r>
    </w:p>
    <w:p>
      <w:r>
        <w:pict>
          <v:rect style="width:0;height:1.5pt" o:hralign="center" o:hrstd="t" o:hr="t"/>
        </w:pict>
      </w:r>
    </w:p>
    <w:bookmarkEnd w:id="24"/>
    <w:bookmarkStart w:id="25" w:name="شاشة-الحالات"/>
    <w:p>
      <w:pPr>
        <w:pStyle w:val="Heading1"/>
      </w:pPr>
      <w:r>
        <w:t xml:space="preserve">شاشة الحالات</w:t>
      </w:r>
    </w:p>
    <w:p>
      <w:pPr>
        <w:pStyle w:val="FirstParagraph"/>
      </w:pPr>
      <w:r>
        <w:t xml:space="preserve">Medical Cases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الحالات.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تصدير.</w:t>
      </w:r>
    </w:p>
    <w:p>
      <w:r>
        <w:pict>
          <v:rect style="width:0;height:1.5pt" o:hralign="center" o:hrstd="t" o:hr="t"/>
        </w:pict>
      </w:r>
    </w:p>
    <w:bookmarkEnd w:id="25"/>
    <w:bookmarkStart w:id="26" w:name="بيانات-الحالة"/>
    <w:p>
      <w:pPr>
        <w:pStyle w:val="Heading1"/>
      </w:pPr>
      <w:r>
        <w:t xml:space="preserve">بيانات الحالة</w:t>
      </w:r>
    </w:p>
    <w:p>
      <w:pPr>
        <w:pStyle w:val="FirstParagraph"/>
      </w:pPr>
      <w:r>
        <w:t xml:space="preserve">Case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Patient 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Case Number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Case 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Case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Priority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Submission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Assigned Officer</w:t>
      </w:r>
    </w:p>
    <w:p>
      <w:r>
        <w:pict>
          <v:rect style="width:0;height:1.5pt" o:hralign="center" o:hrstd="t" o:hr="t"/>
        </w:pict>
      </w:r>
    </w:p>
    <w:bookmarkEnd w:id="26"/>
    <w:bookmarkStart w:id="27" w:name="أنواع-الحالات"/>
    <w:p>
      <w:pPr>
        <w:pStyle w:val="Heading1"/>
      </w:pPr>
      <w:r>
        <w:t xml:space="preserve">أنواع الحالات</w:t>
      </w:r>
    </w:p>
    <w:p>
      <w:pPr>
        <w:pStyle w:val="FirstParagraph"/>
      </w:pPr>
      <w:r>
        <w:t xml:space="preserve">عملية جراحية.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علاج.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أدوية.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أجهزة 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فحوصات.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علاج طبيعي.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أخرى.</w:t>
      </w:r>
    </w:p>
    <w:p>
      <w:r>
        <w:pict>
          <v:rect style="width:0;height:1.5pt" o:hralign="center" o:hrstd="t" o:hr="t"/>
        </w:pict>
      </w:r>
    </w:p>
    <w:bookmarkEnd w:id="27"/>
    <w:bookmarkStart w:id="28" w:name="درجات-الأولوية"/>
    <w:p>
      <w:pPr>
        <w:pStyle w:val="Heading1"/>
      </w:pPr>
      <w:r>
        <w:t xml:space="preserve">درجات الأولوية</w:t>
      </w:r>
    </w:p>
    <w:p>
      <w:pPr>
        <w:pStyle w:val="FirstParagraph"/>
      </w:pPr>
      <w:r>
        <w:t xml:space="preserve">منخفضة.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حرجة.</w:t>
      </w:r>
    </w:p>
    <w:p>
      <w:r>
        <w:pict>
          <v:rect style="width:0;height:1.5pt" o:hralign="center" o:hrstd="t" o:hr="t"/>
        </w:pict>
      </w:r>
    </w:p>
    <w:bookmarkEnd w:id="28"/>
    <w:bookmarkStart w:id="29" w:name="بيانات-المريض"/>
    <w:p>
      <w:pPr>
        <w:pStyle w:val="Heading1"/>
      </w:pPr>
      <w:r>
        <w:t xml:space="preserve">بيانات المريض</w:t>
      </w:r>
    </w:p>
    <w:p>
      <w:pPr>
        <w:pStyle w:val="FirstParagraph"/>
      </w:pPr>
      <w:r>
        <w:t xml:space="preserve">ترتبط مباشرة بملف الشخص.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الجنس.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الهاتف.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العنوان.</w:t>
      </w:r>
    </w:p>
    <w:p>
      <w:r>
        <w:pict>
          <v:rect style="width:0;height:1.5pt" o:hralign="center" o:hrstd="t" o:hr="t"/>
        </w:pict>
      </w:r>
    </w:p>
    <w:bookmarkEnd w:id="29"/>
    <w:bookmarkStart w:id="30" w:name="الملف-الطبي"/>
    <w:p>
      <w:pPr>
        <w:pStyle w:val="Heading1"/>
      </w:pPr>
      <w:r>
        <w:t xml:space="preserve">الملف الطبي</w:t>
      </w:r>
    </w:p>
    <w:p>
      <w:pPr>
        <w:pStyle w:val="FirstParagraph"/>
      </w:pPr>
      <w:r>
        <w:t xml:space="preserve">Medical Record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التشخيص.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التقارير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الفحوصات.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المرفقات.</w:t>
      </w:r>
    </w:p>
    <w:p>
      <w:r>
        <w:pict>
          <v:rect style="width:0;height:1.5pt" o:hralign="center" o:hrstd="t" o:hr="t"/>
        </w:pict>
      </w:r>
    </w:p>
    <w:bookmarkEnd w:id="30"/>
    <w:bookmarkStart w:id="31" w:name="المستندات-المطلوبة"/>
    <w:p>
      <w:pPr>
        <w:pStyle w:val="Heading1"/>
      </w:pPr>
      <w:r>
        <w:t xml:space="preserve">المستندات المطلوبة</w:t>
      </w:r>
    </w:p>
    <w:p>
      <w:pPr>
        <w:pStyle w:val="FirstParagraph"/>
      </w:pPr>
      <w:r>
        <w:t xml:space="preserve">هوية.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إثبات سكن.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مستندات إضافية.</w:t>
      </w:r>
    </w:p>
    <w:p>
      <w:r>
        <w:pict>
          <v:rect style="width:0;height:1.5pt" o:hralign="center" o:hrstd="t" o:hr="t"/>
        </w:pict>
      </w:r>
    </w:p>
    <w:bookmarkEnd w:id="31"/>
    <w:bookmarkStart w:id="32" w:name="لجنة-التقييم"/>
    <w:p>
      <w:pPr>
        <w:pStyle w:val="Heading1"/>
      </w:pPr>
      <w:r>
        <w:t xml:space="preserve">لجنة التقييم</w:t>
      </w:r>
    </w:p>
    <w:p>
      <w:pPr>
        <w:pStyle w:val="FirstParagraph"/>
      </w:pPr>
      <w:r>
        <w:t xml:space="preserve">Medical Committee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لجنة.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أعضاء.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القرار.</w:t>
      </w:r>
    </w:p>
    <w:p>
      <w:r>
        <w:pict>
          <v:rect style="width:0;height:1.5pt" o:hralign="center" o:hrstd="t" o:hr="t"/>
        </w:pict>
      </w:r>
    </w:p>
    <w:bookmarkEnd w:id="32"/>
    <w:bookmarkStart w:id="33" w:name="قرارات-اللجنة"/>
    <w:p>
      <w:pPr>
        <w:pStyle w:val="Heading1"/>
      </w:pPr>
      <w:r>
        <w:t xml:space="preserve">قرارات اللجنة</w:t>
      </w:r>
    </w:p>
    <w:p>
      <w:pPr>
        <w:pStyle w:val="FirstParagraph"/>
      </w:pPr>
      <w:r>
        <w:t xml:space="preserve">قبول.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معلومات إضافية.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تأجيل.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قبول جزئي.</w:t>
      </w:r>
    </w:p>
    <w:p>
      <w:r>
        <w:pict>
          <v:rect style="width:0;height:1.5pt" o:hralign="center" o:hrstd="t" o:hr="t"/>
        </w:pict>
      </w:r>
    </w:p>
    <w:bookmarkEnd w:id="33"/>
    <w:bookmarkStart w:id="34" w:name="التمويل"/>
    <w:p>
      <w:pPr>
        <w:pStyle w:val="Heading1"/>
      </w:pPr>
      <w:r>
        <w:t xml:space="preserve">التمويل</w:t>
      </w:r>
    </w:p>
    <w:p>
      <w:pPr>
        <w:pStyle w:val="FirstParagraph"/>
      </w:pPr>
      <w:r>
        <w:t xml:space="preserve">Case Funding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المطلوب.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المعتمد.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المدفوع.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المتبقي.</w:t>
      </w:r>
    </w:p>
    <w:p>
      <w:r>
        <w:pict>
          <v:rect style="width:0;height:1.5pt" o:hralign="center" o:hrstd="t" o:hr="t"/>
        </w:pict>
      </w:r>
    </w:p>
    <w:bookmarkEnd w:id="34"/>
    <w:bookmarkStart w:id="35" w:name="مصادر-التمويل"/>
    <w:p>
      <w:pPr>
        <w:pStyle w:val="Heading1"/>
      </w:pPr>
      <w:r>
        <w:t xml:space="preserve">مصادر التمويل</w:t>
      </w:r>
    </w:p>
    <w:p>
      <w:pPr>
        <w:pStyle w:val="FirstParagraph"/>
      </w:pPr>
      <w:r>
        <w:t xml:space="preserve">تبرعات عامة.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مخصصة.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طبي.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مساهمات شركاء.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تمويل خاص.</w:t>
      </w:r>
    </w:p>
    <w:p>
      <w:r>
        <w:pict>
          <v:rect style="width:0;height:1.5pt" o:hralign="center" o:hrstd="t" o:hr="t"/>
        </w:pict>
      </w:r>
    </w:p>
    <w:bookmarkEnd w:id="35"/>
    <w:bookmarkStart w:id="36" w:name="الربط-مع-الحملات"/>
    <w:p>
      <w:pPr>
        <w:pStyle w:val="Heading1"/>
      </w:pPr>
      <w:r>
        <w:t xml:space="preserve">الربط مع الحملات</w:t>
      </w:r>
    </w:p>
    <w:p>
      <w:pPr>
        <w:pStyle w:val="FirstParagraph"/>
      </w:pPr>
      <w:r>
        <w:t xml:space="preserve">يمكن إنشاء حملة خاصة للحالة.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 ربط الحالة بحملة موجودة.</w:t>
      </w:r>
    </w:p>
    <w:p>
      <w:r>
        <w:pict>
          <v:rect style="width:0;height:1.5pt" o:hralign="center" o:hrstd="t" o:hr="t"/>
        </w:pict>
      </w:r>
    </w:p>
    <w:bookmarkEnd w:id="36"/>
    <w:bookmarkStart w:id="37" w:name="تنفيذ-المساعدة"/>
    <w:p>
      <w:pPr>
        <w:pStyle w:val="Heading1"/>
      </w:pPr>
      <w:r>
        <w:t xml:space="preserve">تنفيذ المساعدة</w:t>
      </w:r>
    </w:p>
    <w:p>
      <w:pPr>
        <w:pStyle w:val="FirstParagraph"/>
      </w:pPr>
      <w:r>
        <w:t xml:space="preserve">Service Execution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العملية.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العلاج.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الدواء.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الفواتير.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المستندات.</w:t>
      </w:r>
    </w:p>
    <w:p>
      <w:r>
        <w:pict>
          <v:rect style="width:0;height:1.5pt" o:hralign="center" o:hrstd="t" o:hr="t"/>
        </w:pict>
      </w:r>
    </w:p>
    <w:bookmarkEnd w:id="37"/>
    <w:bookmarkStart w:id="38" w:name="المصروفات-الطبية"/>
    <w:p>
      <w:pPr>
        <w:pStyle w:val="Heading1"/>
      </w:pPr>
      <w:r>
        <w:t xml:space="preserve">المصروفات الطبية</w:t>
      </w:r>
    </w:p>
    <w:p>
      <w:pPr>
        <w:pStyle w:val="FirstParagraph"/>
      </w:pPr>
      <w:r>
        <w:t xml:space="preserve">Medical Expenses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الفئة.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التاريخ.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المستفيد.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المرفقات.</w:t>
      </w:r>
    </w:p>
    <w:p>
      <w:r>
        <w:pict>
          <v:rect style="width:0;height:1.5pt" o:hralign="center" o:hrstd="t" o:hr="t"/>
        </w:pict>
      </w:r>
    </w:p>
    <w:bookmarkEnd w:id="38"/>
    <w:bookmarkStart w:id="39" w:name="المتابعة"/>
    <w:p>
      <w:pPr>
        <w:pStyle w:val="Heading1"/>
      </w:pPr>
      <w:r>
        <w:t xml:space="preserve">المتابعة</w:t>
      </w:r>
    </w:p>
    <w:p>
      <w:pPr>
        <w:pStyle w:val="FirstParagraph"/>
      </w:pPr>
      <w:r>
        <w:t xml:space="preserve">Follow-up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زيارات.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ملاحظات.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نتائج.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الحالة.</w:t>
      </w:r>
    </w:p>
    <w:p>
      <w:r>
        <w:pict>
          <v:rect style="width:0;height:1.5pt" o:hralign="center" o:hrstd="t" o:hr="t"/>
        </w:pict>
      </w:r>
    </w:p>
    <w:bookmarkEnd w:id="39"/>
    <w:bookmarkStart w:id="40" w:name="حالة-الملف"/>
    <w:p>
      <w:pPr>
        <w:pStyle w:val="Heading1"/>
      </w:pPr>
      <w:r>
        <w:t xml:space="preserve">حالة الملف</w:t>
      </w:r>
    </w:p>
    <w:p>
      <w:pPr>
        <w:pStyle w:val="FirstParagraph"/>
      </w:pPr>
      <w:r>
        <w:t xml:space="preserve">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الدراسة.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بانتظار 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معتمد.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التنفيذ.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مكتمل.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مرفوض.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مغلق.</w:t>
      </w:r>
    </w:p>
    <w:p>
      <w:r>
        <w:pict>
          <v:rect style="width:0;height:1.5pt" o:hralign="center" o:hrstd="t" o:hr="t"/>
        </w:pict>
      </w:r>
    </w:p>
    <w:bookmarkEnd w:id="40"/>
    <w:bookmarkStart w:id="41" w:name="صفحة-الحالة"/>
    <w:p>
      <w:pPr>
        <w:pStyle w:val="Heading1"/>
      </w:pPr>
      <w:r>
        <w:t xml:space="preserve">صفحة الحالة</w:t>
      </w:r>
    </w:p>
    <w:p>
      <w:pPr>
        <w:pStyle w:val="FirstParagraph"/>
      </w:pPr>
      <w:r>
        <w:t xml:space="preserve">Case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بيانات المريض.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الملف الطبي.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التمويل.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اللجنة.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المرفقات.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السجل الزمني.</w:t>
      </w:r>
    </w:p>
    <w:p>
      <w:r>
        <w:pict>
          <v:rect style="width:0;height:1.5pt" o:hralign="center" o:hrstd="t" o:hr="t"/>
        </w:pict>
      </w:r>
    </w:p>
    <w:bookmarkEnd w:id="41"/>
    <w:bookmarkStart w:id="42" w:name="السجل-الزمني"/>
    <w:p>
      <w:pPr>
        <w:pStyle w:val="Heading1"/>
      </w:pPr>
      <w:r>
        <w:t xml:space="preserve">السجل الزمني</w:t>
      </w:r>
    </w:p>
    <w:p>
      <w:pPr>
        <w:pStyle w:val="FirstParagraph"/>
      </w:pPr>
      <w:r>
        <w:t xml:space="preserve">إنشاء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مستند.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قرار لجنة.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تمويل.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تنفيذ علاج.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إغلاق الحالة.</w:t>
      </w:r>
    </w:p>
    <w:p>
      <w:r>
        <w:pict>
          <v:rect style="width:0;height:1.5pt" o:hralign="center" o:hrstd="t" o:hr="t"/>
        </w:pict>
      </w:r>
    </w:p>
    <w:bookmarkEnd w:id="42"/>
    <w:bookmarkStart w:id="43" w:name="التقارير"/>
    <w:p>
      <w:pPr>
        <w:pStyle w:val="Heading1"/>
      </w:pPr>
      <w:r>
        <w:t xml:space="preserve">التقارير</w:t>
      </w:r>
    </w:p>
    <w:p>
      <w:pPr>
        <w:pStyle w:val="FirstParagraph"/>
      </w:pPr>
      <w:r>
        <w:t xml:space="preserve">عدد الحالات.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حسب النوع.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حسب المنطقة.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حسب الأولوية.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المساعدات.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 القبول والرفض.</w:t>
      </w:r>
    </w:p>
    <w:p>
      <w:r>
        <w:pict>
          <v:rect style="width:0;height:1.5pt" o:hralign="center" o:hrstd="t" o:hr="t"/>
        </w:pict>
      </w:r>
    </w:p>
    <w:bookmarkEnd w:id="43"/>
    <w:bookmarkStart w:id="44" w:name="الربط-مع-المالية"/>
    <w:p>
      <w:pPr>
        <w:pStyle w:val="Heading1"/>
      </w:pPr>
      <w:r>
        <w:t xml:space="preserve">الربط مع المالية</w:t>
      </w:r>
    </w:p>
    <w:p>
      <w:pPr>
        <w:pStyle w:val="FirstParagraph"/>
      </w:pPr>
      <w:r>
        <w:t xml:space="preserve">كل صرف طبي:</w:t>
      </w:r>
    </w:p>
    <w:p>
      <w:pPr>
        <w:pStyle w:val="BodyText"/>
      </w:pPr>
      <w:r>
        <w:t xml:space="preserve">ينشئ حركة مالية.</w:t>
      </w:r>
    </w:p>
    <w:p>
      <w:r>
        <w:pict>
          <v:rect style="width:0;height:1.5pt" o:hralign="center" o:hrstd="t" o:hr="t"/>
        </w:pict>
      </w:r>
    </w:p>
    <w:bookmarkEnd w:id="44"/>
    <w:bookmarkStart w:id="45" w:name="الربط-مع-crm"/>
    <w:p>
      <w:pPr>
        <w:pStyle w:val="Heading1"/>
      </w:pPr>
      <w:r>
        <w:t xml:space="preserve">الربط مع CRM</w:t>
      </w:r>
    </w:p>
    <w:p>
      <w:pPr>
        <w:pStyle w:val="FirstParagraph"/>
      </w:pPr>
      <w:r>
        <w:t xml:space="preserve">كل مريض:</w:t>
      </w:r>
    </w:p>
    <w:p>
      <w:pPr>
        <w:pStyle w:val="BodyText"/>
      </w:pPr>
      <w:r>
        <w:t xml:space="preserve">يرتبط بملف شخص واحد.</w:t>
      </w:r>
    </w:p>
    <w:p>
      <w:r>
        <w:pict>
          <v:rect style="width:0;height:1.5pt" o:hralign="center" o:hrstd="t" o:hr="t"/>
        </w:pict>
      </w:r>
    </w:p>
    <w:bookmarkEnd w:id="45"/>
    <w:bookmarkStart w:id="46" w:name="الربط-مع-التبرعات"/>
    <w:p>
      <w:pPr>
        <w:pStyle w:val="Heading1"/>
      </w:pPr>
      <w:r>
        <w:t xml:space="preserve">الربط مع التبرعات</w:t>
      </w:r>
    </w:p>
    <w:p>
      <w:pPr>
        <w:pStyle w:val="FirstParagraph"/>
      </w:pPr>
      <w:r>
        <w:t xml:space="preserve">يمكن معرفة:</w:t>
      </w:r>
    </w:p>
    <w:p>
      <w:pPr>
        <w:pStyle w:val="BodyText"/>
      </w:pPr>
      <w:r>
        <w:t xml:space="preserve">كم تبرع للحالة.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صُرف للحالة.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المتبقي.</w:t>
      </w:r>
    </w:p>
    <w:p>
      <w:r>
        <w:pict>
          <v:rect style="width:0;height:1.5pt" o:hralign="center" o:hrstd="t" o:hr="t"/>
        </w:pict>
      </w:r>
    </w:p>
    <w:bookmarkEnd w:id="46"/>
    <w:bookmarkStart w:id="47" w:name="الربط-مع-الموقع"/>
    <w:p>
      <w:pPr>
        <w:pStyle w:val="Heading1"/>
      </w:pPr>
      <w:r>
        <w:t xml:space="preserve">الربط مع الموقع</w:t>
      </w:r>
    </w:p>
    <w:p>
      <w:pPr>
        <w:pStyle w:val="FirstParagraph"/>
      </w:pPr>
      <w:r>
        <w:t xml:space="preserve">تقديم طلب مساعدة.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الطلب.</w:t>
      </w:r>
    </w:p>
    <w:p>
      <w:r>
        <w:pict>
          <v:rect style="width:0;height:1.5pt" o:hralign="center" o:hrstd="t" o:hr="t"/>
        </w:pict>
      </w:r>
    </w:p>
    <w:bookmarkEnd w:id="47"/>
    <w:bookmarkStart w:id="48" w:name="الربط-مع-التطبيق"/>
    <w:p>
      <w:pPr>
        <w:pStyle w:val="Heading1"/>
      </w:pPr>
      <w:r>
        <w:t xml:space="preserve">الربط مع التطبيق</w:t>
      </w:r>
    </w:p>
    <w:p>
      <w:pPr>
        <w:pStyle w:val="FirstParagraph"/>
      </w:pPr>
      <w:r>
        <w:t xml:space="preserve">عرض حالة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استقبال الإشعارات.</w:t>
      </w:r>
    </w:p>
    <w:p>
      <w:r>
        <w:pict>
          <v:rect style="width:0;height:1.5pt" o:hralign="center" o:hrstd="t" o:hr="t"/>
        </w:pict>
      </w:r>
    </w:p>
    <w:bookmarkEnd w:id="48"/>
    <w:bookmarkStart w:id="49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إدارة الحالات.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اللجان.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التمويل.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التنفيذ.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التقارير.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القرارات.</w:t>
      </w:r>
    </w:p>
    <w:p>
      <w:r>
        <w:pict>
          <v:rect style="width:0;height:1.5pt" o:hralign="center" o:hrstd="t" o:hr="t"/>
        </w:pict>
      </w:r>
    </w:p>
    <w:bookmarkEnd w:id="49"/>
    <w:bookmarkStart w:id="50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لا يمكن حذف حالة 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السجل الكامل.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القرارات.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المستندات.</w:t>
      </w:r>
    </w:p>
    <w:p>
      <w:r>
        <w:pict>
          <v:rect style="width:0;height:1.5pt" o:hralign="center" o:hrstd="t" o:hr="t"/>
        </w:pict>
      </w:r>
    </w:p>
    <w:bookmarkEnd w:id="50"/>
    <w:bookmarkStart w:id="51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نظام طبي مؤسسي كامل.</w:t>
      </w:r>
    </w:p>
    <w:p>
      <w:pPr>
        <w:pStyle w:val="BodyText"/>
      </w:pPr>
      <w:r>
        <w:t xml:space="preserve">يمكنه تتبع:</w:t>
      </w:r>
    </w:p>
    <w:p>
      <w:pPr>
        <w:pStyle w:val="BodyText"/>
      </w:pPr>
      <w:r>
        <w:t xml:space="preserve">المريض.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التمويل.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والنتائج النهائية.</w:t>
      </w:r>
    </w:p>
    <w:p>
      <w:pPr>
        <w:pStyle w:val="BodyText"/>
      </w:pPr>
      <w:r>
        <w:t xml:space="preserve">بدقة كاملة وقابلية تدقيق عالية.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2026-07-16T09:56:51Z</dcterms:created>
  <dcterms:modified xsi:type="dcterms:W3CDTF">2026-07-16T09:56:51Z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