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a092c853b54990ae3d87a2a8da27ef060ffa214"/>
    <w:p>
      <w:pPr>
        <w:pStyle w:val="Heading2"/>
      </w:pPr>
      <w:r>
        <w:t xml:space="preserve">Document Management System (DMS)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مركزي لإدارة وأرشفة جميع مستندات المؤسسة.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ملف أو مستند يجب أن يكون:</w:t>
      </w:r>
    </w:p>
    <w:p>
      <w:pPr>
        <w:pStyle w:val="Compact"/>
        <w:numPr>
          <w:ilvl w:val="0"/>
          <w:numId w:val="1001"/>
        </w:numPr>
      </w:pPr>
      <w:r>
        <w:t xml:space="preserve">محفوظاً</w:t>
      </w:r>
    </w:p>
    <w:p>
      <w:pPr>
        <w:pStyle w:val="Compact"/>
        <w:numPr>
          <w:ilvl w:val="0"/>
          <w:numId w:val="1001"/>
        </w:numPr>
      </w:pPr>
      <w:r>
        <w:t xml:space="preserve">مؤرشفاً</w:t>
      </w:r>
    </w:p>
    <w:p>
      <w:pPr>
        <w:pStyle w:val="Compact"/>
        <w:numPr>
          <w:ilvl w:val="0"/>
          <w:numId w:val="1001"/>
        </w:numPr>
      </w:pPr>
      <w:r>
        <w:t xml:space="preserve">قابلاً للبحث</w:t>
      </w:r>
    </w:p>
    <w:p>
      <w:pPr>
        <w:pStyle w:val="Compact"/>
        <w:numPr>
          <w:ilvl w:val="0"/>
          <w:numId w:val="1001"/>
        </w:numPr>
      </w:pPr>
      <w:r>
        <w:t xml:space="preserve">مرتبطاً بالسجل الخاص به</w:t>
      </w:r>
    </w:p>
    <w:p>
      <w:r>
        <w:pict>
          <v:rect style="width:0;height:1.5pt" o:hralign="center" o:hrstd="t" o:hr="t"/>
        </w:pict>
      </w:r>
    </w:p>
    <w:bookmarkEnd w:id="23"/>
    <w:bookmarkStart w:id="25" w:name="أنواع-المستندات"/>
    <w:p>
      <w:pPr>
        <w:pStyle w:val="Heading1"/>
      </w:pPr>
      <w:r>
        <w:t xml:space="preserve">أنواع المستندات</w:t>
      </w:r>
    </w:p>
    <w:bookmarkStart w:id="24" w:name="financial-documents"/>
    <w:p>
      <w:pPr>
        <w:pStyle w:val="Heading2"/>
      </w:pPr>
      <w:r>
        <w:t xml:space="preserve">Financial Documents</w:t>
      </w:r>
    </w:p>
    <w:p>
      <w:pPr>
        <w:pStyle w:val="FirstParagraph"/>
      </w:pPr>
      <w:r>
        <w:t xml:space="preserve">المستندات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إيصالات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إيصالات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فواتير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سندات صرف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سندات قبض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مالية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edical-documents"/>
    <w:p>
      <w:pPr>
        <w:pStyle w:val="Heading1"/>
      </w:pPr>
      <w:r>
        <w:t xml:space="preserve">Medical Documents</w:t>
      </w:r>
    </w:p>
    <w:p>
      <w:pPr>
        <w:pStyle w:val="FirstParagraph"/>
      </w:pPr>
      <w:r>
        <w:t xml:space="preserve">المستندات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تحاليل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 أشعة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وصفات علاج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قرارات اللجان الطبية</w:t>
      </w:r>
    </w:p>
    <w:p>
      <w:r>
        <w:pict>
          <v:rect style="width:0;height:1.5pt" o:hralign="center" o:hrstd="t" o:hr="t"/>
        </w:pict>
      </w:r>
    </w:p>
    <w:bookmarkEnd w:id="26"/>
    <w:bookmarkStart w:id="27" w:name="human-resources-documents"/>
    <w:p>
      <w:pPr>
        <w:pStyle w:val="Heading1"/>
      </w:pPr>
      <w:r>
        <w:t xml:space="preserve">Human Resources Documents</w:t>
      </w:r>
    </w:p>
    <w:p>
      <w:pPr>
        <w:pStyle w:val="FirstParagraph"/>
      </w:pPr>
      <w:r>
        <w:t xml:space="preserve">مستندات الموارد البشرية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بطاقات تعريف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سير ذاتية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عقود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تطوع</w:t>
      </w:r>
    </w:p>
    <w:p>
      <w:r>
        <w:pict>
          <v:rect style="width:0;height:1.5pt" o:hralign="center" o:hrstd="t" o:hr="t"/>
        </w:pict>
      </w:r>
    </w:p>
    <w:bookmarkEnd w:id="27"/>
    <w:bookmarkStart w:id="28" w:name="project-documents"/>
    <w:p>
      <w:pPr>
        <w:pStyle w:val="Heading1"/>
      </w:pPr>
      <w:r>
        <w:t xml:space="preserve">Project Documents</w:t>
      </w:r>
    </w:p>
    <w:p>
      <w:pPr>
        <w:pStyle w:val="FirstParagraph"/>
      </w:pPr>
      <w:r>
        <w:t xml:space="preserve">مستندات 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خطط 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دراسات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التنفيذ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الإنجاز</w:t>
      </w:r>
    </w:p>
    <w:p>
      <w:r>
        <w:pict>
          <v:rect style="width:0;height:1.5pt" o:hralign="center" o:hrstd="t" o:hr="t"/>
        </w:pict>
      </w:r>
    </w:p>
    <w:bookmarkEnd w:id="28"/>
    <w:bookmarkStart w:id="29" w:name="campaign-documents"/>
    <w:p>
      <w:pPr>
        <w:pStyle w:val="Heading1"/>
      </w:pPr>
      <w:r>
        <w:t xml:space="preserve">Campaign Documents</w:t>
      </w:r>
    </w:p>
    <w:p>
      <w:pPr>
        <w:pStyle w:val="FirstParagraph"/>
      </w:pPr>
      <w:r>
        <w:t xml:space="preserve">مستندات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خطط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المواد الإعلامية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 النهائية</w:t>
      </w:r>
    </w:p>
    <w:p>
      <w:r>
        <w:pict>
          <v:rect style="width:0;height:1.5pt" o:hralign="center" o:hrstd="t" o:hr="t"/>
        </w:pict>
      </w:r>
    </w:p>
    <w:bookmarkEnd w:id="29"/>
    <w:bookmarkStart w:id="30" w:name="official-documents"/>
    <w:p>
      <w:pPr>
        <w:pStyle w:val="Heading1"/>
      </w:pPr>
      <w:r>
        <w:t xml:space="preserve">Official Documents</w:t>
      </w:r>
    </w:p>
    <w:p>
      <w:pPr>
        <w:pStyle w:val="FirstParagraph"/>
      </w:pPr>
      <w:r>
        <w:t xml:space="preserve">المستندات الرسمية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كتب رسمية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مراسلات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اتفاقيات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موافقات</w:t>
      </w:r>
    </w:p>
    <w:p>
      <w:r>
        <w:pict>
          <v:rect style="width:0;height:1.5pt" o:hralign="center" o:hrstd="t" o:hr="t"/>
        </w:pict>
      </w:r>
    </w:p>
    <w:bookmarkEnd w:id="30"/>
    <w:bookmarkStart w:id="31" w:name="file-storage"/>
    <w:p>
      <w:pPr>
        <w:pStyle w:val="Heading1"/>
      </w:pPr>
      <w:r>
        <w:t xml:space="preserve">File Storage</w:t>
      </w:r>
    </w:p>
    <w:p>
      <w:pPr>
        <w:pStyle w:val="FirstParagraph"/>
      </w:pPr>
      <w:r>
        <w:t xml:space="preserve">التخزين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PowerPoint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Video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Audio</w:t>
      </w:r>
    </w:p>
    <w:p>
      <w:r>
        <w:pict>
          <v:rect style="width:0;height:1.5pt" o:hralign="center" o:hrstd="t" o:hr="t"/>
        </w:pict>
      </w:r>
    </w:p>
    <w:bookmarkEnd w:id="31"/>
    <w:bookmarkStart w:id="32" w:name="metadata"/>
    <w:p>
      <w:pPr>
        <w:pStyle w:val="Heading1"/>
      </w:pPr>
      <w:r>
        <w:t xml:space="preserve">Metadata</w:t>
      </w:r>
    </w:p>
    <w:p>
      <w:pPr>
        <w:pStyle w:val="FirstParagraph"/>
      </w:pPr>
      <w:r>
        <w:t xml:space="preserve">البيانات الوصفية</w:t>
      </w:r>
    </w:p>
    <w:p>
      <w:pPr>
        <w:pStyle w:val="BodyText"/>
      </w:pPr>
      <w:r>
        <w:t xml:space="preserve">لكل مستند:</w:t>
      </w:r>
    </w:p>
    <w:p>
      <w:pPr>
        <w:pStyle w:val="BodyText"/>
      </w:pPr>
      <w:r>
        <w:t xml:space="preserve">Document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المستند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التصنيف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المالك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الإنشاء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الرفع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32"/>
    <w:bookmarkStart w:id="33" w:name="folder-structure"/>
    <w:p>
      <w:pPr>
        <w:pStyle w:val="Heading1"/>
      </w:pPr>
      <w:r>
        <w:t xml:space="preserve">Folder Structure</w:t>
      </w:r>
    </w:p>
    <w:p>
      <w:pPr>
        <w:pStyle w:val="FirstParagraph"/>
      </w:pPr>
      <w:r>
        <w:t xml:space="preserve">المجلدات المنطقية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موارد بشرية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</w:t>
      </w:r>
    </w:p>
    <w:p>
      <w:r>
        <w:pict>
          <v:rect style="width:0;height:1.5pt" o:hralign="center" o:hrstd="t" o:hr="t"/>
        </w:pict>
      </w:r>
    </w:p>
    <w:bookmarkEnd w:id="33"/>
    <w:bookmarkStart w:id="34" w:name="tagging-system"/>
    <w:p>
      <w:pPr>
        <w:pStyle w:val="Heading1"/>
      </w:pPr>
      <w:r>
        <w:t xml:space="preserve">Tagging System</w:t>
      </w:r>
    </w:p>
    <w:p>
      <w:pPr>
        <w:pStyle w:val="FirstParagraph"/>
      </w:pPr>
      <w:r>
        <w:t xml:space="preserve">الوسوم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وسوم غير محدودة.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لتسهيل البحث.</w:t>
      </w:r>
    </w:p>
    <w:p>
      <w:r>
        <w:pict>
          <v:rect style="width:0;height:1.5pt" o:hralign="center" o:hrstd="t" o:hr="t"/>
        </w:pict>
      </w:r>
    </w:p>
    <w:bookmarkEnd w:id="34"/>
    <w:bookmarkStart w:id="35" w:name="search-engine"/>
    <w:p>
      <w:pPr>
        <w:pStyle w:val="Heading1"/>
      </w:pPr>
      <w:r>
        <w:t xml:space="preserve">Search Engine</w:t>
      </w:r>
    </w:p>
    <w:p>
      <w:pPr>
        <w:pStyle w:val="FirstParagraph"/>
      </w:pPr>
      <w:r>
        <w:t xml:space="preserve">محرك 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بالاسم.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بالمحتوى.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بالوسوم.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بالتاريخ.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بالقسم.</w:t>
      </w:r>
    </w:p>
    <w:p>
      <w:r>
        <w:pict>
          <v:rect style="width:0;height:1.5pt" o:hralign="center" o:hrstd="t" o:hr="t"/>
        </w:pict>
      </w:r>
    </w:p>
    <w:bookmarkEnd w:id="35"/>
    <w:bookmarkStart w:id="36" w:name="version-control"/>
    <w:p>
      <w:pPr>
        <w:pStyle w:val="Heading1"/>
      </w:pPr>
      <w:r>
        <w:t xml:space="preserve">Version Control</w:t>
      </w:r>
    </w:p>
    <w:p>
      <w:pPr>
        <w:pStyle w:val="FirstParagraph"/>
      </w:pPr>
      <w:r>
        <w:t xml:space="preserve">إدارة الإصدارات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فقدان النسخ القديمة.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بتاريخ التعديلات.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إمكانية استعادة أي نسخة سابقة.</w:t>
      </w:r>
    </w:p>
    <w:p>
      <w:r>
        <w:pict>
          <v:rect style="width:0;height:1.5pt" o:hralign="center" o:hrstd="t" o:hr="t"/>
        </w:pict>
      </w:r>
    </w:p>
    <w:bookmarkEnd w:id="36"/>
    <w:bookmarkStart w:id="37" w:name="approval-workflow"/>
    <w:p>
      <w:pPr>
        <w:pStyle w:val="Heading1"/>
      </w:pPr>
      <w:r>
        <w:t xml:space="preserve">Approval Workflow</w:t>
      </w:r>
    </w:p>
    <w:p>
      <w:pPr>
        <w:pStyle w:val="FirstParagraph"/>
      </w:pPr>
      <w:r>
        <w:t xml:space="preserve">الاعتماد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أرشفة</w:t>
      </w:r>
    </w:p>
    <w:p>
      <w:r>
        <w:pict>
          <v:rect style="width:0;height:1.5pt" o:hralign="center" o:hrstd="t" o:hr="t"/>
        </w:pict>
      </w:r>
    </w:p>
    <w:bookmarkEnd w:id="37"/>
    <w:bookmarkStart w:id="38" w:name="document-linking"/>
    <w:p>
      <w:pPr>
        <w:pStyle w:val="Heading1"/>
      </w:pPr>
      <w:r>
        <w:t xml:space="preserve">Document Linking</w:t>
      </w:r>
    </w:p>
    <w:p>
      <w:pPr>
        <w:pStyle w:val="FirstParagraph"/>
      </w:pPr>
      <w:r>
        <w:t xml:space="preserve">ربط المستندات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الملف الطبي بالحالة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الإيصال بالتبرع.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العقد بالموظف.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التقرير بالمشروع.</w:t>
      </w:r>
    </w:p>
    <w:p>
      <w:r>
        <w:pict>
          <v:rect style="width:0;height:1.5pt" o:hralign="center" o:hrstd="t" o:hr="t"/>
        </w:pict>
      </w:r>
    </w:p>
    <w:bookmarkEnd w:id="38"/>
    <w:bookmarkStart w:id="39" w:name="access-control"/>
    <w:p>
      <w:pPr>
        <w:pStyle w:val="Heading1"/>
      </w:pPr>
      <w:r>
        <w:t xml:space="preserve">Access Control</w:t>
      </w:r>
    </w:p>
    <w:p>
      <w:pPr>
        <w:pStyle w:val="FirstParagraph"/>
      </w:pPr>
      <w:r>
        <w:t xml:space="preserve">التحكم بالوصول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يرى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يعدل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يحمل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يحذف الملف؟</w:t>
      </w:r>
    </w:p>
    <w:p>
      <w:r>
        <w:pict>
          <v:rect style="width:0;height:1.5pt" o:hralign="center" o:hrstd="t" o:hr="t"/>
        </w:pict>
      </w:r>
    </w:p>
    <w:bookmarkEnd w:id="39"/>
    <w:bookmarkStart w:id="40" w:name="audit-trail"/>
    <w:p>
      <w:pPr>
        <w:pStyle w:val="Heading1"/>
      </w:pPr>
      <w:r>
        <w:t xml:space="preserve">Audit Trail</w:t>
      </w:r>
    </w:p>
    <w:p>
      <w:pPr>
        <w:pStyle w:val="FirstParagraph"/>
      </w:pPr>
      <w:r>
        <w:t xml:space="preserve">السجل الرقابي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فتح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حمل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عدل الملف؟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متى تم ذلك؟</w:t>
      </w:r>
    </w:p>
    <w:p>
      <w:r>
        <w:pict>
          <v:rect style="width:0;height:1.5pt" o:hralign="center" o:hrstd="t" o:hr="t"/>
        </w:pict>
      </w:r>
    </w:p>
    <w:bookmarkEnd w:id="40"/>
    <w:bookmarkStart w:id="41" w:name="retention-policies"/>
    <w:p>
      <w:pPr>
        <w:pStyle w:val="Heading1"/>
      </w:pPr>
      <w:r>
        <w:t xml:space="preserve">Retention Policies</w:t>
      </w:r>
    </w:p>
    <w:p>
      <w:pPr>
        <w:pStyle w:val="FirstParagraph"/>
      </w:pPr>
      <w:r>
        <w:t xml:space="preserve">سياسات الاحتفاظ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مدة الاحتفاظ بالمستندات.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منع الحذف العشوائي.</w:t>
      </w:r>
    </w:p>
    <w:p>
      <w:r>
        <w:pict>
          <v:rect style="width:0;height:1.5pt" o:hralign="center" o:hrstd="t" o:hr="t"/>
        </w:pict>
      </w:r>
    </w:p>
    <w:bookmarkEnd w:id="41"/>
    <w:bookmarkStart w:id="42" w:name="digital-archive"/>
    <w:p>
      <w:pPr>
        <w:pStyle w:val="Heading1"/>
      </w:pPr>
      <w:r>
        <w:t xml:space="preserve">Digital Archive</w:t>
      </w:r>
    </w:p>
    <w:p>
      <w:pPr>
        <w:pStyle w:val="FirstParagraph"/>
      </w:pPr>
      <w:r>
        <w:t xml:space="preserve">الأرشيف الرقمي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بجميع المستندات التاريخية.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إمكانية العودة إليها بعد سنوات.</w:t>
      </w:r>
    </w:p>
    <w:p>
      <w:r>
        <w:pict>
          <v:rect style="width:0;height:1.5pt" o:hralign="center" o:hrstd="t" o:hr="t"/>
        </w:pict>
      </w:r>
    </w:p>
    <w:bookmarkEnd w:id="42"/>
    <w:bookmarkStart w:id="43" w:name="generated-documents"/>
    <w:p>
      <w:pPr>
        <w:pStyle w:val="Heading1"/>
      </w:pPr>
      <w:r>
        <w:t xml:space="preserve">Generated Documents</w:t>
      </w:r>
    </w:p>
    <w:p>
      <w:pPr>
        <w:pStyle w:val="FirstParagraph"/>
      </w:pPr>
      <w:r>
        <w:t xml:space="preserve">المستندات التلقائية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إيصالات 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عقود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نماذج رسمية</w:t>
      </w:r>
    </w:p>
    <w:p>
      <w:r>
        <w:pict>
          <v:rect style="width:0;height:1.5pt" o:hralign="center" o:hrstd="t" o:hr="t"/>
        </w:pict>
      </w:r>
    </w:p>
    <w:bookmarkEnd w:id="43"/>
    <w:bookmarkStart w:id="44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إدارة المستندات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 الجديدة.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 قيد المراجعة.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 المؤرشفة.</w:t>
      </w:r>
    </w:p>
    <w:p>
      <w:r>
        <w:pict>
          <v:rect style="width:0;height:1.5pt" o:hralign="center" o:hrstd="t" o:hr="t"/>
        </w:pict>
      </w:r>
    </w:p>
    <w:bookmarkEnd w:id="44"/>
    <w:bookmarkStart w:id="45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حجم الأرشيف.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المستندات حسب القسم.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الملفات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الملفات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النمو السنوية للأرشيف.</w:t>
      </w:r>
    </w:p>
    <w:p>
      <w:r>
        <w:pict>
          <v:rect style="width:0;height:1.5pt" o:hralign="center" o:hrstd="t" o:hr="t"/>
        </w:pict>
      </w:r>
    </w:p>
    <w:bookmarkEnd w:id="45"/>
    <w:bookmarkStart w:id="46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أرشيف مؤسسي رقمي كامل.</w:t>
      </w:r>
    </w:p>
    <w:p>
      <w:pPr>
        <w:pStyle w:val="BodyText"/>
      </w:pPr>
      <w:r>
        <w:t xml:space="preserve">يمنع ضياع الملفات.</w:t>
      </w:r>
    </w:p>
    <w:p>
      <w:pPr>
        <w:pStyle w:val="BodyText"/>
      </w:pPr>
      <w:r>
        <w:t xml:space="preserve">ويجعل جميع المستندات قابلة للبحث والاسترجاع والربط مع بقية النظام.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2026-07-16T09:53:11Z</dcterms:created>
  <dcterms:modified xsi:type="dcterms:W3CDTF">2026-07-16T09:53:11Z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