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cd45564ff6b80303128aaa1fa547dc7abfddb29"/>
    <w:p>
      <w:pPr>
        <w:pStyle w:val="Heading2"/>
      </w:pPr>
      <w:r>
        <w:t xml:space="preserve">Workflow Engine &amp; Business Process Management Specification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إنشاء محرك مركزي لإدارة وأتمتة جميع إجراءات المؤسسة.</w:t>
      </w:r>
    </w:p>
    <w:p>
      <w:r>
        <w:pict>
          <v:rect style="width:0;height:1.5pt" o:hralign="center" o:hrstd="t" o:hr="t"/>
        </w:pict>
      </w:r>
    </w:p>
    <w:bookmarkEnd w:id="22"/>
    <w:bookmarkStart w:id="23" w:name="المشكلة"/>
    <w:p>
      <w:pPr>
        <w:pStyle w:val="Heading1"/>
      </w:pPr>
      <w:r>
        <w:t xml:space="preserve">المشكلة</w:t>
      </w:r>
    </w:p>
    <w:p>
      <w:pPr>
        <w:pStyle w:val="FirstParagraph"/>
      </w:pPr>
      <w:r>
        <w:t xml:space="preserve">في معظم المؤسسات:</w:t>
      </w:r>
    </w:p>
    <w:p>
      <w:pPr>
        <w:pStyle w:val="Compact"/>
        <w:numPr>
          <w:ilvl w:val="0"/>
          <w:numId w:val="1001"/>
        </w:numPr>
      </w:pPr>
      <w:r>
        <w:t xml:space="preserve">الطلبات تضيع.</w:t>
      </w:r>
    </w:p>
    <w:p>
      <w:pPr>
        <w:pStyle w:val="Compact"/>
        <w:numPr>
          <w:ilvl w:val="0"/>
          <w:numId w:val="1001"/>
        </w:numPr>
      </w:pPr>
      <w:r>
        <w:t xml:space="preserve">المعاملات تتأخر.</w:t>
      </w:r>
    </w:p>
    <w:p>
      <w:pPr>
        <w:pStyle w:val="Compact"/>
        <w:numPr>
          <w:ilvl w:val="0"/>
          <w:numId w:val="1001"/>
        </w:numPr>
      </w:pPr>
      <w:r>
        <w:t xml:space="preserve">لا يعرف أحد أين توقفت المعاملة.</w:t>
      </w:r>
    </w:p>
    <w:p>
      <w:pPr>
        <w:pStyle w:val="Compact"/>
        <w:numPr>
          <w:ilvl w:val="0"/>
          <w:numId w:val="1001"/>
        </w:numPr>
      </w:pPr>
      <w:r>
        <w:t xml:space="preserve">يعتمد العمل على الأشخاص.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أما في هذا النظام:</w:t>
      </w:r>
    </w:p>
    <w:p>
      <w:pPr>
        <w:pStyle w:val="BodyText"/>
      </w:pPr>
      <w:r>
        <w:t xml:space="preserve">كل عملية تمر بمسار واضح ومحدد.</w:t>
      </w:r>
    </w:p>
    <w:p>
      <w:r>
        <w:pict>
          <v:rect style="width:0;height:1.5pt" o:hralign="center" o:hrstd="t" o:hr="t"/>
        </w:pict>
      </w:r>
    </w:p>
    <w:bookmarkEnd w:id="23"/>
    <w:bookmarkStart w:id="24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أي عملية داخل المؤسسة تعتبر Workflow.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طلب صندوق.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 مساعدة 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 تطوع.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مصروف.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مشروع.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إطلاق حملة.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كلها تمر بمراحل محددة.</w:t>
      </w:r>
    </w:p>
    <w:p>
      <w:r>
        <w:pict>
          <v:rect style="width:0;height:1.5pt" o:hralign="center" o:hrstd="t" o:hr="t"/>
        </w:pict>
      </w:r>
    </w:p>
    <w:bookmarkEnd w:id="24"/>
    <w:bookmarkStart w:id="25" w:name="workflow-builder"/>
    <w:p>
      <w:pPr>
        <w:pStyle w:val="Heading1"/>
      </w:pPr>
      <w:r>
        <w:t xml:space="preserve">Workflow Builder</w:t>
      </w:r>
    </w:p>
    <w:p>
      <w:pPr>
        <w:pStyle w:val="FirstParagraph"/>
      </w:pPr>
      <w:r>
        <w:t xml:space="preserve">منشئ سير العمل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Workflow جديد.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بدون برمجة.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خلال لوحة التحكم.</w:t>
      </w:r>
    </w:p>
    <w:p>
      <w:r>
        <w:pict>
          <v:rect style="width:0;height:1.5pt" o:hralign="center" o:hrstd="t" o:hr="t"/>
        </w:pict>
      </w:r>
    </w:p>
    <w:bookmarkEnd w:id="25"/>
    <w:bookmarkStart w:id="26" w:name="workflow-components"/>
    <w:p>
      <w:pPr>
        <w:pStyle w:val="Heading1"/>
      </w:pPr>
      <w:r>
        <w:t xml:space="preserve">Workflow Components</w:t>
      </w:r>
    </w:p>
    <w:p>
      <w:pPr>
        <w:pStyle w:val="FirstParagraph"/>
      </w:pPr>
      <w:r>
        <w:t xml:space="preserve">يتكون أي Workflow من:</w:t>
      </w:r>
    </w:p>
    <w:p>
      <w:pPr>
        <w:pStyle w:val="BodyText"/>
      </w:pPr>
      <w:r>
        <w:t xml:space="preserve">Start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End</w:t>
      </w:r>
    </w:p>
    <w:p>
      <w:r>
        <w:pict>
          <v:rect style="width:0;height:1.5pt" o:hralign="center" o:hrstd="t" o:hr="t"/>
        </w:pict>
      </w:r>
    </w:p>
    <w:bookmarkEnd w:id="26"/>
    <w:bookmarkStart w:id="27" w:name="example-1"/>
    <w:p>
      <w:pPr>
        <w:pStyle w:val="Heading1"/>
      </w:pPr>
      <w:r>
        <w:t xml:space="preserve">Example 1</w:t>
      </w:r>
    </w:p>
    <w:p>
      <w:pPr>
        <w:pStyle w:val="FirstParagraph"/>
      </w:pPr>
      <w:r>
        <w:t xml:space="preserve">طلب صندوق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تقديم الطلب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مراجعة الطلب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اعتماد الطلب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تخصيص رقم صندوق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تسليم الصندوق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إغلاق العملية</w:t>
      </w:r>
    </w:p>
    <w:p>
      <w:r>
        <w:pict>
          <v:rect style="width:0;height:1.5pt" o:hralign="center" o:hrstd="t" o:hr="t"/>
        </w:pict>
      </w:r>
    </w:p>
    <w:bookmarkEnd w:id="27"/>
    <w:bookmarkStart w:id="28" w:name="example-2"/>
    <w:p>
      <w:pPr>
        <w:pStyle w:val="Heading1"/>
      </w:pPr>
      <w:r>
        <w:t xml:space="preserve">Example 2</w:t>
      </w:r>
    </w:p>
    <w:p>
      <w:pPr>
        <w:pStyle w:val="FirstParagraph"/>
      </w:pPr>
      <w:r>
        <w:t xml:space="preserve">طلب مساعدة طبية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الطلب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رفع المستندات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المراجعة الطبية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قرار اللجنة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اعتماد التمويل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تنفيذ المساعدة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إغلاق الحالة</w:t>
      </w:r>
    </w:p>
    <w:p>
      <w:r>
        <w:pict>
          <v:rect style="width:0;height:1.5pt" o:hralign="center" o:hrstd="t" o:hr="t"/>
        </w:pict>
      </w:r>
    </w:p>
    <w:bookmarkEnd w:id="28"/>
    <w:bookmarkStart w:id="29" w:name="example-3"/>
    <w:p>
      <w:pPr>
        <w:pStyle w:val="Heading1"/>
      </w:pPr>
      <w:r>
        <w:t xml:space="preserve">Example 3</w:t>
      </w:r>
    </w:p>
    <w:p>
      <w:pPr>
        <w:pStyle w:val="FirstParagraph"/>
      </w:pPr>
      <w:r>
        <w:t xml:space="preserve">طلب تطوع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الطلب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مراجعة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مقابلة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اعتماد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إضافة للفريق</w:t>
      </w:r>
    </w:p>
    <w:p>
      <w:r>
        <w:pict>
          <v:rect style="width:0;height:1.5pt" o:hralign="center" o:hrstd="t" o:hr="t"/>
        </w:pict>
      </w:r>
    </w:p>
    <w:bookmarkEnd w:id="29"/>
    <w:bookmarkStart w:id="30" w:name="dynamic-workflow"/>
    <w:p>
      <w:pPr>
        <w:pStyle w:val="Heading1"/>
      </w:pPr>
      <w:r>
        <w:t xml:space="preserve">Dynamic Workflow</w:t>
      </w:r>
    </w:p>
    <w:p>
      <w:pPr>
        <w:pStyle w:val="FirstParagraph"/>
      </w:pPr>
      <w:r>
        <w:t xml:space="preserve">Workflow ديناميكي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خطوات جديدة.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حذف خطوات.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إعادة ترتيب الخطوات.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بدون تعديل النظام.</w:t>
      </w:r>
    </w:p>
    <w:p>
      <w:r>
        <w:pict>
          <v:rect style="width:0;height:1.5pt" o:hralign="center" o:hrstd="t" o:hr="t"/>
        </w:pict>
      </w:r>
    </w:p>
    <w:bookmarkEnd w:id="30"/>
    <w:bookmarkStart w:id="31" w:name="task-assignment"/>
    <w:p>
      <w:pPr>
        <w:pStyle w:val="Heading1"/>
      </w:pPr>
      <w:r>
        <w:t xml:space="preserve">Task Assignment</w:t>
      </w:r>
    </w:p>
    <w:p>
      <w:pPr>
        <w:pStyle w:val="FirstParagraph"/>
      </w:pPr>
      <w:r>
        <w:t xml:space="preserve">إسناد المهام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خطوة ترتبط بشخص أو قسم.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اللجنة الطبية.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الإدارة المالية.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المشاريع.</w:t>
      </w:r>
    </w:p>
    <w:p>
      <w:r>
        <w:pict>
          <v:rect style="width:0;height:1.5pt" o:hralign="center" o:hrstd="t" o:hr="t"/>
        </w:pict>
      </w:r>
    </w:p>
    <w:bookmarkEnd w:id="31"/>
    <w:bookmarkStart w:id="32" w:name="due-dates"/>
    <w:p>
      <w:pPr>
        <w:pStyle w:val="Heading1"/>
      </w:pPr>
      <w:r>
        <w:t xml:space="preserve">Due Dates</w:t>
      </w:r>
    </w:p>
    <w:p>
      <w:pPr>
        <w:pStyle w:val="FirstParagraph"/>
      </w:pPr>
      <w:r>
        <w:t xml:space="preserve">المواعيد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تحديد مدة لكل خطوة.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إذا تأخرت:</w:t>
      </w:r>
    </w:p>
    <w:p>
      <w:pPr>
        <w:pStyle w:val="BodyText"/>
      </w:pPr>
      <w:r>
        <w:t xml:space="preserve">يتم إرسال تنبيه.</w:t>
      </w:r>
    </w:p>
    <w:p>
      <w:r>
        <w:pict>
          <v:rect style="width:0;height:1.5pt" o:hralign="center" o:hrstd="t" o:hr="t"/>
        </w:pict>
      </w:r>
    </w:p>
    <w:bookmarkEnd w:id="32"/>
    <w:bookmarkStart w:id="33" w:name="sla-tracking"/>
    <w:p>
      <w:pPr>
        <w:pStyle w:val="Heading1"/>
      </w:pPr>
      <w:r>
        <w:t xml:space="preserve">SLA Tracking</w:t>
      </w:r>
    </w:p>
    <w:p>
      <w:pPr>
        <w:pStyle w:val="FirstParagraph"/>
      </w:pPr>
      <w:r>
        <w:t xml:space="preserve">متابعة الأداء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استغرقت العملية؟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تأخرت؟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خطوة معلقة؟</w:t>
      </w:r>
    </w:p>
    <w:p>
      <w:r>
        <w:pict>
          <v:rect style="width:0;height:1.5pt" o:hralign="center" o:hrstd="t" o:hr="t"/>
        </w:pict>
      </w:r>
    </w:p>
    <w:bookmarkEnd w:id="33"/>
    <w:bookmarkStart w:id="34" w:name="approval-engine"/>
    <w:p>
      <w:pPr>
        <w:pStyle w:val="Heading1"/>
      </w:pPr>
      <w:r>
        <w:t xml:space="preserve">Approval Engine</w:t>
      </w:r>
    </w:p>
    <w:p>
      <w:pPr>
        <w:pStyle w:val="FirstParagraph"/>
      </w:pPr>
      <w:r>
        <w:t xml:space="preserve">محرك الاعتمادات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أحادي.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متعدد.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متسلسل.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مشروط.</w:t>
      </w:r>
    </w:p>
    <w:p>
      <w:r>
        <w:pict>
          <v:rect style="width:0;height:1.5pt" o:hralign="center" o:hrstd="t" o:hr="t"/>
        </w:pict>
      </w:r>
    </w:p>
    <w:bookmarkEnd w:id="34"/>
    <w:bookmarkStart w:id="35" w:name="conditional-logic"/>
    <w:p>
      <w:pPr>
        <w:pStyle w:val="Heading1"/>
      </w:pPr>
      <w:r>
        <w:t xml:space="preserve">Conditional Logic</w:t>
      </w:r>
    </w:p>
    <w:p>
      <w:pPr>
        <w:pStyle w:val="FirstParagraph"/>
      </w:pPr>
      <w:r>
        <w:t xml:space="preserve">الشروط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إذا كان المبلغ أقل من 100 دولار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اعتماد مدير القسم فقط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إذا تجاوز 1000 دولار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اعتماد الإدارة العليا</w:t>
      </w:r>
    </w:p>
    <w:p>
      <w:r>
        <w:pict>
          <v:rect style="width:0;height:1.5pt" o:hralign="center" o:hrstd="t" o:hr="t"/>
        </w:pict>
      </w:r>
    </w:p>
    <w:bookmarkEnd w:id="35"/>
    <w:bookmarkStart w:id="36" w:name="escalation-rules"/>
    <w:p>
      <w:pPr>
        <w:pStyle w:val="Heading1"/>
      </w:pPr>
      <w:r>
        <w:t xml:space="preserve">Escalation Rules</w:t>
      </w:r>
    </w:p>
    <w:p>
      <w:pPr>
        <w:pStyle w:val="FirstParagraph"/>
      </w:pPr>
      <w:r>
        <w:t xml:space="preserve">التصعيد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إذا لم تتم المعالجة خلال 48 ساعة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تصعيد للمشرف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إذا تجاوزت أسبوعاً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تصعيد للمدير</w:t>
      </w:r>
    </w:p>
    <w:p>
      <w:r>
        <w:pict>
          <v:rect style="width:0;height:1.5pt" o:hralign="center" o:hrstd="t" o:hr="t"/>
        </w:pict>
      </w:r>
    </w:p>
    <w:bookmarkEnd w:id="36"/>
    <w:bookmarkStart w:id="37" w:name="notifications"/>
    <w:p>
      <w:pPr>
        <w:pStyle w:val="Heading1"/>
      </w:pPr>
      <w:r>
        <w:t xml:space="preserve">Notifications</w:t>
      </w:r>
    </w:p>
    <w:p>
      <w:pPr>
        <w:pStyle w:val="FirstParagraph"/>
      </w:pPr>
      <w:r>
        <w:t xml:space="preserve">الإشعارات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إشعار عند إنشاء الطلب.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إشعار عند تغيير الحالة.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إشعار عند الاعتماد.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إشعار عند الرفض.</w:t>
      </w:r>
    </w:p>
    <w:p>
      <w:r>
        <w:pict>
          <v:rect style="width:0;height:1.5pt" o:hralign="center" o:hrstd="t" o:hr="t"/>
        </w:pict>
      </w:r>
    </w:p>
    <w:bookmarkEnd w:id="37"/>
    <w:bookmarkStart w:id="38" w:name="workflow-history"/>
    <w:p>
      <w:pPr>
        <w:pStyle w:val="Heading1"/>
      </w:pPr>
      <w:r>
        <w:t xml:space="preserve">Workflow History</w:t>
      </w:r>
    </w:p>
    <w:p>
      <w:pPr>
        <w:pStyle w:val="FirstParagraph"/>
      </w:pPr>
      <w:r>
        <w:t xml:space="preserve">السجل الكامل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خطوة تسجل.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قرار يسجل.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ملاحظة تسجل.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يمكن حذف السجل.</w:t>
      </w:r>
    </w:p>
    <w:p>
      <w:r>
        <w:pict>
          <v:rect style="width:0;height:1.5pt" o:hralign="center" o:hrstd="t" o:hr="t"/>
        </w:pict>
      </w:r>
    </w:p>
    <w:bookmarkEnd w:id="38"/>
    <w:bookmarkStart w:id="39" w:name="workflow-templates"/>
    <w:p>
      <w:pPr>
        <w:pStyle w:val="Heading1"/>
      </w:pPr>
      <w:r>
        <w:t xml:space="preserve">Workflow Templates</w:t>
      </w:r>
    </w:p>
    <w:p>
      <w:pPr>
        <w:pStyle w:val="FirstParagraph"/>
      </w:pPr>
      <w:r>
        <w:t xml:space="preserve">القوالب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 صندوق.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 مساعدة.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 تطوع.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مصروف.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مشروع.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حملة.</w:t>
      </w:r>
    </w:p>
    <w:p>
      <w:r>
        <w:pict>
          <v:rect style="width:0;height:1.5pt" o:hralign="center" o:hrstd="t" o:hr="t"/>
        </w:pict>
      </w:r>
    </w:p>
    <w:bookmarkEnd w:id="39"/>
    <w:bookmarkStart w:id="40" w:name="process-monitoring"/>
    <w:p>
      <w:pPr>
        <w:pStyle w:val="Heading1"/>
      </w:pPr>
      <w:r>
        <w:t xml:space="preserve">Process Monitoring</w:t>
      </w:r>
    </w:p>
    <w:p>
      <w:pPr>
        <w:pStyle w:val="FirstParagraph"/>
      </w:pPr>
      <w:r>
        <w:t xml:space="preserve">مراقبة العمليات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الطلبات المفتوحة.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الطلبات المتأخرة.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الطلبات المكتملة.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الطلبات المرفوضة.</w:t>
      </w:r>
    </w:p>
    <w:p>
      <w:r>
        <w:pict>
          <v:rect style="width:0;height:1.5pt" o:hralign="center" o:hrstd="t" o:hr="t"/>
        </w:pict>
      </w:r>
    </w:p>
    <w:bookmarkEnd w:id="40"/>
    <w:bookmarkStart w:id="41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لوحة سير العمل</w:t>
      </w:r>
    </w:p>
    <w:p>
      <w:pPr>
        <w:pStyle w:val="BodyText"/>
      </w:pPr>
      <w:r>
        <w:t xml:space="preserve">تعرض:</w:t>
      </w:r>
    </w:p>
    <w:p>
      <w:pPr>
        <w:pStyle w:val="BodyText"/>
      </w:pPr>
      <w:r>
        <w:t xml:space="preserve">عدد العمليات.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العمليات المتأخرة.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المهام المعلقة.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معدل الإنجاز.</w:t>
      </w:r>
    </w:p>
    <w:p>
      <w:r>
        <w:pict>
          <v:rect style="width:0;height:1.5pt" o:hralign="center" o:hrstd="t" o:hr="t"/>
        </w:pict>
      </w:r>
    </w:p>
    <w:bookmarkEnd w:id="41"/>
    <w:bookmarkStart w:id="42" w:name="executive-dashboard"/>
    <w:p>
      <w:pPr>
        <w:pStyle w:val="Heading1"/>
      </w:pPr>
      <w:r>
        <w:t xml:space="preserve">Executive Dashboard</w:t>
      </w:r>
    </w:p>
    <w:p>
      <w:pPr>
        <w:pStyle w:val="FirstParagraph"/>
      </w:pPr>
      <w:r>
        <w:t xml:space="preserve">لوحة الإدارة العليا</w:t>
      </w:r>
    </w:p>
    <w:p>
      <w:pPr>
        <w:pStyle w:val="BodyText"/>
      </w:pPr>
      <w:r>
        <w:t xml:space="preserve">تجيب عن:</w:t>
      </w:r>
    </w:p>
    <w:p>
      <w:pPr>
        <w:pStyle w:val="BodyText"/>
      </w:pPr>
      <w:r>
        <w:t xml:space="preserve">أين تتعطل العمليات؟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أي قسم أبطأ؟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ما متوسط زمن الإنجاز؟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عملية أنجزت هذا الشهر؟</w:t>
      </w:r>
    </w:p>
    <w:p>
      <w:r>
        <w:pict>
          <v:rect style="width:0;height:1.5pt" o:hralign="center" o:hrstd="t" o:hr="t"/>
        </w:pict>
      </w:r>
    </w:p>
    <w:bookmarkEnd w:id="42"/>
    <w:bookmarkStart w:id="43" w:name="integration"/>
    <w:p>
      <w:pPr>
        <w:pStyle w:val="Heading1"/>
      </w:pPr>
      <w:r>
        <w:t xml:space="preserve">Integration</w:t>
      </w:r>
    </w:p>
    <w:p>
      <w:pPr>
        <w:pStyle w:val="FirstParagraph"/>
      </w:pPr>
      <w:r>
        <w:t xml:space="preserve">الربط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يرتبط مع:</w:t>
      </w:r>
    </w:p>
    <w:p>
      <w:pPr>
        <w:pStyle w:val="BodyText"/>
      </w:pPr>
      <w:r>
        <w:t xml:space="preserve">CRM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الطبابة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الصناديق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المشاريع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المتطوعين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المستندات</w:t>
      </w:r>
    </w:p>
    <w:p>
      <w:r>
        <w:pict>
          <v:rect style="width:0;height:1.5pt" o:hralign="center" o:hrstd="t" o:hr="t"/>
        </w:pict>
      </w:r>
    </w:p>
    <w:bookmarkEnd w:id="43"/>
    <w:bookmarkStart w:id="44" w:name="audit-compliance"/>
    <w:p>
      <w:pPr>
        <w:pStyle w:val="Heading1"/>
      </w:pPr>
      <w:r>
        <w:t xml:space="preserve">Audit &amp; Compliance</w:t>
      </w:r>
    </w:p>
    <w:p>
      <w:pPr>
        <w:pStyle w:val="FirstParagraph"/>
      </w:pPr>
      <w:r>
        <w:t xml:space="preserve">الرقابة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توثيق كامل.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أنشأ؟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وافق؟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رفض؟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ومتى حدث ذلك؟</w:t>
      </w:r>
    </w:p>
    <w:p>
      <w:r>
        <w:pict>
          <v:rect style="width:0;height:1.5pt" o:hralign="center" o:hrstd="t" o:hr="t"/>
        </w:pict>
      </w:r>
    </w:p>
    <w:bookmarkEnd w:id="44"/>
    <w:bookmarkStart w:id="45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المؤسسة لا تعتمد على الأشخاص.</w:t>
      </w:r>
    </w:p>
    <w:p>
      <w:pPr>
        <w:pStyle w:val="BodyText"/>
      </w:pPr>
      <w:r>
        <w:t xml:space="preserve">بل تعتمد على إجراءات واضحة ومؤتمتة.</w:t>
      </w:r>
    </w:p>
    <w:p>
      <w:pPr>
        <w:pStyle w:val="BodyText"/>
      </w:pPr>
      <w:r>
        <w:t xml:space="preserve">ويمكن معرفة مكان أي معاملة خلال ثوانٍ.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2026-07-16T09:53:32Z</dcterms:created>
  <dcterms:modified xsi:type="dcterms:W3CDTF">2026-07-16T09:53:32Z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