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B81" w:rsidRPr="002B0DAA" w:rsidRDefault="00E274A5" w:rsidP="00AD15C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2B0DAA">
        <w:rPr>
          <w:rFonts w:ascii="Times New Roman" w:eastAsia="Times New Roman" w:hAnsi="Times New Roman" w:cs="Times New Roman"/>
          <w:sz w:val="32"/>
          <w:szCs w:val="32"/>
        </w:rPr>
        <w:t>От</w:t>
      </w:r>
      <w:r w:rsidR="00CD0406" w:rsidRPr="002B0DAA">
        <w:rPr>
          <w:rFonts w:ascii="Times New Roman" w:eastAsia="Times New Roman" w:hAnsi="Times New Roman" w:cs="Times New Roman"/>
          <w:sz w:val="32"/>
          <w:szCs w:val="32"/>
        </w:rPr>
        <w:t>чёт по тес</w:t>
      </w:r>
      <w:r w:rsidR="003C1400" w:rsidRPr="002B0DAA">
        <w:rPr>
          <w:rFonts w:ascii="Times New Roman" w:eastAsia="Times New Roman" w:hAnsi="Times New Roman" w:cs="Times New Roman"/>
          <w:sz w:val="32"/>
          <w:szCs w:val="32"/>
        </w:rPr>
        <w:t xml:space="preserve">тированию сайта </w:t>
      </w:r>
      <w:proofErr w:type="spellStart"/>
      <w:r w:rsidR="00F73827">
        <w:rPr>
          <w:rFonts w:ascii="Times New Roman" w:eastAsia="Times New Roman" w:hAnsi="Times New Roman" w:cs="Times New Roman"/>
          <w:sz w:val="32"/>
          <w:szCs w:val="32"/>
          <w:lang w:val="en-US"/>
        </w:rPr>
        <w:t>darida</w:t>
      </w:r>
      <w:proofErr w:type="spellEnd"/>
      <w:r w:rsidR="003C1400" w:rsidRPr="002B0DAA">
        <w:rPr>
          <w:rFonts w:ascii="Times New Roman" w:eastAsia="Times New Roman" w:hAnsi="Times New Roman" w:cs="Times New Roman"/>
          <w:sz w:val="32"/>
          <w:szCs w:val="32"/>
        </w:rPr>
        <w:t>.</w:t>
      </w:r>
      <w:r w:rsidR="003C1400" w:rsidRPr="002B0DAA">
        <w:rPr>
          <w:rFonts w:ascii="Times New Roman" w:eastAsia="Times New Roman" w:hAnsi="Times New Roman" w:cs="Times New Roman"/>
          <w:sz w:val="32"/>
          <w:szCs w:val="32"/>
          <w:lang w:val="en-US"/>
        </w:rPr>
        <w:t>by</w:t>
      </w:r>
      <w:r w:rsidR="00A70B60" w:rsidRPr="002B0DA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D0406" w:rsidRPr="002B0DA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2B0DAA">
        <w:rPr>
          <w:rFonts w:ascii="Times New Roman" w:eastAsia="Times New Roman" w:hAnsi="Times New Roman" w:cs="Times New Roman"/>
          <w:sz w:val="32"/>
          <w:szCs w:val="32"/>
        </w:rPr>
        <w:t xml:space="preserve"> V1.0</w:t>
      </w:r>
    </w:p>
    <w:p w:rsidR="00E274A5" w:rsidRPr="002B0DAA" w:rsidRDefault="00E274A5" w:rsidP="00E274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274A5" w:rsidRPr="002B0DAA" w:rsidRDefault="00E274A5" w:rsidP="003E7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554" w:type="pct"/>
        <w:tblInd w:w="-10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7654"/>
      </w:tblGrid>
      <w:tr w:rsidR="003E7B81" w:rsidRPr="002B0DAA" w:rsidTr="003E7B81">
        <w:trPr>
          <w:trHeight w:val="255"/>
        </w:trPr>
        <w:tc>
          <w:tcPr>
            <w:tcW w:w="14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B81" w:rsidRPr="002B0DAA" w:rsidRDefault="003E7B81" w:rsidP="003E7B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B0D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Имя проекта</w:t>
            </w:r>
          </w:p>
        </w:tc>
        <w:tc>
          <w:tcPr>
            <w:tcW w:w="36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B81" w:rsidRPr="002B0DAA" w:rsidRDefault="00F73827" w:rsidP="003E7B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darida</w:t>
            </w:r>
            <w:proofErr w:type="spellEnd"/>
            <w:r w:rsidR="003C1400" w:rsidRPr="002B0D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 w:rsidR="003C1400" w:rsidRPr="002B0DA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by</w:t>
            </w:r>
          </w:p>
        </w:tc>
      </w:tr>
      <w:tr w:rsidR="003E7B81" w:rsidRPr="002B0DAA" w:rsidTr="003E7B81">
        <w:trPr>
          <w:trHeight w:val="255"/>
        </w:trPr>
        <w:tc>
          <w:tcPr>
            <w:tcW w:w="14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B81" w:rsidRPr="002B0DAA" w:rsidRDefault="003E7B81" w:rsidP="003E7B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B0D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Номер версии</w:t>
            </w:r>
          </w:p>
        </w:tc>
        <w:tc>
          <w:tcPr>
            <w:tcW w:w="36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B81" w:rsidRPr="002B0DAA" w:rsidRDefault="003E7B81" w:rsidP="003E7B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B0D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1.0</w:t>
            </w:r>
          </w:p>
        </w:tc>
      </w:tr>
      <w:tr w:rsidR="003E7B81" w:rsidRPr="002B0DAA" w:rsidTr="003E7B81">
        <w:trPr>
          <w:trHeight w:val="255"/>
        </w:trPr>
        <w:tc>
          <w:tcPr>
            <w:tcW w:w="14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B81" w:rsidRPr="002B0DAA" w:rsidRDefault="003E7B81" w:rsidP="003E7B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B0D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Дата тестирования</w:t>
            </w:r>
          </w:p>
        </w:tc>
        <w:tc>
          <w:tcPr>
            <w:tcW w:w="36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B81" w:rsidRPr="002B0DAA" w:rsidRDefault="00F73827" w:rsidP="00DD0B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22.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03</w:t>
            </w:r>
            <w:r w:rsidR="003C1400" w:rsidRPr="002B0D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 w:rsidR="00CD0406" w:rsidRPr="002B0D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 – 24.03</w:t>
            </w:r>
            <w:r w:rsidR="003C1400" w:rsidRPr="002B0D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 w:rsidR="00DD0BEE" w:rsidRPr="002B0D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201</w:t>
            </w:r>
            <w:r w:rsidR="003C1400" w:rsidRPr="002B0D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</w:tr>
      <w:tr w:rsidR="003E7B81" w:rsidRPr="002B0DAA" w:rsidTr="003E7B81">
        <w:trPr>
          <w:trHeight w:val="255"/>
        </w:trPr>
        <w:tc>
          <w:tcPr>
            <w:tcW w:w="14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B81" w:rsidRPr="002B0DAA" w:rsidRDefault="003E7B81" w:rsidP="003E7B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B0D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Затраченное время</w:t>
            </w:r>
          </w:p>
        </w:tc>
        <w:tc>
          <w:tcPr>
            <w:tcW w:w="36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B81" w:rsidRPr="002B0DAA" w:rsidRDefault="00F73827" w:rsidP="003E7B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Около 8</w:t>
            </w:r>
            <w:r w:rsidR="003C1400" w:rsidRPr="002B0D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часов</w:t>
            </w:r>
            <w:r w:rsidR="00CD0406" w:rsidRPr="002B0D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3E7B81" w:rsidRPr="002B0DAA" w:rsidTr="003E7B81">
        <w:trPr>
          <w:trHeight w:val="255"/>
        </w:trPr>
        <w:tc>
          <w:tcPr>
            <w:tcW w:w="5000" w:type="pct"/>
            <w:gridSpan w:val="2"/>
            <w:shd w:val="clear" w:color="auto" w:fill="365F9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B81" w:rsidRPr="002B0DAA" w:rsidRDefault="003E7B81" w:rsidP="003E7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365F91"/>
              </w:rPr>
            </w:pPr>
            <w:r w:rsidRPr="002B0DA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shd w:val="clear" w:color="auto" w:fill="365F91"/>
              </w:rPr>
              <w:t>Общая информация</w:t>
            </w:r>
          </w:p>
        </w:tc>
      </w:tr>
      <w:tr w:rsidR="003E7B81" w:rsidRPr="002B0DAA" w:rsidTr="003E7B81">
        <w:trPr>
          <w:trHeight w:val="255"/>
        </w:trPr>
        <w:tc>
          <w:tcPr>
            <w:tcW w:w="14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B81" w:rsidRPr="002B0DAA" w:rsidRDefault="003E7B81" w:rsidP="003E7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D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Виды тестов:</w:t>
            </w:r>
          </w:p>
        </w:tc>
        <w:tc>
          <w:tcPr>
            <w:tcW w:w="36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B81" w:rsidRDefault="003C1400" w:rsidP="003E7B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B0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Линк</w:t>
            </w:r>
            <w:proofErr w:type="spellEnd"/>
            <w:r w:rsidRPr="002B0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тестирование</w:t>
            </w:r>
          </w:p>
          <w:p w:rsidR="00757143" w:rsidRPr="00757143" w:rsidRDefault="00757143" w:rsidP="007571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71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SEO тестирование</w:t>
            </w:r>
          </w:p>
          <w:p w:rsidR="00757143" w:rsidRPr="002B0DAA" w:rsidRDefault="00757143" w:rsidP="007571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71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Тестирование локализации</w:t>
            </w:r>
          </w:p>
          <w:p w:rsidR="003C1400" w:rsidRPr="002B0DAA" w:rsidRDefault="003C1400" w:rsidP="003E7B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0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Кросс-браузерное тестирование</w:t>
            </w:r>
          </w:p>
        </w:tc>
      </w:tr>
      <w:tr w:rsidR="003E7B81" w:rsidRPr="009423B0" w:rsidTr="003E7B81">
        <w:trPr>
          <w:trHeight w:val="255"/>
        </w:trPr>
        <w:tc>
          <w:tcPr>
            <w:tcW w:w="14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B81" w:rsidRPr="002B0DAA" w:rsidRDefault="003E7B81" w:rsidP="003E7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D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Тестовое окружение:</w:t>
            </w:r>
          </w:p>
        </w:tc>
        <w:tc>
          <w:tcPr>
            <w:tcW w:w="36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6F6" w:rsidRPr="002B0DAA" w:rsidRDefault="00CD0406" w:rsidP="00CD0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B0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Microsoft Word </w:t>
            </w:r>
            <w:r w:rsidR="00DD0BEE" w:rsidRPr="002B0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2016</w:t>
            </w:r>
            <w:r w:rsidR="003C1400" w:rsidRPr="002B0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Microsoft Excel 2016, </w:t>
            </w:r>
            <w:proofErr w:type="spellStart"/>
            <w:r w:rsidR="003C1400" w:rsidRPr="002B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LinkChecker</w:t>
            </w:r>
            <w:proofErr w:type="spellEnd"/>
            <w:r w:rsidR="003C1400" w:rsidRPr="002B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C1400" w:rsidRPr="002B0DA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3C1400" w:rsidRPr="002B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Xenu</w:t>
            </w:r>
            <w:r w:rsidR="003E7B81" w:rsidRPr="002B0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="003E7B81" w:rsidRPr="002B0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</w:t>
            </w:r>
            <w:r w:rsidR="003E7B81" w:rsidRPr="002B0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="00DD0BEE" w:rsidRPr="002B0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Windows 10</w:t>
            </w:r>
            <w:r w:rsidR="007166F6" w:rsidRPr="002B0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3E7B81" w:rsidRPr="002B0DAA" w:rsidTr="003E7B81">
        <w:trPr>
          <w:trHeight w:val="255"/>
        </w:trPr>
        <w:tc>
          <w:tcPr>
            <w:tcW w:w="5000" w:type="pct"/>
            <w:gridSpan w:val="2"/>
            <w:shd w:val="clear" w:color="auto" w:fill="365F9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B81" w:rsidRPr="002B0DAA" w:rsidRDefault="00CD0406" w:rsidP="003E7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365F91"/>
                <w:lang w:val="en-US"/>
              </w:rPr>
            </w:pPr>
            <w:r w:rsidRPr="002B0DA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shd w:val="clear" w:color="auto" w:fill="365F91"/>
              </w:rPr>
              <w:t xml:space="preserve">Рекомендации </w:t>
            </w:r>
          </w:p>
        </w:tc>
      </w:tr>
      <w:tr w:rsidR="003E7B81" w:rsidRPr="002B0DAA" w:rsidTr="003E7B81">
        <w:trPr>
          <w:trHeight w:val="255"/>
        </w:trPr>
        <w:tc>
          <w:tcPr>
            <w:tcW w:w="5000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B81" w:rsidRPr="002B0DAA" w:rsidRDefault="00313143" w:rsidP="002B0D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2B0DAA">
              <w:rPr>
                <w:rFonts w:ascii="Times New Roman" w:eastAsia="Times New Roman" w:hAnsi="Times New Roman" w:cs="Times New Roman"/>
                <w:color w:val="000000"/>
              </w:rPr>
              <w:t>На сайте</w:t>
            </w:r>
            <w:r w:rsidR="00A70B60" w:rsidRPr="002B0DAA">
              <w:rPr>
                <w:rFonts w:ascii="Times New Roman" w:eastAsia="Times New Roman" w:hAnsi="Times New Roman" w:cs="Times New Roman"/>
                <w:color w:val="000000"/>
              </w:rPr>
              <w:t xml:space="preserve"> обнаружены </w:t>
            </w:r>
            <w:r w:rsidRPr="002B0DAA">
              <w:rPr>
                <w:rFonts w:ascii="Times New Roman" w:eastAsia="Times New Roman" w:hAnsi="Times New Roman" w:cs="Times New Roman"/>
                <w:color w:val="000000"/>
              </w:rPr>
              <w:t xml:space="preserve">значительные </w:t>
            </w:r>
            <w:r w:rsidR="00A70B60" w:rsidRPr="002B0DAA">
              <w:rPr>
                <w:rFonts w:ascii="Times New Roman" w:eastAsia="Times New Roman" w:hAnsi="Times New Roman" w:cs="Times New Roman"/>
                <w:color w:val="000000"/>
              </w:rPr>
              <w:t>ошибки</w:t>
            </w:r>
            <w:r w:rsidR="00F73827">
              <w:rPr>
                <w:rFonts w:ascii="Times New Roman" w:eastAsia="Times New Roman" w:hAnsi="Times New Roman" w:cs="Times New Roman"/>
                <w:color w:val="000000"/>
              </w:rPr>
              <w:t xml:space="preserve"> локализации, которые</w:t>
            </w:r>
            <w:r w:rsidRPr="002B0DAA">
              <w:rPr>
                <w:rFonts w:ascii="Times New Roman" w:eastAsia="Times New Roman" w:hAnsi="Times New Roman" w:cs="Times New Roman"/>
                <w:color w:val="000000"/>
              </w:rPr>
              <w:t xml:space="preserve"> влияют на функциональную работу сайта</w:t>
            </w:r>
            <w:r w:rsidR="001164AF">
              <w:rPr>
                <w:rFonts w:ascii="Times New Roman" w:eastAsia="Times New Roman" w:hAnsi="Times New Roman" w:cs="Times New Roman"/>
                <w:color w:val="000000"/>
              </w:rPr>
              <w:t xml:space="preserve">, т.к. </w:t>
            </w:r>
            <w:r w:rsidR="009423B0">
              <w:rPr>
                <w:rFonts w:ascii="Times New Roman" w:eastAsia="Times New Roman" w:hAnsi="Times New Roman" w:cs="Times New Roman"/>
                <w:color w:val="000000"/>
              </w:rPr>
              <w:t>н</w:t>
            </w:r>
            <w:bookmarkStart w:id="0" w:name="_GoBack"/>
            <w:bookmarkEnd w:id="0"/>
            <w:r w:rsidR="001164AF">
              <w:rPr>
                <w:rFonts w:ascii="Times New Roman" w:eastAsia="Times New Roman" w:hAnsi="Times New Roman" w:cs="Times New Roman"/>
                <w:color w:val="000000"/>
              </w:rPr>
              <w:t>а вкладках нет изображения, в частности продукции, которую рекламирует данный сайт</w:t>
            </w:r>
            <w:r w:rsidR="00A70B60" w:rsidRPr="002B0DAA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0079E4" w:rsidRPr="002B0DAA">
              <w:rPr>
                <w:rFonts w:ascii="Times New Roman" w:eastAsia="Times New Roman" w:hAnsi="Times New Roman" w:cs="Times New Roman"/>
                <w:color w:val="000000"/>
              </w:rPr>
              <w:t xml:space="preserve"> Сайт </w:t>
            </w:r>
            <w:r w:rsidR="00994453" w:rsidRPr="002B0DAA">
              <w:rPr>
                <w:rFonts w:ascii="Times New Roman" w:hAnsi="Times New Roman" w:cs="Times New Roman"/>
              </w:rPr>
              <w:t>не имеет мобильной версии, с мобильного телефона юзабилит</w:t>
            </w:r>
            <w:r w:rsidR="001164AF">
              <w:rPr>
                <w:rFonts w:ascii="Times New Roman" w:hAnsi="Times New Roman" w:cs="Times New Roman"/>
              </w:rPr>
              <w:t>и сайта крайне низко.</w:t>
            </w:r>
            <w:r w:rsidR="008B4E05" w:rsidRPr="002B0DAA">
              <w:rPr>
                <w:rFonts w:ascii="Times New Roman" w:hAnsi="Times New Roman" w:cs="Times New Roman"/>
              </w:rPr>
              <w:t xml:space="preserve"> Сайт проверялся на наличие нерабочих ссылок, из более </w:t>
            </w:r>
            <w:r w:rsidR="001164AF">
              <w:rPr>
                <w:rFonts w:ascii="Times New Roman" w:hAnsi="Times New Roman" w:cs="Times New Roman"/>
              </w:rPr>
              <w:t>350 ссылок нерабочих оказалось 11</w:t>
            </w:r>
            <w:r w:rsidR="008B4E05" w:rsidRPr="002B0DAA">
              <w:rPr>
                <w:rFonts w:ascii="Times New Roman" w:hAnsi="Times New Roman" w:cs="Times New Roman"/>
              </w:rPr>
              <w:t xml:space="preserve">% и это </w:t>
            </w:r>
            <w:r w:rsidR="001164AF">
              <w:rPr>
                <w:rFonts w:ascii="Times New Roman" w:hAnsi="Times New Roman" w:cs="Times New Roman"/>
              </w:rPr>
              <w:t>ссылки на английской версии сайта, при нажатии на которые сайт переходит на главную страницу</w:t>
            </w:r>
            <w:r w:rsidR="008B4E05" w:rsidRPr="002B0DAA">
              <w:rPr>
                <w:rFonts w:ascii="Times New Roman" w:hAnsi="Times New Roman" w:cs="Times New Roman"/>
              </w:rPr>
              <w:t xml:space="preserve">, </w:t>
            </w:r>
            <w:r w:rsidR="000079E4" w:rsidRPr="002B0DAA">
              <w:rPr>
                <w:rFonts w:ascii="Times New Roman" w:hAnsi="Times New Roman" w:cs="Times New Roman"/>
              </w:rPr>
              <w:t>поэтому</w:t>
            </w:r>
            <w:r w:rsidR="008B4E05" w:rsidRPr="002B0DAA">
              <w:rPr>
                <w:rFonts w:ascii="Times New Roman" w:hAnsi="Times New Roman" w:cs="Times New Roman"/>
              </w:rPr>
              <w:t xml:space="preserve"> функционал</w:t>
            </w:r>
            <w:r w:rsidR="001164AF">
              <w:rPr>
                <w:rFonts w:ascii="Times New Roman" w:hAnsi="Times New Roman" w:cs="Times New Roman"/>
              </w:rPr>
              <w:t>ьная часть сайта работает плохо</w:t>
            </w:r>
            <w:r w:rsidR="008B4E05" w:rsidRPr="002B0DAA">
              <w:rPr>
                <w:rFonts w:ascii="Times New Roman" w:hAnsi="Times New Roman" w:cs="Times New Roman"/>
              </w:rPr>
              <w:t xml:space="preserve">. </w:t>
            </w:r>
            <w:r w:rsidR="001164AF">
              <w:rPr>
                <w:rFonts w:ascii="Times New Roman" w:hAnsi="Times New Roman" w:cs="Times New Roman"/>
              </w:rPr>
              <w:t>На странице счётчика цены за бутылки, счётчик не работает, это критическая ошибка, т.к. это функция должна работать, на таком рекламном сайте</w:t>
            </w:r>
            <w:r w:rsidR="007A5B46">
              <w:rPr>
                <w:rFonts w:ascii="Times New Roman" w:hAnsi="Times New Roman" w:cs="Times New Roman"/>
              </w:rPr>
              <w:t>, нарушена валидация.</w:t>
            </w:r>
          </w:p>
        </w:tc>
      </w:tr>
      <w:tr w:rsidR="003E7B81" w:rsidRPr="003E7B81" w:rsidTr="003E7B81">
        <w:trPr>
          <w:trHeight w:val="255"/>
        </w:trPr>
        <w:tc>
          <w:tcPr>
            <w:tcW w:w="5000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4E83" w:rsidRPr="007166F6" w:rsidRDefault="00CC4E83" w:rsidP="00CC4E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CC4E83" w:rsidRPr="003E7B81" w:rsidRDefault="00CC4E83" w:rsidP="00CC4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Список </w:t>
            </w:r>
            <w:r w:rsidR="00C464E1">
              <w:rPr>
                <w:rFonts w:ascii="Calibri" w:eastAsia="Times New Roman" w:hAnsi="Calibri" w:cs="Calibri"/>
                <w:color w:val="000000"/>
              </w:rPr>
              <w:t>Отчётов</w:t>
            </w:r>
            <w:r w:rsidRPr="003E7B81">
              <w:rPr>
                <w:rFonts w:ascii="Calibri" w:eastAsia="Times New Roman" w:hAnsi="Calibri" w:cs="Calibri"/>
                <w:color w:val="000000"/>
              </w:rPr>
              <w:t>: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7"/>
              <w:gridCol w:w="8326"/>
              <w:gridCol w:w="1622"/>
            </w:tblGrid>
            <w:tr w:rsidR="00CC4E83" w:rsidRPr="003E7B81" w:rsidTr="00A0315F">
              <w:trPr>
                <w:jc w:val="center"/>
              </w:trPr>
              <w:tc>
                <w:tcPr>
                  <w:tcW w:w="44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B8CCE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C4E83" w:rsidRPr="003E7B81" w:rsidRDefault="00CC4E83" w:rsidP="00F738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B8CCE4"/>
                    </w:rPr>
                  </w:pPr>
                  <w:r w:rsidRPr="003E7B81">
                    <w:rPr>
                      <w:rFonts w:ascii="Calibri" w:eastAsia="Times New Roman" w:hAnsi="Calibri" w:cs="Calibri"/>
                      <w:b/>
                      <w:bCs/>
                      <w:color w:val="000000"/>
                      <w:shd w:val="clear" w:color="auto" w:fill="B8CCE4"/>
                    </w:rPr>
                    <w:t>№</w:t>
                  </w:r>
                </w:p>
              </w:tc>
              <w:tc>
                <w:tcPr>
                  <w:tcW w:w="832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B8CCE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C4E83" w:rsidRPr="003E7B81" w:rsidRDefault="00CC4E83" w:rsidP="00F738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B8CCE4"/>
                    </w:rPr>
                  </w:pPr>
                  <w:r w:rsidRPr="003E7B81">
                    <w:rPr>
                      <w:rFonts w:ascii="Calibri" w:eastAsia="Times New Roman" w:hAnsi="Calibri" w:cs="Calibri"/>
                      <w:b/>
                      <w:bCs/>
                      <w:color w:val="000000"/>
                      <w:shd w:val="clear" w:color="auto" w:fill="B8CCE4"/>
                    </w:rPr>
                    <w:t>Описание</w:t>
                  </w:r>
                </w:p>
              </w:tc>
              <w:tc>
                <w:tcPr>
                  <w:tcW w:w="162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B8CCE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C4E83" w:rsidRPr="003E7B81" w:rsidRDefault="00CC4E83" w:rsidP="00F7382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B8CCE4"/>
                    </w:rPr>
                  </w:pPr>
                  <w:r w:rsidRPr="003E7B81">
                    <w:rPr>
                      <w:rFonts w:ascii="Calibri" w:eastAsia="Times New Roman" w:hAnsi="Calibri" w:cs="Calibri"/>
                      <w:b/>
                      <w:bCs/>
                      <w:color w:val="000000"/>
                      <w:shd w:val="clear" w:color="auto" w:fill="B8CCE4"/>
                    </w:rPr>
                    <w:t>Ключ</w:t>
                  </w:r>
                </w:p>
              </w:tc>
            </w:tr>
            <w:tr w:rsidR="00CC4E83" w:rsidRPr="003E7B81" w:rsidTr="00A0315F">
              <w:trPr>
                <w:jc w:val="center"/>
              </w:trPr>
              <w:tc>
                <w:tcPr>
                  <w:tcW w:w="44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C4E83" w:rsidRPr="003E7B81" w:rsidRDefault="00CC4E83" w:rsidP="00F738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bookmarkStart w:id="1" w:name="см" w:colFirst="2" w:colLast="2"/>
                  <w:r w:rsidRPr="003E7B81">
                    <w:rPr>
                      <w:rFonts w:ascii="Calibri" w:eastAsia="Times New Roman" w:hAnsi="Calibri" w:cs="Calibri"/>
                      <w:color w:val="000000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8326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C4E83" w:rsidRPr="008B4E05" w:rsidRDefault="008B4E05" w:rsidP="00CD0406">
                  <w:pPr>
                    <w:pBdr>
                      <w:bottom w:val="single" w:sz="6" w:space="0" w:color="DDDDDD"/>
                    </w:pBdr>
                    <w:spacing w:after="0" w:line="240" w:lineRule="auto"/>
                  </w:pPr>
                  <w:r>
                    <w:rPr>
                      <w:lang w:val="en-US"/>
                    </w:rPr>
                    <w:t>SEO</w:t>
                  </w:r>
                  <w:r w:rsidRPr="00DD410C">
                    <w:t xml:space="preserve"> </w:t>
                  </w:r>
                  <w:r>
                    <w:t>отчёт</w:t>
                  </w:r>
                </w:p>
              </w:tc>
              <w:tc>
                <w:tcPr>
                  <w:tcW w:w="162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C4E83" w:rsidRPr="001164AF" w:rsidRDefault="009423B0" w:rsidP="00CD0406">
                  <w:pPr>
                    <w:pBdr>
                      <w:bottom w:val="single" w:sz="6" w:space="0" w:color="DDDDDD"/>
                    </w:pBdr>
                    <w:spacing w:after="0" w:line="240" w:lineRule="auto"/>
                    <w:jc w:val="center"/>
                    <w:outlineLvl w:val="2"/>
                    <w:rPr>
                      <w:rFonts w:eastAsia="Times New Roman" w:cstheme="minorHAnsi"/>
                      <w:bCs/>
                      <w:color w:val="000000"/>
                    </w:rPr>
                  </w:pPr>
                  <w:hyperlink r:id="rId5" w:history="1">
                    <w:r w:rsidR="00CD0406" w:rsidRPr="00CD0406">
                      <w:rPr>
                        <w:rStyle w:val="a3"/>
                        <w:rFonts w:eastAsia="Times New Roman" w:cstheme="minorHAnsi"/>
                        <w:bCs/>
                      </w:rPr>
                      <w:t>отчет №1</w:t>
                    </w:r>
                  </w:hyperlink>
                </w:p>
              </w:tc>
            </w:tr>
            <w:bookmarkEnd w:id="1"/>
            <w:tr w:rsidR="00CC4E83" w:rsidRPr="003E7B81" w:rsidTr="00A0315F">
              <w:trPr>
                <w:jc w:val="center"/>
              </w:trPr>
              <w:tc>
                <w:tcPr>
                  <w:tcW w:w="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C4E83" w:rsidRPr="003E7B81" w:rsidRDefault="00CC4E83" w:rsidP="00F738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 w:rsidRPr="003E7B81">
                    <w:rPr>
                      <w:rFonts w:ascii="Calibri" w:eastAsia="Times New Roman" w:hAnsi="Calibri" w:cs="Calibri"/>
                      <w:color w:val="000000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83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C4E83" w:rsidRPr="000079E4" w:rsidRDefault="000079E4" w:rsidP="00A0315F">
                  <w:pPr>
                    <w:pBdr>
                      <w:bottom w:val="single" w:sz="6" w:space="0" w:color="DDDDDD"/>
                    </w:pBdr>
                    <w:spacing w:after="0" w:line="240" w:lineRule="auto"/>
                  </w:pPr>
                  <w:proofErr w:type="spellStart"/>
                  <w:r>
                    <w:t>Линк</w:t>
                  </w:r>
                  <w:proofErr w:type="spellEnd"/>
                  <w:r>
                    <w:t xml:space="preserve"> отчёт №1</w:t>
                  </w:r>
                </w:p>
              </w:tc>
              <w:tc>
                <w:tcPr>
                  <w:tcW w:w="1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C4E83" w:rsidRPr="00DD0BEE" w:rsidRDefault="009423B0" w:rsidP="00A0315F">
                  <w:pPr>
                    <w:pBdr>
                      <w:bottom w:val="single" w:sz="6" w:space="0" w:color="DDDDDD"/>
                    </w:pBdr>
                    <w:spacing w:after="0" w:line="240" w:lineRule="auto"/>
                    <w:jc w:val="center"/>
                    <w:outlineLvl w:val="2"/>
                    <w:rPr>
                      <w:rFonts w:eastAsia="Times New Roman" w:cstheme="minorHAnsi"/>
                      <w:bCs/>
                      <w:color w:val="000000"/>
                    </w:rPr>
                  </w:pPr>
                  <w:hyperlink r:id="rId6" w:history="1">
                    <w:r w:rsidR="00A0315F" w:rsidRPr="000079E4">
                      <w:rPr>
                        <w:rStyle w:val="a3"/>
                        <w:rFonts w:eastAsia="Times New Roman" w:cstheme="minorHAnsi"/>
                      </w:rPr>
                      <w:t>отчет №2</w:t>
                    </w:r>
                  </w:hyperlink>
                </w:p>
              </w:tc>
            </w:tr>
            <w:tr w:rsidR="000079E4" w:rsidRPr="003E7B81" w:rsidTr="00A0315F">
              <w:trPr>
                <w:jc w:val="center"/>
              </w:trPr>
              <w:tc>
                <w:tcPr>
                  <w:tcW w:w="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079E4" w:rsidRPr="003E7B81" w:rsidRDefault="000079E4" w:rsidP="00F7382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hd w:val="clear" w:color="auto" w:fill="FFFFFF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hd w:val="clear" w:color="auto" w:fill="FFFFFF"/>
                    </w:rPr>
                    <w:t>3</w:t>
                  </w:r>
                </w:p>
              </w:tc>
              <w:tc>
                <w:tcPr>
                  <w:tcW w:w="83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079E4" w:rsidRDefault="000079E4" w:rsidP="00A0315F">
                  <w:pPr>
                    <w:pBdr>
                      <w:bottom w:val="single" w:sz="6" w:space="0" w:color="DDDDDD"/>
                    </w:pBdr>
                    <w:spacing w:after="0" w:line="240" w:lineRule="auto"/>
                  </w:pPr>
                  <w:proofErr w:type="spellStart"/>
                  <w:r>
                    <w:t>Линк</w:t>
                  </w:r>
                  <w:proofErr w:type="spellEnd"/>
                  <w:r>
                    <w:t xml:space="preserve"> отчёт №2</w:t>
                  </w:r>
                </w:p>
              </w:tc>
              <w:tc>
                <w:tcPr>
                  <w:tcW w:w="1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079E4" w:rsidRDefault="009423B0" w:rsidP="00A0315F">
                  <w:pPr>
                    <w:pBdr>
                      <w:bottom w:val="single" w:sz="6" w:space="0" w:color="DDDDDD"/>
                    </w:pBdr>
                    <w:spacing w:after="0" w:line="240" w:lineRule="auto"/>
                    <w:jc w:val="center"/>
                    <w:outlineLvl w:val="2"/>
                  </w:pPr>
                  <w:hyperlink r:id="rId7" w:history="1">
                    <w:r w:rsidR="000079E4">
                      <w:rPr>
                        <w:rStyle w:val="a3"/>
                        <w:rFonts w:eastAsia="Times New Roman" w:cstheme="minorHAnsi"/>
                        <w:bCs/>
                      </w:rPr>
                      <w:t>отчет</w:t>
                    </w:r>
                  </w:hyperlink>
                  <w:r w:rsidR="000079E4">
                    <w:rPr>
                      <w:rStyle w:val="a3"/>
                      <w:rFonts w:eastAsia="Times New Roman" w:cstheme="minorHAnsi"/>
                      <w:bCs/>
                    </w:rPr>
                    <w:t xml:space="preserve"> №3</w:t>
                  </w:r>
                </w:p>
              </w:tc>
            </w:tr>
            <w:tr w:rsidR="000079E4" w:rsidRPr="003E7B81" w:rsidTr="00A0315F">
              <w:trPr>
                <w:jc w:val="center"/>
              </w:trPr>
              <w:tc>
                <w:tcPr>
                  <w:tcW w:w="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079E4" w:rsidRDefault="000079E4" w:rsidP="00F7382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hd w:val="clear" w:color="auto" w:fill="FFFFFF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hd w:val="clear" w:color="auto" w:fill="FFFFFF"/>
                    </w:rPr>
                    <w:t>4</w:t>
                  </w:r>
                </w:p>
              </w:tc>
              <w:tc>
                <w:tcPr>
                  <w:tcW w:w="83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079E4" w:rsidRDefault="000079E4" w:rsidP="00A0315F">
                  <w:pPr>
                    <w:pBdr>
                      <w:bottom w:val="single" w:sz="6" w:space="0" w:color="DDDDDD"/>
                    </w:pBdr>
                    <w:spacing w:after="0" w:line="240" w:lineRule="auto"/>
                  </w:pPr>
                  <w:r>
                    <w:t>Кросс-браузерный отчёт</w:t>
                  </w:r>
                </w:p>
              </w:tc>
              <w:tc>
                <w:tcPr>
                  <w:tcW w:w="1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079E4" w:rsidRDefault="009423B0" w:rsidP="00A0315F">
                  <w:pPr>
                    <w:pBdr>
                      <w:bottom w:val="single" w:sz="6" w:space="0" w:color="DDDDDD"/>
                    </w:pBdr>
                    <w:spacing w:after="0" w:line="240" w:lineRule="auto"/>
                    <w:jc w:val="center"/>
                    <w:outlineLvl w:val="2"/>
                  </w:pPr>
                  <w:hyperlink r:id="rId8" w:history="1">
                    <w:r w:rsidR="000079E4">
                      <w:rPr>
                        <w:rStyle w:val="a3"/>
                        <w:rFonts w:eastAsia="Times New Roman" w:cstheme="minorHAnsi"/>
                        <w:bCs/>
                      </w:rPr>
                      <w:t>отчет</w:t>
                    </w:r>
                  </w:hyperlink>
                  <w:r w:rsidR="00DD410C">
                    <w:rPr>
                      <w:rStyle w:val="a3"/>
                      <w:rFonts w:eastAsia="Times New Roman" w:cstheme="minorHAnsi"/>
                      <w:bCs/>
                    </w:rPr>
                    <w:t xml:space="preserve"> №4</w:t>
                  </w:r>
                </w:p>
              </w:tc>
            </w:tr>
            <w:tr w:rsidR="00DD410C" w:rsidRPr="003E7B81" w:rsidTr="00A0315F">
              <w:trPr>
                <w:jc w:val="center"/>
              </w:trPr>
              <w:tc>
                <w:tcPr>
                  <w:tcW w:w="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D410C" w:rsidRDefault="00DD410C" w:rsidP="00F7382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hd w:val="clear" w:color="auto" w:fill="FFFFFF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hd w:val="clear" w:color="auto" w:fill="FFFFFF"/>
                    </w:rPr>
                    <w:t>5</w:t>
                  </w:r>
                </w:p>
              </w:tc>
              <w:tc>
                <w:tcPr>
                  <w:tcW w:w="83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D410C" w:rsidRDefault="00DD410C" w:rsidP="00A0315F">
                  <w:pPr>
                    <w:pBdr>
                      <w:bottom w:val="single" w:sz="6" w:space="0" w:color="DDDDDD"/>
                    </w:pBdr>
                    <w:spacing w:after="0" w:line="240" w:lineRule="auto"/>
                  </w:pPr>
                  <w:r>
                    <w:t>Отчёт по локализации</w:t>
                  </w:r>
                </w:p>
              </w:tc>
              <w:tc>
                <w:tcPr>
                  <w:tcW w:w="1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D410C" w:rsidRPr="00DD410C" w:rsidRDefault="009423B0" w:rsidP="00A0315F">
                  <w:pPr>
                    <w:pBdr>
                      <w:bottom w:val="single" w:sz="6" w:space="0" w:color="DDDDDD"/>
                    </w:pBdr>
                    <w:spacing w:after="0" w:line="240" w:lineRule="auto"/>
                    <w:jc w:val="center"/>
                    <w:outlineLvl w:val="2"/>
                  </w:pPr>
                  <w:hyperlink r:id="rId9" w:history="1">
                    <w:r w:rsidR="007A5B46" w:rsidRPr="00DD410C">
                      <w:rPr>
                        <w:rStyle w:val="a3"/>
                      </w:rPr>
                      <w:t>отчёт №5</w:t>
                    </w:r>
                  </w:hyperlink>
                </w:p>
              </w:tc>
            </w:tr>
          </w:tbl>
          <w:p w:rsidR="00CC4E83" w:rsidRPr="00CD0406" w:rsidRDefault="003E7B81" w:rsidP="003E7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B81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3E7B81" w:rsidRPr="003E7B81" w:rsidRDefault="003E7B81" w:rsidP="003E7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B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E7B81" w:rsidRPr="003E7B81" w:rsidTr="003E7B81">
        <w:trPr>
          <w:trHeight w:val="255"/>
        </w:trPr>
        <w:tc>
          <w:tcPr>
            <w:tcW w:w="5000" w:type="pct"/>
            <w:gridSpan w:val="2"/>
            <w:shd w:val="clear" w:color="auto" w:fill="365F9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7B81" w:rsidRPr="003E7B81" w:rsidRDefault="002B0DAA" w:rsidP="003E7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365F91"/>
              </w:rPr>
            </w:pPr>
            <w:r w:rsidRPr="003E7B8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shd w:val="clear" w:color="auto" w:fill="365F91"/>
              </w:rPr>
              <w:t>Детальная информация</w:t>
            </w:r>
          </w:p>
        </w:tc>
      </w:tr>
      <w:tr w:rsidR="003E7B81" w:rsidRPr="003E7B81" w:rsidTr="003E7B81">
        <w:trPr>
          <w:trHeight w:val="255"/>
        </w:trPr>
        <w:tc>
          <w:tcPr>
            <w:tcW w:w="5000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74A5" w:rsidRPr="003E7B81" w:rsidRDefault="002B0DAA" w:rsidP="003E7B81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282828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Внесены рекомендации по исправлению оформления элементов страницы и рекомендации по улучшению работы предложения.</w:t>
            </w:r>
          </w:p>
          <w:p w:rsidR="003E7B81" w:rsidRPr="003E7B81" w:rsidRDefault="003E7B81" w:rsidP="003E7B81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color w:val="282828"/>
                <w:sz w:val="21"/>
                <w:szCs w:val="21"/>
              </w:rPr>
            </w:pPr>
          </w:p>
          <w:p w:rsidR="003E7B81" w:rsidRDefault="003E7B81" w:rsidP="003E7B81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7B81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E274A5" w:rsidRPr="003E7B81" w:rsidRDefault="00E274A5" w:rsidP="003E7B81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282828"/>
                <w:sz w:val="21"/>
                <w:szCs w:val="21"/>
              </w:rPr>
            </w:pPr>
          </w:p>
          <w:p w:rsidR="003E7B81" w:rsidRDefault="003E7B81" w:rsidP="003E7B81">
            <w:pPr>
              <w:shd w:val="clear" w:color="auto" w:fill="FFFFFF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E7B81">
              <w:rPr>
                <w:rFonts w:ascii="Calibri" w:eastAsia="Times New Roman" w:hAnsi="Calibri" w:cs="Calibri"/>
                <w:color w:val="000000"/>
              </w:rPr>
              <w:t>С уважением,</w:t>
            </w:r>
          </w:p>
          <w:p w:rsidR="00A0315F" w:rsidRDefault="00C464E1" w:rsidP="003E7B81">
            <w:pPr>
              <w:shd w:val="clear" w:color="auto" w:fill="FFFFFF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Алексей</w:t>
            </w:r>
          </w:p>
          <w:p w:rsidR="00E274A5" w:rsidRPr="00A0315F" w:rsidRDefault="00E274A5" w:rsidP="003E7B81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282828"/>
                <w:sz w:val="21"/>
                <w:szCs w:val="21"/>
                <w:lang w:val="en-US"/>
              </w:rPr>
            </w:pPr>
          </w:p>
          <w:p w:rsidR="003E7B81" w:rsidRPr="003E7B81" w:rsidRDefault="003E7B81" w:rsidP="003E7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F0A46" w:rsidRDefault="000F0A46"/>
    <w:p w:rsidR="00125794" w:rsidRDefault="00125794"/>
    <w:sectPr w:rsidR="00125794" w:rsidSect="00E274A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B81"/>
    <w:rsid w:val="000079E4"/>
    <w:rsid w:val="000A0532"/>
    <w:rsid w:val="000C4F8C"/>
    <w:rsid w:val="000F0A46"/>
    <w:rsid w:val="00107209"/>
    <w:rsid w:val="001164AF"/>
    <w:rsid w:val="00125794"/>
    <w:rsid w:val="001E3BAC"/>
    <w:rsid w:val="00213FB0"/>
    <w:rsid w:val="0023378A"/>
    <w:rsid w:val="00251303"/>
    <w:rsid w:val="002B0DAA"/>
    <w:rsid w:val="00313143"/>
    <w:rsid w:val="0039249B"/>
    <w:rsid w:val="003C1400"/>
    <w:rsid w:val="003E7B81"/>
    <w:rsid w:val="004D7AF9"/>
    <w:rsid w:val="005047E1"/>
    <w:rsid w:val="00640707"/>
    <w:rsid w:val="007166F6"/>
    <w:rsid w:val="00757143"/>
    <w:rsid w:val="007A5B46"/>
    <w:rsid w:val="008B4E05"/>
    <w:rsid w:val="009423B0"/>
    <w:rsid w:val="00992E2A"/>
    <w:rsid w:val="00994453"/>
    <w:rsid w:val="00A0315F"/>
    <w:rsid w:val="00A70B60"/>
    <w:rsid w:val="00AD15C8"/>
    <w:rsid w:val="00B840FD"/>
    <w:rsid w:val="00C01C8A"/>
    <w:rsid w:val="00C10CB4"/>
    <w:rsid w:val="00C464E1"/>
    <w:rsid w:val="00CC4E83"/>
    <w:rsid w:val="00CD0406"/>
    <w:rsid w:val="00DD0BEE"/>
    <w:rsid w:val="00DD410C"/>
    <w:rsid w:val="00E274A5"/>
    <w:rsid w:val="00EC2035"/>
    <w:rsid w:val="00EE7CD1"/>
    <w:rsid w:val="00F2619E"/>
    <w:rsid w:val="00F73827"/>
    <w:rsid w:val="00FB164B"/>
    <w:rsid w:val="00FE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50932"/>
  <w15:docId w15:val="{543FA544-2D64-4955-9F58-B2D284BD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047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E7B81"/>
  </w:style>
  <w:style w:type="character" w:styleId="a3">
    <w:name w:val="Hyperlink"/>
    <w:basedOn w:val="a0"/>
    <w:uiPriority w:val="99"/>
    <w:unhideWhenUsed/>
    <w:rsid w:val="003E7B81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047E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27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74A5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FB164B"/>
    <w:rPr>
      <w:color w:val="800080" w:themeColor="followedHyperlink"/>
      <w:u w:val="single"/>
    </w:rPr>
  </w:style>
  <w:style w:type="character" w:styleId="a7">
    <w:name w:val="Mention"/>
    <w:basedOn w:val="a0"/>
    <w:uiPriority w:val="99"/>
    <w:semiHidden/>
    <w:unhideWhenUsed/>
    <w:rsid w:val="007A5B4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  <w:divsChild>
            <w:div w:id="1301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7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</w:div>
        <w:div w:id="2344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  <w:divsChild>
            <w:div w:id="1684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</w:div>
        <w:div w:id="4894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  <w:divsChild>
            <w:div w:id="239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6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</w:div>
        <w:div w:id="12887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  <w:divsChild>
            <w:div w:id="1434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9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</w:div>
        <w:div w:id="18792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  <w:divsChild>
            <w:div w:id="100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</w:div>
        <w:div w:id="19377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  <w:divsChild>
            <w:div w:id="2048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5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</w:div>
        <w:div w:id="17145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  <w:divsChild>
            <w:div w:id="1828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</w:div>
        <w:div w:id="4271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  <w:divsChild>
            <w:div w:id="938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</w:div>
        <w:div w:id="3938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  <w:divsChild>
            <w:div w:id="214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</w:div>
        <w:div w:id="13826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  <w:divsChild>
            <w:div w:id="9744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</w:div>
        <w:div w:id="17143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  <w:divsChild>
            <w:div w:id="1449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4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</w:div>
        <w:div w:id="5488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  <w:divsChild>
            <w:div w:id="1706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</w:div>
        <w:div w:id="9401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  <w:divsChild>
            <w:div w:id="1932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0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DDDDDD"/>
            <w:right w:val="none" w:sz="0" w:space="0" w:color="auto"/>
          </w:divBdr>
        </w:div>
        <w:div w:id="9470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054;&#1090;&#1095;&#1105;&#1090;%20&#1082;&#1088;&#1086;&#1089;&#1089;-&#1073;&#1088;&#1072;&#1091;&#1079;&#1077;&#1088;&#1085;&#1086;&#1077;.docx" TargetMode="External"/><Relationship Id="rId3" Type="http://schemas.openxmlformats.org/officeDocument/2006/relationships/settings" Target="settings.xml"/><Relationship Id="rId7" Type="http://schemas.openxmlformats.org/officeDocument/2006/relationships/hyperlink" Target="&#1086;&#1090;&#1095;&#1105;&#1090;%20&#1087;&#1086;%20Xenu/TGH858A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&#1086;&#1090;&#1095;&#1105;&#1090;%20&#1083;&#1080;&#1085;&#1082;/darida-by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&#1054;&#1090;&#1095;&#1105;&#1090;%20SEO%20darida.doc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&#1054;&#1090;&#1095;&#1105;&#1090;%20&#1083;&#1086;&#1082;&#1072;&#1083;&#1080;&#1079;&#1072;&#1094;&#1080;&#1080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43E6A-F5B6-40C9-B0A3-052BFDD10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Лёша</dc:creator>
  <cp:lastModifiedBy>Алексей Петровский</cp:lastModifiedBy>
  <cp:revision>16</cp:revision>
  <dcterms:created xsi:type="dcterms:W3CDTF">2016-12-17T17:19:00Z</dcterms:created>
  <dcterms:modified xsi:type="dcterms:W3CDTF">2017-03-24T09:20:00Z</dcterms:modified>
</cp:coreProperties>
</file>