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44" w:rsidRPr="00DE79A2" w:rsidRDefault="00354244" w:rsidP="00DE7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наличие противопоказаний к проведению реабилитации после </w:t>
      </w:r>
      <w:proofErr w:type="spellStart"/>
      <w:r>
        <w:rPr>
          <w:sz w:val="28"/>
          <w:szCs w:val="28"/>
        </w:rPr>
        <w:t>эндопротезирования</w:t>
      </w:r>
      <w:proofErr w:type="spellEnd"/>
      <w:r>
        <w:rPr>
          <w:sz w:val="28"/>
          <w:szCs w:val="28"/>
        </w:rPr>
        <w:t xml:space="preserve"> коленного сустава. </w:t>
      </w:r>
    </w:p>
    <w:p w:rsidR="00BC46A3" w:rsidRDefault="00BC46A3" w:rsidP="00354244">
      <w:pPr>
        <w:ind w:left="360"/>
        <w:rPr>
          <w:sz w:val="28"/>
          <w:szCs w:val="28"/>
        </w:rPr>
      </w:pPr>
      <w:r>
        <w:rPr>
          <w:sz w:val="28"/>
          <w:szCs w:val="28"/>
        </w:rPr>
        <w:t>А. Тромбоз глубоких вен</w:t>
      </w:r>
    </w:p>
    <w:p w:rsidR="00940E1C" w:rsidRDefault="00940E1C" w:rsidP="00940E1C">
      <w:pPr>
        <w:ind w:left="360"/>
        <w:rPr>
          <w:sz w:val="28"/>
          <w:szCs w:val="28"/>
        </w:rPr>
      </w:pPr>
      <w:r>
        <w:rPr>
          <w:sz w:val="28"/>
          <w:szCs w:val="28"/>
        </w:rPr>
        <w:t>Б. Нестабильность протеза</w:t>
      </w:r>
    </w:p>
    <w:p w:rsidR="00940E1C" w:rsidRDefault="00940E1C" w:rsidP="00940E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В. Тромбоэмболия легочной артерии </w:t>
      </w:r>
    </w:p>
    <w:p w:rsidR="00BC46A3" w:rsidRDefault="00940E1C" w:rsidP="00354244">
      <w:pPr>
        <w:ind w:left="360"/>
        <w:rPr>
          <w:sz w:val="28"/>
          <w:szCs w:val="28"/>
        </w:rPr>
      </w:pPr>
      <w:r>
        <w:rPr>
          <w:sz w:val="28"/>
          <w:szCs w:val="28"/>
        </w:rPr>
        <w:t>Г</w:t>
      </w:r>
      <w:r w:rsidR="00BC46A3">
        <w:rPr>
          <w:sz w:val="28"/>
          <w:szCs w:val="28"/>
        </w:rPr>
        <w:t xml:space="preserve">. Острая </w:t>
      </w:r>
      <w:proofErr w:type="spellStart"/>
      <w:proofErr w:type="gramStart"/>
      <w:r w:rsidR="00BC46A3">
        <w:rPr>
          <w:sz w:val="28"/>
          <w:szCs w:val="28"/>
        </w:rPr>
        <w:t>сердечно-сосудистая</w:t>
      </w:r>
      <w:proofErr w:type="spellEnd"/>
      <w:proofErr w:type="gramEnd"/>
      <w:r w:rsidR="00BC46A3">
        <w:rPr>
          <w:sz w:val="28"/>
          <w:szCs w:val="28"/>
        </w:rPr>
        <w:t xml:space="preserve"> или дыхательная недостаточность</w:t>
      </w:r>
    </w:p>
    <w:p w:rsidR="00DE79A2" w:rsidRDefault="00940E1C" w:rsidP="00354244">
      <w:pPr>
        <w:ind w:left="360"/>
        <w:rPr>
          <w:sz w:val="28"/>
          <w:szCs w:val="28"/>
        </w:rPr>
      </w:pPr>
      <w:r>
        <w:rPr>
          <w:sz w:val="28"/>
          <w:szCs w:val="28"/>
        </w:rPr>
        <w:t>Д</w:t>
      </w:r>
      <w:r w:rsidR="00DE79A2">
        <w:rPr>
          <w:sz w:val="28"/>
          <w:szCs w:val="28"/>
        </w:rPr>
        <w:t>. Инфекционное воспалительное заболевание с повышением температуры выше 38°</w:t>
      </w:r>
      <w:proofErr w:type="gramStart"/>
      <w:r w:rsidR="00DE79A2">
        <w:rPr>
          <w:sz w:val="28"/>
          <w:szCs w:val="28"/>
        </w:rPr>
        <w:t>С</w:t>
      </w:r>
      <w:proofErr w:type="gramEnd"/>
    </w:p>
    <w:p w:rsidR="00BC46A3" w:rsidRDefault="00BC46A3" w:rsidP="00354244">
      <w:pPr>
        <w:ind w:left="360"/>
        <w:rPr>
          <w:sz w:val="28"/>
          <w:szCs w:val="28"/>
        </w:rPr>
      </w:pPr>
    </w:p>
    <w:p w:rsidR="00BC46A3" w:rsidRDefault="00DE79A2" w:rsidP="00BC46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тип </w:t>
      </w:r>
      <w:proofErr w:type="spellStart"/>
      <w:r>
        <w:rPr>
          <w:sz w:val="28"/>
          <w:szCs w:val="28"/>
        </w:rPr>
        <w:t>эндопротеза</w:t>
      </w:r>
      <w:proofErr w:type="spellEnd"/>
      <w:r w:rsidR="00BC46A3">
        <w:rPr>
          <w:sz w:val="28"/>
          <w:szCs w:val="28"/>
        </w:rPr>
        <w:t xml:space="preserve"> коленного сустава.</w:t>
      </w:r>
    </w:p>
    <w:p w:rsidR="00DE79A2" w:rsidRPr="00DE79A2" w:rsidRDefault="00860F38" w:rsidP="00DE79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proofErr w:type="spellStart"/>
      <w:r>
        <w:rPr>
          <w:sz w:val="28"/>
          <w:szCs w:val="28"/>
        </w:rPr>
        <w:t>Трехкомпонентый</w:t>
      </w:r>
      <w:proofErr w:type="spellEnd"/>
      <w:r w:rsidR="00DE79A2">
        <w:rPr>
          <w:sz w:val="28"/>
          <w:szCs w:val="28"/>
        </w:rPr>
        <w:t xml:space="preserve"> </w:t>
      </w:r>
      <w:proofErr w:type="spellStart"/>
      <w:r w:rsidR="00DE79A2">
        <w:rPr>
          <w:sz w:val="28"/>
          <w:szCs w:val="28"/>
        </w:rPr>
        <w:t>э</w:t>
      </w:r>
      <w:r>
        <w:rPr>
          <w:sz w:val="28"/>
          <w:szCs w:val="28"/>
        </w:rPr>
        <w:t>ндопротез</w:t>
      </w:r>
      <w:proofErr w:type="spellEnd"/>
      <w:r>
        <w:rPr>
          <w:sz w:val="28"/>
          <w:szCs w:val="28"/>
        </w:rPr>
        <w:t xml:space="preserve"> (замена трех суставных поверхностей, включая надколенник)</w:t>
      </w:r>
    </w:p>
    <w:p w:rsidR="00DE79A2" w:rsidRDefault="00DE79A2" w:rsidP="00DE79A2">
      <w:pPr>
        <w:ind w:left="360"/>
        <w:rPr>
          <w:sz w:val="28"/>
          <w:szCs w:val="28"/>
        </w:rPr>
      </w:pPr>
      <w:r>
        <w:rPr>
          <w:sz w:val="28"/>
          <w:szCs w:val="28"/>
        </w:rPr>
        <w:t>Б.</w:t>
      </w:r>
      <w:r w:rsidR="00860F38">
        <w:rPr>
          <w:sz w:val="28"/>
          <w:szCs w:val="28"/>
        </w:rPr>
        <w:t xml:space="preserve"> Двухкомпонентный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эндопротез</w:t>
      </w:r>
      <w:proofErr w:type="spellEnd"/>
      <w:r w:rsidR="00860F38">
        <w:rPr>
          <w:sz w:val="28"/>
          <w:szCs w:val="28"/>
        </w:rPr>
        <w:t xml:space="preserve"> </w:t>
      </w:r>
    </w:p>
    <w:p w:rsidR="003A0E35" w:rsidRDefault="003A0E35" w:rsidP="00DE79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proofErr w:type="spellStart"/>
      <w:r>
        <w:rPr>
          <w:sz w:val="28"/>
          <w:szCs w:val="28"/>
        </w:rPr>
        <w:t>Одномыщелковый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эндопротез</w:t>
      </w:r>
      <w:proofErr w:type="spellEnd"/>
    </w:p>
    <w:p w:rsidR="00860F38" w:rsidRDefault="00860F38" w:rsidP="00DE79A2">
      <w:pPr>
        <w:ind w:left="360"/>
        <w:rPr>
          <w:sz w:val="28"/>
          <w:szCs w:val="28"/>
        </w:rPr>
      </w:pPr>
    </w:p>
    <w:p w:rsidR="00860F38" w:rsidRDefault="00860F38" w:rsidP="00860F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Способ фиксации </w:t>
      </w:r>
      <w:proofErr w:type="spellStart"/>
      <w:r>
        <w:rPr>
          <w:sz w:val="28"/>
          <w:szCs w:val="28"/>
        </w:rPr>
        <w:t>эндопротеза</w:t>
      </w:r>
      <w:proofErr w:type="spellEnd"/>
      <w:r w:rsidRPr="00860F38">
        <w:rPr>
          <w:sz w:val="28"/>
          <w:szCs w:val="28"/>
        </w:rPr>
        <w:t xml:space="preserve"> </w:t>
      </w:r>
      <w:r>
        <w:rPr>
          <w:sz w:val="28"/>
          <w:szCs w:val="28"/>
        </w:rPr>
        <w:t>коленного сустава.</w:t>
      </w:r>
    </w:p>
    <w:p w:rsidR="00860F38" w:rsidRDefault="00860F38" w:rsidP="00860F38">
      <w:pPr>
        <w:ind w:left="360"/>
        <w:rPr>
          <w:sz w:val="28"/>
          <w:szCs w:val="28"/>
        </w:rPr>
      </w:pPr>
      <w:r>
        <w:rPr>
          <w:sz w:val="28"/>
          <w:szCs w:val="28"/>
        </w:rPr>
        <w:t>А. Цементный способ фиксации</w:t>
      </w:r>
    </w:p>
    <w:p w:rsidR="00860F38" w:rsidRDefault="00860F38" w:rsidP="00860F3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proofErr w:type="spellStart"/>
      <w:r>
        <w:rPr>
          <w:sz w:val="28"/>
          <w:szCs w:val="28"/>
        </w:rPr>
        <w:t>Бесцементый</w:t>
      </w:r>
      <w:proofErr w:type="spellEnd"/>
      <w:r>
        <w:rPr>
          <w:sz w:val="28"/>
          <w:szCs w:val="28"/>
        </w:rPr>
        <w:t xml:space="preserve"> способ фиксации</w:t>
      </w:r>
    </w:p>
    <w:p w:rsidR="00860F38" w:rsidRPr="00860F38" w:rsidRDefault="00860F38" w:rsidP="00860F38">
      <w:pPr>
        <w:ind w:left="360"/>
        <w:rPr>
          <w:sz w:val="28"/>
          <w:szCs w:val="28"/>
        </w:rPr>
      </w:pPr>
      <w:r>
        <w:rPr>
          <w:sz w:val="28"/>
          <w:szCs w:val="28"/>
        </w:rPr>
        <w:t>В. Гибридный способ фиксации</w:t>
      </w:r>
    </w:p>
    <w:p w:rsidR="003A0E35" w:rsidRDefault="003A0E35" w:rsidP="00DE79A2">
      <w:pPr>
        <w:ind w:left="360"/>
        <w:rPr>
          <w:sz w:val="28"/>
          <w:szCs w:val="28"/>
        </w:rPr>
      </w:pPr>
    </w:p>
    <w:p w:rsidR="00435ABD" w:rsidRDefault="00435ABD" w:rsidP="003A0E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Уточнить наличие выраженной контрактуры до операции.</w:t>
      </w:r>
    </w:p>
    <w:p w:rsidR="00435ABD" w:rsidRDefault="00435ABD" w:rsidP="00435ABD">
      <w:pPr>
        <w:ind w:left="360"/>
        <w:rPr>
          <w:sz w:val="28"/>
          <w:szCs w:val="28"/>
        </w:rPr>
      </w:pPr>
      <w:r>
        <w:rPr>
          <w:sz w:val="28"/>
          <w:szCs w:val="28"/>
        </w:rPr>
        <w:t>А. Наличие выраженной контрактуры до операции</w:t>
      </w:r>
    </w:p>
    <w:p w:rsidR="00435ABD" w:rsidRDefault="00435ABD" w:rsidP="00435ABD">
      <w:pPr>
        <w:ind w:left="360"/>
        <w:rPr>
          <w:sz w:val="28"/>
          <w:szCs w:val="28"/>
        </w:rPr>
      </w:pPr>
      <w:r>
        <w:rPr>
          <w:sz w:val="28"/>
          <w:szCs w:val="28"/>
        </w:rPr>
        <w:t>Б. Отсутствие выраженной контрактуры до операции</w:t>
      </w:r>
    </w:p>
    <w:p w:rsidR="00E103FB" w:rsidRDefault="00E103FB" w:rsidP="00435ABD">
      <w:pPr>
        <w:ind w:left="360"/>
        <w:rPr>
          <w:sz w:val="28"/>
          <w:szCs w:val="28"/>
        </w:rPr>
      </w:pPr>
    </w:p>
    <w:p w:rsidR="00E103FB" w:rsidRDefault="00E103FB" w:rsidP="00E103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Сроки после операции.</w:t>
      </w:r>
    </w:p>
    <w:p w:rsidR="00E103FB" w:rsidRDefault="00E103FB" w:rsidP="00E103FB">
      <w:pPr>
        <w:ind w:left="360"/>
        <w:rPr>
          <w:sz w:val="28"/>
          <w:szCs w:val="28"/>
        </w:rPr>
      </w:pPr>
      <w:r w:rsidRPr="00E103FB">
        <w:rPr>
          <w:sz w:val="28"/>
          <w:szCs w:val="28"/>
        </w:rPr>
        <w:t>А.</w:t>
      </w:r>
      <w:r>
        <w:rPr>
          <w:sz w:val="28"/>
          <w:szCs w:val="28"/>
        </w:rPr>
        <w:t xml:space="preserve"> Меньше 4 недель</w:t>
      </w:r>
    </w:p>
    <w:p w:rsidR="00E103FB" w:rsidRDefault="00E103FB" w:rsidP="00E103F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Б. Более </w:t>
      </w:r>
      <w:r w:rsidRPr="00E103FB">
        <w:rPr>
          <w:sz w:val="28"/>
          <w:szCs w:val="28"/>
        </w:rPr>
        <w:t xml:space="preserve"> </w:t>
      </w:r>
      <w:r>
        <w:rPr>
          <w:sz w:val="28"/>
          <w:szCs w:val="28"/>
        </w:rPr>
        <w:t>4 недель</w:t>
      </w:r>
    </w:p>
    <w:p w:rsidR="00E103FB" w:rsidRPr="00E103FB" w:rsidRDefault="00E103FB" w:rsidP="00E103FB">
      <w:pPr>
        <w:ind w:left="360"/>
        <w:rPr>
          <w:sz w:val="28"/>
          <w:szCs w:val="28"/>
        </w:rPr>
      </w:pPr>
      <w:r>
        <w:rPr>
          <w:sz w:val="28"/>
          <w:szCs w:val="28"/>
        </w:rPr>
        <w:t>В. Более 8 недель</w:t>
      </w:r>
    </w:p>
    <w:p w:rsidR="00435ABD" w:rsidRDefault="00435ABD" w:rsidP="00435ABD">
      <w:pPr>
        <w:ind w:left="360"/>
        <w:rPr>
          <w:sz w:val="28"/>
          <w:szCs w:val="28"/>
        </w:rPr>
      </w:pPr>
    </w:p>
    <w:tbl>
      <w:tblPr>
        <w:tblW w:w="9570" w:type="dxa"/>
        <w:tblInd w:w="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0"/>
        <w:gridCol w:w="3570"/>
        <w:gridCol w:w="3690"/>
      </w:tblGrid>
      <w:tr w:rsidR="005518BD" w:rsidTr="005518BD">
        <w:trPr>
          <w:trHeight w:val="1005"/>
        </w:trPr>
        <w:tc>
          <w:tcPr>
            <w:tcW w:w="2310" w:type="dxa"/>
          </w:tcPr>
          <w:p w:rsidR="005518BD" w:rsidRDefault="005518BD" w:rsidP="00354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вопроса</w:t>
            </w:r>
          </w:p>
        </w:tc>
        <w:tc>
          <w:tcPr>
            <w:tcW w:w="3570" w:type="dxa"/>
          </w:tcPr>
          <w:p w:rsidR="005518BD" w:rsidRDefault="005518BD" w:rsidP="00354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  <w:tc>
          <w:tcPr>
            <w:tcW w:w="3690" w:type="dxa"/>
          </w:tcPr>
          <w:p w:rsidR="005518BD" w:rsidRDefault="005518BD" w:rsidP="00354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Рекомендации</w:t>
            </w:r>
          </w:p>
        </w:tc>
      </w:tr>
      <w:tr w:rsidR="005518BD" w:rsidRPr="005518BD" w:rsidTr="005518BD">
        <w:trPr>
          <w:trHeight w:val="1125"/>
        </w:trPr>
        <w:tc>
          <w:tcPr>
            <w:tcW w:w="2310" w:type="dxa"/>
          </w:tcPr>
          <w:p w:rsidR="005518BD" w:rsidRPr="005518BD" w:rsidRDefault="005518BD" w:rsidP="00A002A8">
            <w:pPr>
              <w:jc w:val="center"/>
              <w:rPr>
                <w:b/>
                <w:sz w:val="24"/>
                <w:szCs w:val="24"/>
              </w:rPr>
            </w:pPr>
            <w:r w:rsidRPr="005518B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</w:tcPr>
          <w:p w:rsidR="005518BD" w:rsidRPr="005518BD" w:rsidRDefault="005518BD" w:rsidP="00D726BF">
            <w:pPr>
              <w:jc w:val="center"/>
              <w:rPr>
                <w:b/>
                <w:sz w:val="24"/>
                <w:szCs w:val="24"/>
              </w:rPr>
            </w:pPr>
            <w:r w:rsidRPr="005518BD">
              <w:rPr>
                <w:b/>
                <w:sz w:val="24"/>
                <w:szCs w:val="24"/>
              </w:rPr>
              <w:t>любой</w:t>
            </w:r>
          </w:p>
        </w:tc>
        <w:tc>
          <w:tcPr>
            <w:tcW w:w="3690" w:type="dxa"/>
          </w:tcPr>
          <w:p w:rsidR="005518BD" w:rsidRPr="005518BD" w:rsidRDefault="005518BD" w:rsidP="00D726BF">
            <w:pPr>
              <w:jc w:val="center"/>
              <w:rPr>
                <w:b/>
                <w:sz w:val="24"/>
                <w:szCs w:val="24"/>
              </w:rPr>
            </w:pPr>
            <w:r w:rsidRPr="005518BD">
              <w:rPr>
                <w:b/>
                <w:sz w:val="24"/>
                <w:szCs w:val="24"/>
              </w:rPr>
              <w:t xml:space="preserve">Реабилитацию необходимо отложить. Начать после </w:t>
            </w:r>
            <w:r w:rsidR="00940E1C">
              <w:rPr>
                <w:b/>
                <w:sz w:val="24"/>
                <w:szCs w:val="24"/>
              </w:rPr>
              <w:t>стабилизации</w:t>
            </w:r>
            <w:r w:rsidRPr="005518BD">
              <w:rPr>
                <w:b/>
                <w:sz w:val="24"/>
                <w:szCs w:val="24"/>
              </w:rPr>
              <w:t xml:space="preserve"> состояния</w:t>
            </w:r>
          </w:p>
        </w:tc>
      </w:tr>
      <w:tr w:rsidR="005518BD" w:rsidRPr="005518BD" w:rsidTr="005518BD">
        <w:trPr>
          <w:trHeight w:val="315"/>
        </w:trPr>
        <w:tc>
          <w:tcPr>
            <w:tcW w:w="2310" w:type="dxa"/>
            <w:vMerge w:val="restart"/>
          </w:tcPr>
          <w:p w:rsidR="005518BD" w:rsidRPr="005518BD" w:rsidRDefault="005518BD" w:rsidP="00A002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69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</w:t>
            </w:r>
          </w:p>
        </w:tc>
      </w:tr>
      <w:tr w:rsidR="005518BD" w:rsidRPr="005518BD" w:rsidTr="005518BD">
        <w:trPr>
          <w:trHeight w:val="480"/>
        </w:trPr>
        <w:tc>
          <w:tcPr>
            <w:tcW w:w="2310" w:type="dxa"/>
            <w:vMerge/>
          </w:tcPr>
          <w:p w:rsidR="005518BD" w:rsidRDefault="005518BD" w:rsidP="00A002A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69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</w:t>
            </w:r>
          </w:p>
        </w:tc>
      </w:tr>
      <w:tr w:rsidR="005518BD" w:rsidRPr="005518BD" w:rsidTr="005518BD">
        <w:trPr>
          <w:trHeight w:val="405"/>
        </w:trPr>
        <w:tc>
          <w:tcPr>
            <w:tcW w:w="2310" w:type="dxa"/>
            <w:vMerge/>
          </w:tcPr>
          <w:p w:rsidR="005518BD" w:rsidRDefault="005518BD" w:rsidP="00A002A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3690" w:type="dxa"/>
          </w:tcPr>
          <w:p w:rsidR="005518BD" w:rsidRPr="005518BD" w:rsidRDefault="00D726BF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2</w:t>
            </w:r>
          </w:p>
        </w:tc>
      </w:tr>
      <w:tr w:rsidR="00A002A8" w:rsidRPr="005518BD" w:rsidTr="005518BD">
        <w:trPr>
          <w:trHeight w:val="405"/>
        </w:trPr>
        <w:tc>
          <w:tcPr>
            <w:tcW w:w="2310" w:type="dxa"/>
            <w:vMerge w:val="restart"/>
          </w:tcPr>
          <w:p w:rsidR="00A002A8" w:rsidRPr="005518BD" w:rsidRDefault="00A002A8" w:rsidP="00A002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70" w:type="dxa"/>
          </w:tcPr>
          <w:p w:rsidR="00A002A8" w:rsidRPr="005518BD" w:rsidRDefault="00A002A8" w:rsidP="008178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690" w:type="dxa"/>
          </w:tcPr>
          <w:p w:rsidR="00A002A8" w:rsidRPr="005518BD" w:rsidRDefault="00A002A8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</w:t>
            </w:r>
          </w:p>
        </w:tc>
      </w:tr>
      <w:tr w:rsidR="00A002A8" w:rsidRPr="005518BD" w:rsidTr="005518BD">
        <w:trPr>
          <w:trHeight w:val="480"/>
        </w:trPr>
        <w:tc>
          <w:tcPr>
            <w:tcW w:w="2310" w:type="dxa"/>
            <w:vMerge/>
          </w:tcPr>
          <w:p w:rsidR="00A002A8" w:rsidRPr="005518BD" w:rsidRDefault="00A002A8" w:rsidP="00354244">
            <w:pPr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A002A8" w:rsidRPr="005518BD" w:rsidRDefault="00A002A8" w:rsidP="008178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690" w:type="dxa"/>
          </w:tcPr>
          <w:p w:rsidR="00A002A8" w:rsidRPr="005518BD" w:rsidRDefault="00A002A8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3</w:t>
            </w:r>
          </w:p>
        </w:tc>
      </w:tr>
      <w:tr w:rsidR="00A002A8" w:rsidRPr="005518BD" w:rsidTr="005518BD">
        <w:trPr>
          <w:trHeight w:val="435"/>
        </w:trPr>
        <w:tc>
          <w:tcPr>
            <w:tcW w:w="2310" w:type="dxa"/>
            <w:vMerge/>
          </w:tcPr>
          <w:p w:rsidR="00A002A8" w:rsidRPr="005518BD" w:rsidRDefault="00A002A8" w:rsidP="00354244">
            <w:pPr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A002A8" w:rsidRPr="005518BD" w:rsidRDefault="00A002A8" w:rsidP="008178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3690" w:type="dxa"/>
          </w:tcPr>
          <w:p w:rsidR="00A002A8" w:rsidRPr="005518BD" w:rsidRDefault="0004185E" w:rsidP="00D72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Программа реабилитации </w:t>
            </w:r>
            <w:r w:rsidR="001875CD">
              <w:rPr>
                <w:b/>
                <w:sz w:val="24"/>
                <w:szCs w:val="24"/>
              </w:rPr>
              <w:t>3</w:t>
            </w:r>
          </w:p>
        </w:tc>
      </w:tr>
      <w:tr w:rsidR="006A014E" w:rsidRPr="005518BD" w:rsidTr="005518BD">
        <w:trPr>
          <w:trHeight w:val="435"/>
        </w:trPr>
        <w:tc>
          <w:tcPr>
            <w:tcW w:w="2310" w:type="dxa"/>
            <w:vMerge w:val="restart"/>
          </w:tcPr>
          <w:p w:rsidR="006A014E" w:rsidRPr="005518BD" w:rsidRDefault="006A014E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570" w:type="dxa"/>
          </w:tcPr>
          <w:p w:rsidR="006A014E" w:rsidRDefault="006A014E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690" w:type="dxa"/>
          </w:tcPr>
          <w:p w:rsidR="006A014E" w:rsidRDefault="006A014E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 программу добавить использование аппаратов постоянного пассивного движения</w:t>
            </w:r>
          </w:p>
        </w:tc>
      </w:tr>
      <w:tr w:rsidR="00931AD4" w:rsidRPr="005518BD" w:rsidTr="009A3692">
        <w:trPr>
          <w:trHeight w:val="1084"/>
        </w:trPr>
        <w:tc>
          <w:tcPr>
            <w:tcW w:w="2310" w:type="dxa"/>
            <w:vMerge/>
          </w:tcPr>
          <w:p w:rsidR="00931AD4" w:rsidRPr="005518BD" w:rsidRDefault="00931AD4" w:rsidP="006A0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931AD4" w:rsidRDefault="00931AD4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690" w:type="dxa"/>
          </w:tcPr>
          <w:p w:rsidR="00931AD4" w:rsidRDefault="00931AD4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94C8D" w:rsidRPr="005518BD" w:rsidTr="00294C8D">
        <w:trPr>
          <w:trHeight w:val="424"/>
        </w:trPr>
        <w:tc>
          <w:tcPr>
            <w:tcW w:w="2310" w:type="dxa"/>
            <w:vMerge w:val="restart"/>
          </w:tcPr>
          <w:p w:rsidR="00294C8D" w:rsidRPr="005518BD" w:rsidRDefault="00294C8D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570" w:type="dxa"/>
          </w:tcPr>
          <w:p w:rsidR="00294C8D" w:rsidRDefault="00294C8D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3690" w:type="dxa"/>
          </w:tcPr>
          <w:p w:rsidR="00294C8D" w:rsidRDefault="00833FA4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1А или 2А или 3А</w:t>
            </w:r>
          </w:p>
        </w:tc>
      </w:tr>
      <w:tr w:rsidR="00294C8D" w:rsidRPr="005518BD" w:rsidTr="00294C8D">
        <w:trPr>
          <w:trHeight w:val="390"/>
        </w:trPr>
        <w:tc>
          <w:tcPr>
            <w:tcW w:w="2310" w:type="dxa"/>
            <w:vMerge/>
          </w:tcPr>
          <w:p w:rsidR="00294C8D" w:rsidRDefault="00294C8D" w:rsidP="006A0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294C8D" w:rsidRDefault="00294C8D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690" w:type="dxa"/>
          </w:tcPr>
          <w:p w:rsidR="00294C8D" w:rsidRDefault="00833FA4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1Б или 2Б или 3Б</w:t>
            </w:r>
          </w:p>
        </w:tc>
      </w:tr>
      <w:tr w:rsidR="00294C8D" w:rsidRPr="005518BD" w:rsidTr="009A3692">
        <w:trPr>
          <w:trHeight w:val="240"/>
        </w:trPr>
        <w:tc>
          <w:tcPr>
            <w:tcW w:w="2310" w:type="dxa"/>
            <w:vMerge/>
          </w:tcPr>
          <w:p w:rsidR="00294C8D" w:rsidRDefault="00294C8D" w:rsidP="006A0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:rsidR="00294C8D" w:rsidRDefault="00294C8D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3690" w:type="dxa"/>
          </w:tcPr>
          <w:p w:rsidR="00294C8D" w:rsidRDefault="00833FA4" w:rsidP="006A01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реабилитации 1В или 2В или 3В</w:t>
            </w:r>
          </w:p>
        </w:tc>
      </w:tr>
    </w:tbl>
    <w:p w:rsidR="00BE6AB7" w:rsidRPr="00BE6AB7" w:rsidRDefault="00BE6AB7" w:rsidP="00354244">
      <w:pPr>
        <w:ind w:left="360"/>
        <w:rPr>
          <w:sz w:val="28"/>
          <w:szCs w:val="28"/>
        </w:rPr>
      </w:pPr>
    </w:p>
    <w:sectPr w:rsidR="00BE6AB7" w:rsidRPr="00BE6AB7" w:rsidSect="0073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D0DA9"/>
    <w:multiLevelType w:val="hybridMultilevel"/>
    <w:tmpl w:val="B8D09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244"/>
    <w:rsid w:val="0004185E"/>
    <w:rsid w:val="001875CD"/>
    <w:rsid w:val="00294C8D"/>
    <w:rsid w:val="00354244"/>
    <w:rsid w:val="003A0E35"/>
    <w:rsid w:val="00435ABD"/>
    <w:rsid w:val="00466FD5"/>
    <w:rsid w:val="005518BD"/>
    <w:rsid w:val="00663A65"/>
    <w:rsid w:val="006A014E"/>
    <w:rsid w:val="00735962"/>
    <w:rsid w:val="007E235E"/>
    <w:rsid w:val="00833FA4"/>
    <w:rsid w:val="00860F38"/>
    <w:rsid w:val="008C3FF3"/>
    <w:rsid w:val="00931AD4"/>
    <w:rsid w:val="00940E1C"/>
    <w:rsid w:val="00A002A8"/>
    <w:rsid w:val="00BC46A3"/>
    <w:rsid w:val="00BE1DD7"/>
    <w:rsid w:val="00BE6AB7"/>
    <w:rsid w:val="00D726BF"/>
    <w:rsid w:val="00DE79A2"/>
    <w:rsid w:val="00E103FB"/>
    <w:rsid w:val="00FA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Профессор В.В.Арьков</dc:creator>
  <cp:lastModifiedBy>Профессор В.В.Арьков</cp:lastModifiedBy>
  <cp:revision>15</cp:revision>
  <dcterms:created xsi:type="dcterms:W3CDTF">2019-07-09T08:30:00Z</dcterms:created>
  <dcterms:modified xsi:type="dcterms:W3CDTF">2019-07-21T11:07:00Z</dcterms:modified>
</cp:coreProperties>
</file>