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bottom w:color="000000" w:space="1" w:sz="4" w:val="single"/>
        </w:pBdr>
        <w:spacing w:after="0" w:line="360" w:lineRule="auto"/>
        <w:jc w:val="center"/>
        <w:rPr>
          <w:rFonts w:ascii="Arial" w:cs="Arial" w:eastAsia="Arial" w:hAnsi="Arial"/>
          <w:sz w:val="32"/>
          <w:szCs w:val="32"/>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ASSESSMENT RUBRICS LAB # 01</w:t>
      </w:r>
      <w:r w:rsidDel="00000000" w:rsidR="00000000" w:rsidRPr="00000000">
        <w:rPr>
          <w:rtl w:val="0"/>
        </w:rPr>
      </w:r>
    </w:p>
    <w:p w:rsidR="00000000" w:rsidDel="00000000" w:rsidP="00000000" w:rsidRDefault="00000000" w:rsidRPr="00000000" w14:paraId="00000002">
      <w:pPr>
        <w:pBdr>
          <w:top w:color="000000" w:space="1" w:sz="4" w:val="single"/>
          <w:bottom w:color="000000" w:space="1" w:sz="4" w:val="single"/>
        </w:pBd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 to Basic Electrical Equipments</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76.0" w:type="dxa"/>
        <w:jc w:val="left"/>
        <w:tblInd w:w="0.0" w:type="pct"/>
        <w:tblLayout w:type="fixed"/>
        <w:tblLook w:val="0000"/>
      </w:tblPr>
      <w:tblGrid>
        <w:gridCol w:w="1764"/>
        <w:gridCol w:w="2385"/>
        <w:gridCol w:w="2170"/>
        <w:gridCol w:w="2175"/>
        <w:gridCol w:w="882"/>
        <w:tblGridChange w:id="0">
          <w:tblGrid>
            <w:gridCol w:w="1764"/>
            <w:gridCol w:w="2385"/>
            <w:gridCol w:w="2170"/>
            <w:gridCol w:w="2175"/>
            <w:gridCol w:w="882"/>
          </w:tblGrid>
        </w:tblGridChange>
      </w:tblGrid>
      <w:tr>
        <w:trPr>
          <w:cantSplit w:val="0"/>
          <w:trHeight w:val="37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after="0" w:before="26" w:line="273" w:lineRule="auto"/>
              <w:ind w:left="105" w:right="19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ASSESSMENT</w:t>
            </w:r>
          </w:p>
        </w:tc>
      </w:tr>
      <w:tr>
        <w:trPr>
          <w:cantSplit w:val="0"/>
          <w:trHeight w:val="54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after="0" w:before="8" w:line="140" w:lineRule="auto"/>
              <w:rPr>
                <w:sz w:val="14"/>
                <w:szCs w:val="14"/>
              </w:rPr>
            </w:pPr>
            <w:r w:rsidDel="00000000" w:rsidR="00000000" w:rsidRPr="00000000">
              <w:rPr>
                <w:rtl w:val="0"/>
              </w:rPr>
            </w:r>
          </w:p>
          <w:p w:rsidR="00000000" w:rsidDel="00000000" w:rsidP="00000000" w:rsidRDefault="00000000" w:rsidRPr="00000000" w14:paraId="0000000A">
            <w:pPr>
              <w:spacing w:after="0" w:lineRule="auto"/>
              <w:ind w:left="243" w:right="139" w:firstLine="0"/>
              <w:jc w:val="center"/>
              <w:rPr/>
            </w:pPr>
            <w:r w:rsidDel="00000000" w:rsidR="00000000" w:rsidRPr="00000000">
              <w:rPr>
                <w:rFonts w:ascii="Times New Roman" w:cs="Times New Roman" w:eastAsia="Times New Roman" w:hAnsi="Times New Roman"/>
                <w:b w:val="1"/>
                <w:sz w:val="20"/>
                <w:szCs w:val="20"/>
                <w:rtl w:val="0"/>
              </w:rPr>
              <w:t xml:space="preserve">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after="0" w:before="8" w:line="140" w:lineRule="auto"/>
              <w:rPr>
                <w:sz w:val="14"/>
                <w:szCs w:val="14"/>
              </w:rPr>
            </w:pPr>
            <w:r w:rsidDel="00000000" w:rsidR="00000000" w:rsidRPr="00000000">
              <w:rPr>
                <w:rtl w:val="0"/>
              </w:rPr>
            </w:r>
          </w:p>
          <w:p w:rsidR="00000000" w:rsidDel="00000000" w:rsidP="00000000" w:rsidRDefault="00000000" w:rsidRPr="00000000" w14:paraId="0000000C">
            <w:pPr>
              <w:spacing w:after="0" w:lineRule="auto"/>
              <w:ind w:left="243" w:right="139" w:firstLine="0"/>
              <w:jc w:val="center"/>
              <w:rPr/>
            </w:pPr>
            <w:r w:rsidDel="00000000" w:rsidR="00000000" w:rsidRPr="00000000">
              <w:rPr>
                <w:rFonts w:ascii="Times New Roman" w:cs="Times New Roman" w:eastAsia="Times New Roman" w:hAnsi="Times New Roman"/>
                <w:b w:val="1"/>
                <w:sz w:val="20"/>
                <w:szCs w:val="20"/>
                <w:rtl w:val="0"/>
              </w:rPr>
              <w:t xml:space="preserve">Excellent</w:t>
            </w:r>
            <w:r w:rsidDel="00000000" w:rsidR="00000000" w:rsidRPr="00000000">
              <w:rPr>
                <w:rtl w:val="0"/>
              </w:rPr>
            </w:r>
          </w:p>
          <w:p w:rsidR="00000000" w:rsidDel="00000000" w:rsidP="00000000" w:rsidRDefault="00000000" w:rsidRPr="00000000" w14:paraId="0000000D">
            <w:pPr>
              <w:spacing w:after="0" w:lineRule="auto"/>
              <w:ind w:left="895" w:right="79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before="8" w:line="140" w:lineRule="auto"/>
              <w:rPr>
                <w:sz w:val="14"/>
                <w:szCs w:val="14"/>
              </w:rPr>
            </w:pPr>
            <w:r w:rsidDel="00000000" w:rsidR="00000000" w:rsidRPr="00000000">
              <w:rPr>
                <w:rtl w:val="0"/>
              </w:rPr>
            </w:r>
          </w:p>
          <w:p w:rsidR="00000000" w:rsidDel="00000000" w:rsidP="00000000" w:rsidRDefault="00000000" w:rsidRPr="00000000" w14:paraId="0000000F">
            <w:pPr>
              <w:spacing w:after="0" w:lineRule="auto"/>
              <w:ind w:left="331" w:right="226" w:firstLine="0"/>
              <w:jc w:val="center"/>
              <w:rPr/>
            </w:pPr>
            <w:r w:rsidDel="00000000" w:rsidR="00000000" w:rsidRPr="00000000">
              <w:rPr>
                <w:rFonts w:ascii="Times New Roman" w:cs="Times New Roman" w:eastAsia="Times New Roman" w:hAnsi="Times New Roman"/>
                <w:b w:val="1"/>
                <w:sz w:val="20"/>
                <w:szCs w:val="20"/>
                <w:rtl w:val="0"/>
              </w:rPr>
              <w:t xml:space="preserve">Average</w:t>
            </w:r>
            <w:r w:rsidDel="00000000" w:rsidR="00000000" w:rsidRPr="00000000">
              <w:rPr>
                <w:rtl w:val="0"/>
              </w:rPr>
            </w:r>
          </w:p>
          <w:p w:rsidR="00000000" w:rsidDel="00000000" w:rsidP="00000000" w:rsidRDefault="00000000" w:rsidRPr="00000000" w14:paraId="00000010">
            <w:pPr>
              <w:spacing w:after="0" w:lineRule="auto"/>
              <w:ind w:left="898" w:right="79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before="8" w:line="1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after="0" w:lineRule="auto"/>
              <w:ind w:left="331" w:right="226" w:firstLine="0"/>
              <w:jc w:val="center"/>
              <w:rPr/>
            </w:pPr>
            <w:r w:rsidDel="00000000" w:rsidR="00000000" w:rsidRPr="00000000">
              <w:rPr>
                <w:rFonts w:ascii="Times New Roman" w:cs="Times New Roman" w:eastAsia="Times New Roman" w:hAnsi="Times New Roman"/>
                <w:b w:val="1"/>
                <w:sz w:val="20"/>
                <w:szCs w:val="20"/>
                <w:rtl w:val="0"/>
              </w:rPr>
              <w:t xml:space="preserve">Nil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Rule="auto"/>
              <w:ind w:left="66" w:firstLine="0"/>
              <w:rPr/>
            </w:pPr>
            <w:r w:rsidDel="00000000" w:rsidR="00000000" w:rsidRPr="00000000">
              <w:rPr>
                <w:rFonts w:ascii="Times New Roman" w:cs="Times New Roman" w:eastAsia="Times New Roman" w:hAnsi="Times New Roman"/>
                <w:b w:val="1"/>
                <w:sz w:val="20"/>
                <w:szCs w:val="20"/>
                <w:rtl w:val="0"/>
              </w:rPr>
              <w:t xml:space="preserve">Marks Obtained</w:t>
            </w:r>
            <w:r w:rsidDel="00000000" w:rsidR="00000000" w:rsidRPr="00000000">
              <w:rPr>
                <w:rtl w:val="0"/>
              </w:rPr>
            </w:r>
          </w:p>
        </w:tc>
      </w:tr>
      <w:tr>
        <w:trPr>
          <w:cantSplit w:val="0"/>
          <w:trHeight w:val="90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465"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 of Lab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objectives of lab are properly covered</w:t>
            </w:r>
          </w:p>
          <w:p w:rsidR="00000000" w:rsidDel="00000000" w:rsidP="00000000" w:rsidRDefault="00000000" w:rsidRPr="00000000" w14:paraId="00000016">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before="26" w:line="273" w:lineRule="auto"/>
              <w:ind w:left="105" w:right="37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Objectives of lab are partially covered</w:t>
            </w:r>
          </w:p>
          <w:p w:rsidR="00000000" w:rsidDel="00000000" w:rsidP="00000000" w:rsidRDefault="00000000" w:rsidRPr="00000000" w14:paraId="00000018">
            <w:pPr>
              <w:spacing w:after="0" w:before="26" w:line="273" w:lineRule="auto"/>
              <w:ind w:left="105" w:right="37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0.5]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Objectives of lab are not shown</w:t>
            </w:r>
          </w:p>
          <w:p w:rsidR="00000000" w:rsidDel="00000000" w:rsidP="00000000" w:rsidRDefault="00000000" w:rsidRPr="00000000" w14:paraId="0000001A">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after="0" w:lineRule="auto"/>
              <w:rPr/>
            </w:pPr>
            <w:r w:rsidDel="00000000" w:rsidR="00000000" w:rsidRPr="00000000">
              <w:rPr>
                <w:rtl w:val="0"/>
              </w:rPr>
            </w:r>
          </w:p>
        </w:tc>
      </w:tr>
      <w:tr>
        <w:trPr>
          <w:cantSplit w:val="0"/>
          <w:trHeight w:val="250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465"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Resistance, Voltage &amp; Current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46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 resistance, current and voltage statements and mathematical expressions are written. Circuit diagram shown is correct and properly labeled</w:t>
            </w:r>
          </w:p>
          <w:p w:rsidR="00000000" w:rsidDel="00000000" w:rsidP="00000000" w:rsidRDefault="00000000" w:rsidRPr="00000000" w14:paraId="0000001F">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 resistance, current and voltage  statements or mathematical expression or circuit diagram is missing or circuit diagram is not properly labeled</w:t>
            </w:r>
          </w:p>
          <w:p w:rsidR="00000000" w:rsidDel="00000000" w:rsidP="00000000" w:rsidRDefault="00000000" w:rsidRPr="00000000" w14:paraId="00000021">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1]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Resistance, current and voltage statements, mathematical expression or circuit diagram are incorrect or missing.</w:t>
            </w:r>
          </w:p>
          <w:p w:rsidR="00000000" w:rsidDel="00000000" w:rsidP="00000000" w:rsidRDefault="00000000" w:rsidRPr="00000000" w14:paraId="00000023">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0]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after="0" w:lineRule="auto"/>
              <w:rPr/>
            </w:pPr>
            <w:r w:rsidDel="00000000" w:rsidR="00000000" w:rsidRPr="00000000">
              <w:rPr>
                <w:rtl w:val="0"/>
              </w:rPr>
            </w:r>
          </w:p>
        </w:tc>
      </w:tr>
      <w:tr>
        <w:trPr>
          <w:cantSplit w:val="0"/>
          <w:trHeight w:val="351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465"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Digital Multimeter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Properly defined DMM and explained functionality in terms of voltage, current and resistance. Explain all steps required to calculate (voltage, current and resistance) measurement. Properly labeled DMM diagram is shown.</w:t>
            </w:r>
          </w:p>
          <w:p w:rsidR="00000000" w:rsidDel="00000000" w:rsidP="00000000" w:rsidRDefault="00000000" w:rsidRPr="00000000" w14:paraId="00000027">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DMM and its functionality in terms of voltage, current and resistance are not properly explained. Steps required to calculate (voltage, current and resistance) measurement are partially shown. DMM diagram is shown but not labeled.</w:t>
            </w:r>
          </w:p>
          <w:p w:rsidR="00000000" w:rsidDel="00000000" w:rsidP="00000000" w:rsidRDefault="00000000" w:rsidRPr="00000000" w14:paraId="00000029">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1]</w:t>
            </w:r>
          </w:p>
          <w:p w:rsidR="00000000" w:rsidDel="00000000" w:rsidP="00000000" w:rsidRDefault="00000000" w:rsidRPr="00000000" w14:paraId="0000002A">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DMM and its functionality in terms of voltage, current and resistance are not explained. Steps required to calculate (voltage, current and resistance) measurement are not shown. DMM diagram is not shown</w:t>
            </w:r>
          </w:p>
          <w:p w:rsidR="00000000" w:rsidDel="00000000" w:rsidP="00000000" w:rsidRDefault="00000000" w:rsidRPr="00000000" w14:paraId="0000002C">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after="0" w:lineRule="auto"/>
              <w:rPr/>
            </w:pPr>
            <w:r w:rsidDel="00000000" w:rsidR="00000000" w:rsidRPr="00000000">
              <w:rPr>
                <w:rtl w:val="0"/>
              </w:rPr>
            </w:r>
          </w:p>
        </w:tc>
      </w:tr>
      <w:tr>
        <w:trPr>
          <w:cantSplit w:val="0"/>
          <w:trHeight w:val="261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465"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Power Supply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supply is properly defined. Functionality and steps to provide source voltage to circuit are shown. Diagram is shown with all labels and available voltage values. </w:t>
            </w:r>
          </w:p>
          <w:p w:rsidR="00000000" w:rsidDel="00000000" w:rsidP="00000000" w:rsidRDefault="00000000" w:rsidRPr="00000000" w14:paraId="00000030">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supply is not well defined. Functionality and steps to provide source voltage to circuit are not properly shown. Diagram is shown with no labels.</w:t>
            </w:r>
          </w:p>
          <w:p w:rsidR="00000000" w:rsidDel="00000000" w:rsidP="00000000" w:rsidRDefault="00000000" w:rsidRPr="00000000" w14:paraId="00000032">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0.5]</w:t>
            </w:r>
          </w:p>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steps for functionality of power supply are shown</w:t>
            </w:r>
          </w:p>
          <w:p w:rsidR="00000000" w:rsidDel="00000000" w:rsidP="00000000" w:rsidRDefault="00000000" w:rsidRPr="00000000" w14:paraId="00000035">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after="0" w:lineRule="auto"/>
              <w:rPr/>
            </w:pPr>
            <w:r w:rsidDel="00000000" w:rsidR="00000000" w:rsidRPr="00000000">
              <w:rPr>
                <w:rtl w:val="0"/>
              </w:rPr>
            </w:r>
          </w:p>
        </w:tc>
      </w:tr>
      <w:tr>
        <w:trPr>
          <w:cantSplit w:val="0"/>
          <w:trHeight w:val="379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465"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Bread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Breadboard is properly defined. Functionality and steps to design series parallel circuit are shown. </w:t>
            </w:r>
          </w:p>
          <w:p w:rsidR="00000000" w:rsidDel="00000000" w:rsidP="00000000" w:rsidRDefault="00000000" w:rsidRPr="00000000" w14:paraId="00000039">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and short circuits are also defined. Diagrams are shown with all labels. [Marks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Breadboard is partially defined. Functionality and steps to design series parallel circuit are not shown. </w:t>
            </w:r>
          </w:p>
          <w:p w:rsidR="00000000" w:rsidDel="00000000" w:rsidP="00000000" w:rsidRDefault="00000000" w:rsidRPr="00000000" w14:paraId="0000003B">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about open and short circuits are unsatisfactory. </w:t>
            </w:r>
          </w:p>
          <w:p w:rsidR="00000000" w:rsidDel="00000000" w:rsidP="00000000" w:rsidRDefault="00000000" w:rsidRPr="00000000" w14:paraId="0000003C">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Diagrams are shown with no labels. [Marks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steps for breadboard functionality are shown.</w:t>
            </w:r>
          </w:p>
          <w:p w:rsidR="00000000" w:rsidDel="00000000" w:rsidP="00000000" w:rsidRDefault="00000000" w:rsidRPr="00000000" w14:paraId="0000003E">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after="0" w:lineRule="auto"/>
              <w:rPr/>
            </w:pPr>
            <w:r w:rsidDel="00000000" w:rsidR="00000000" w:rsidRPr="00000000">
              <w:rPr>
                <w:rtl w:val="0"/>
              </w:rPr>
            </w:r>
          </w:p>
        </w:tc>
      </w:tr>
      <w:tr>
        <w:trPr>
          <w:cantSplit w:val="0"/>
          <w:trHeight w:val="21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465"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Observations &amp; Calculations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46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46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experimental results are completely shown in form of table for varying voltages and resistances.</w:t>
            </w:r>
          </w:p>
          <w:p w:rsidR="00000000" w:rsidDel="00000000" w:rsidP="00000000" w:rsidRDefault="00000000" w:rsidRPr="00000000" w14:paraId="00000044">
            <w:pPr>
              <w:spacing w:after="0" w:before="26" w:line="273" w:lineRule="auto"/>
              <w:ind w:left="105" w:right="1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Experimental results are partially shown and some of the observations are missing</w:t>
            </w:r>
          </w:p>
          <w:p w:rsidR="00000000" w:rsidDel="00000000" w:rsidP="00000000" w:rsidRDefault="00000000" w:rsidRPr="00000000" w14:paraId="00000046">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experimental results are shown </w:t>
            </w:r>
          </w:p>
          <w:p w:rsidR="00000000" w:rsidDel="00000000" w:rsidP="00000000" w:rsidRDefault="00000000" w:rsidRPr="00000000" w14:paraId="00000048">
            <w:pPr>
              <w:spacing w:after="0" w:before="26" w:line="273" w:lineRule="auto"/>
              <w:ind w:left="105" w:right="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spacing w:after="0" w:lineRule="auto"/>
              <w:rPr/>
            </w:pPr>
            <w:r w:rsidDel="00000000" w:rsidR="00000000" w:rsidRPr="00000000">
              <w:rPr>
                <w:rtl w:val="0"/>
              </w:rPr>
            </w:r>
          </w:p>
        </w:tc>
      </w:tr>
      <w:tr>
        <w:trPr>
          <w:cantSplit w:val="0"/>
          <w:trHeight w:val="161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spacing w:after="0" w:before="26" w:line="273" w:lineRule="auto"/>
              <w:ind w:left="105" w:right="1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0" w:before="26" w:line="273" w:lineRule="auto"/>
              <w:ind w:left="105" w:right="1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Marks Obtained:__________ </w:t>
            </w:r>
          </w:p>
          <w:p w:rsidR="00000000" w:rsidDel="00000000" w:rsidP="00000000" w:rsidRDefault="00000000" w:rsidRPr="00000000" w14:paraId="0000004C">
            <w:pPr>
              <w:spacing w:after="0" w:before="26" w:line="273" w:lineRule="auto"/>
              <w:ind w:left="105" w:right="1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0" w:before="26" w:line="273" w:lineRule="auto"/>
              <w:ind w:left="105" w:right="1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Instructor Signature: ______________________</w:t>
            </w:r>
          </w:p>
        </w:tc>
      </w:tr>
      <w:tr>
        <w:trPr>
          <w:cantSplit w:val="0"/>
          <w:trHeight w:val="72" w:hRule="atLeast"/>
          <w:tblHeader w:val="0"/>
        </w:trPr>
        <w:tc>
          <w:tcPr>
            <w:gridSpan w:val="5"/>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52">
            <w:pPr>
              <w:spacing w:after="0" w:before="26" w:line="273" w:lineRule="auto"/>
              <w:ind w:left="105" w:right="19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5" w:hanging="360"/>
      </w:pPr>
      <w:rPr/>
    </w:lvl>
    <w:lvl w:ilvl="1">
      <w:start w:val="1"/>
      <w:numFmt w:val="lowerLetter"/>
      <w:lvlText w:val="%2."/>
      <w:lvlJc w:val="left"/>
      <w:pPr>
        <w:ind w:left="1185" w:hanging="360"/>
      </w:pPr>
      <w:rPr/>
    </w:lvl>
    <w:lvl w:ilvl="2">
      <w:start w:val="1"/>
      <w:numFmt w:val="lowerRoman"/>
      <w:lvlText w:val="%3."/>
      <w:lvlJc w:val="right"/>
      <w:pPr>
        <w:ind w:left="1905" w:hanging="180"/>
      </w:pPr>
      <w:rPr/>
    </w:lvl>
    <w:lvl w:ilvl="3">
      <w:start w:val="1"/>
      <w:numFmt w:val="decimal"/>
      <w:lvlText w:val="%4."/>
      <w:lvlJc w:val="left"/>
      <w:pPr>
        <w:ind w:left="2625" w:hanging="360"/>
      </w:pPr>
      <w:rPr/>
    </w:lvl>
    <w:lvl w:ilvl="4">
      <w:start w:val="1"/>
      <w:numFmt w:val="lowerLetter"/>
      <w:lvlText w:val="%5."/>
      <w:lvlJc w:val="left"/>
      <w:pPr>
        <w:ind w:left="3345" w:hanging="360"/>
      </w:pPr>
      <w:rPr/>
    </w:lvl>
    <w:lvl w:ilvl="5">
      <w:start w:val="1"/>
      <w:numFmt w:val="lowerRoman"/>
      <w:lvlText w:val="%6."/>
      <w:lvlJc w:val="right"/>
      <w:pPr>
        <w:ind w:left="4065" w:hanging="180"/>
      </w:pPr>
      <w:rPr/>
    </w:lvl>
    <w:lvl w:ilvl="6">
      <w:start w:val="1"/>
      <w:numFmt w:val="decimal"/>
      <w:lvlText w:val="%7."/>
      <w:lvlJc w:val="left"/>
      <w:pPr>
        <w:ind w:left="4785" w:hanging="360"/>
      </w:pPr>
      <w:rPr/>
    </w:lvl>
    <w:lvl w:ilvl="7">
      <w:start w:val="1"/>
      <w:numFmt w:val="lowerLetter"/>
      <w:lvlText w:val="%8."/>
      <w:lvlJc w:val="left"/>
      <w:pPr>
        <w:ind w:left="5505" w:hanging="360"/>
      </w:pPr>
      <w:rPr/>
    </w:lvl>
    <w:lvl w:ilvl="8">
      <w:start w:val="1"/>
      <w:numFmt w:val="lowerRoman"/>
      <w:lvlText w:val="%9."/>
      <w:lvlJc w:val="right"/>
      <w:pPr>
        <w:ind w:left="622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