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2527669C"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1E7E81C5"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LAB # 0</w:t>
      </w:r>
      <w:r w:rsidR="004151F1">
        <w:rPr>
          <w:rFonts w:ascii="Times New Roman" w:eastAsia="Calibri" w:hAnsi="Times New Roman" w:cs="Times New Roman"/>
          <w:b/>
          <w:sz w:val="24"/>
          <w:szCs w:val="24"/>
        </w:rPr>
        <w:t>7</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39A1C290"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415051">
        <w:rPr>
          <w:rFonts w:ascii="Times New Roman" w:eastAsia="Calibri" w:hAnsi="Times New Roman" w:cs="Times New Roman"/>
          <w:bCs/>
          <w:sz w:val="24"/>
          <w:szCs w:val="24"/>
        </w:rPr>
        <w:t>Suleman Shah</w:t>
      </w:r>
    </w:p>
    <w:p w14:paraId="4CD676E5" w14:textId="4E777236"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415051">
        <w:rPr>
          <w:rFonts w:ascii="Times New Roman" w:eastAsia="Calibri" w:hAnsi="Times New Roman" w:cs="Times New Roman"/>
          <w:b/>
          <w:sz w:val="24"/>
          <w:szCs w:val="24"/>
        </w:rPr>
        <w:t>1983</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31C3CD8C" w:rsidR="008D4438" w:rsidRPr="00837BD8" w:rsidRDefault="00B60F85"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8D4438" w:rsidRPr="00837BD8">
        <w:rPr>
          <w:rFonts w:ascii="Times New Roman" w:eastAsia="Calibri" w:hAnsi="Times New Roman" w:cs="Times New Roman"/>
          <w:sz w:val="24"/>
          <w:szCs w:val="24"/>
        </w:rPr>
        <w:t xml:space="preserve"> </w:t>
      </w:r>
      <w:r>
        <w:rPr>
          <w:rFonts w:ascii="Times New Roman" w:eastAsia="Calibri" w:hAnsi="Times New Roman" w:cs="Times New Roman"/>
          <w:sz w:val="24"/>
          <w:szCs w:val="24"/>
        </w:rPr>
        <w:t>June</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46EB87A" w14:textId="77777777" w:rsidR="004151F1" w:rsidRDefault="008D4438" w:rsidP="004151F1">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54FCB9CF" w14:textId="77777777" w:rsidR="004151F1" w:rsidRDefault="004151F1" w:rsidP="004151F1">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7</w:t>
      </w:r>
    </w:p>
    <w:p w14:paraId="7E711DC7" w14:textId="77777777" w:rsidR="004151F1" w:rsidRDefault="004151F1" w:rsidP="004151F1">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bookmarkStart w:id="0" w:name="_Hlk104479175"/>
      <w:r>
        <w:rPr>
          <w:rFonts w:ascii="Times New Roman" w:eastAsia="Times New Roman" w:hAnsi="Times New Roman" w:cs="Times New Roman"/>
          <w:b/>
          <w:sz w:val="32"/>
          <w:szCs w:val="32"/>
        </w:rPr>
        <w:t>Node Voltage Analysis using PSPICE</w:t>
      </w:r>
    </w:p>
    <w:bookmarkEnd w:id="0"/>
    <w:p w14:paraId="5490447E" w14:textId="77777777" w:rsidR="004151F1" w:rsidRDefault="004151F1" w:rsidP="004151F1">
      <w:pPr>
        <w:spacing w:after="0" w:line="240" w:lineRule="auto"/>
        <w:rPr>
          <w:rFonts w:ascii="Times New Roman" w:eastAsia="Times New Roman" w:hAnsi="Times New Roman" w:cs="Times New Roman"/>
          <w:sz w:val="24"/>
          <w:szCs w:val="24"/>
        </w:rPr>
      </w:pPr>
    </w:p>
    <w:tbl>
      <w:tblPr>
        <w:tblW w:w="10170" w:type="dxa"/>
        <w:tblInd w:w="-278" w:type="dxa"/>
        <w:tblLayout w:type="fixed"/>
        <w:tblLook w:val="0000" w:firstRow="0" w:lastRow="0" w:firstColumn="0" w:lastColumn="0" w:noHBand="0" w:noVBand="0"/>
      </w:tblPr>
      <w:tblGrid>
        <w:gridCol w:w="2773"/>
        <w:gridCol w:w="2362"/>
        <w:gridCol w:w="2093"/>
        <w:gridCol w:w="1529"/>
        <w:gridCol w:w="1413"/>
      </w:tblGrid>
      <w:tr w:rsidR="004151F1" w:rsidRPr="004151F1" w14:paraId="4F092A28" w14:textId="77777777" w:rsidTr="007B55F9">
        <w:trPr>
          <w:trHeight w:val="367"/>
        </w:trPr>
        <w:tc>
          <w:tcPr>
            <w:tcW w:w="10170" w:type="dxa"/>
            <w:gridSpan w:val="5"/>
            <w:tcBorders>
              <w:top w:val="single" w:sz="6" w:space="0" w:color="000000"/>
              <w:left w:val="single" w:sz="6" w:space="0" w:color="000000"/>
              <w:bottom w:val="single" w:sz="6" w:space="0" w:color="000000"/>
              <w:right w:val="single" w:sz="6" w:space="0" w:color="000000"/>
            </w:tcBorders>
          </w:tcPr>
          <w:p w14:paraId="3DA07083"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b/>
                <w:sz w:val="18"/>
                <w:szCs w:val="18"/>
              </w:rPr>
            </w:pPr>
            <w:r w:rsidRPr="004151F1">
              <w:rPr>
                <w:rFonts w:ascii="Times New Roman" w:eastAsia="Times New Roman" w:hAnsi="Times New Roman" w:cs="Times New Roman"/>
                <w:b/>
                <w:sz w:val="18"/>
                <w:szCs w:val="18"/>
              </w:rPr>
              <w:t>LAB REPORT ASSESSMENT</w:t>
            </w:r>
          </w:p>
        </w:tc>
      </w:tr>
      <w:tr w:rsidR="004151F1" w:rsidRPr="004151F1" w14:paraId="129251A9" w14:textId="77777777" w:rsidTr="007B55F9">
        <w:trPr>
          <w:trHeight w:val="531"/>
        </w:trPr>
        <w:tc>
          <w:tcPr>
            <w:tcW w:w="2773" w:type="dxa"/>
            <w:tcBorders>
              <w:top w:val="single" w:sz="6" w:space="0" w:color="000000"/>
              <w:left w:val="single" w:sz="6" w:space="0" w:color="000000"/>
              <w:bottom w:val="single" w:sz="6" w:space="0" w:color="000000"/>
              <w:right w:val="single" w:sz="6" w:space="0" w:color="000000"/>
            </w:tcBorders>
          </w:tcPr>
          <w:p w14:paraId="2DA30ED5" w14:textId="77777777" w:rsidR="004151F1" w:rsidRPr="004151F1" w:rsidRDefault="004151F1" w:rsidP="001C00C7">
            <w:pPr>
              <w:spacing w:before="8" w:after="0" w:line="140" w:lineRule="auto"/>
              <w:rPr>
                <w:sz w:val="18"/>
                <w:szCs w:val="18"/>
              </w:rPr>
            </w:pPr>
          </w:p>
          <w:p w14:paraId="637CD419" w14:textId="77777777" w:rsidR="004151F1" w:rsidRPr="004151F1" w:rsidRDefault="004151F1" w:rsidP="001C00C7">
            <w:pPr>
              <w:spacing w:after="0"/>
              <w:ind w:left="243" w:right="139"/>
              <w:jc w:val="center"/>
              <w:rPr>
                <w:sz w:val="18"/>
                <w:szCs w:val="18"/>
              </w:rPr>
            </w:pPr>
            <w:r w:rsidRPr="004151F1">
              <w:rPr>
                <w:rFonts w:ascii="Times New Roman" w:eastAsia="Times New Roman" w:hAnsi="Times New Roman" w:cs="Times New Roman"/>
                <w:b/>
                <w:sz w:val="18"/>
                <w:szCs w:val="18"/>
              </w:rPr>
              <w:t>Criteria</w:t>
            </w:r>
          </w:p>
        </w:tc>
        <w:tc>
          <w:tcPr>
            <w:tcW w:w="2362" w:type="dxa"/>
            <w:tcBorders>
              <w:top w:val="single" w:sz="6" w:space="0" w:color="000000"/>
              <w:left w:val="single" w:sz="6" w:space="0" w:color="000000"/>
              <w:bottom w:val="single" w:sz="6" w:space="0" w:color="000000"/>
              <w:right w:val="single" w:sz="6" w:space="0" w:color="000000"/>
            </w:tcBorders>
          </w:tcPr>
          <w:p w14:paraId="46E1B14D" w14:textId="77777777" w:rsidR="004151F1" w:rsidRPr="004151F1" w:rsidRDefault="004151F1" w:rsidP="001C00C7">
            <w:pPr>
              <w:spacing w:before="8" w:after="0" w:line="140" w:lineRule="auto"/>
              <w:rPr>
                <w:sz w:val="18"/>
                <w:szCs w:val="18"/>
              </w:rPr>
            </w:pPr>
          </w:p>
          <w:p w14:paraId="5B5BB83A" w14:textId="77777777" w:rsidR="004151F1" w:rsidRPr="004151F1" w:rsidRDefault="004151F1" w:rsidP="001C00C7">
            <w:pPr>
              <w:spacing w:after="0"/>
              <w:ind w:left="243" w:right="139"/>
              <w:jc w:val="center"/>
              <w:rPr>
                <w:sz w:val="18"/>
                <w:szCs w:val="18"/>
              </w:rPr>
            </w:pPr>
            <w:r w:rsidRPr="004151F1">
              <w:rPr>
                <w:rFonts w:ascii="Times New Roman" w:eastAsia="Times New Roman" w:hAnsi="Times New Roman" w:cs="Times New Roman"/>
                <w:b/>
                <w:sz w:val="18"/>
                <w:szCs w:val="18"/>
              </w:rPr>
              <w:t>Excellent</w:t>
            </w:r>
          </w:p>
          <w:p w14:paraId="68B7806E" w14:textId="77777777" w:rsidR="004151F1" w:rsidRPr="004151F1" w:rsidRDefault="004151F1" w:rsidP="001C00C7">
            <w:pPr>
              <w:spacing w:after="0"/>
              <w:ind w:left="895" w:right="791"/>
              <w:jc w:val="center"/>
              <w:rPr>
                <w:sz w:val="18"/>
                <w:szCs w:val="18"/>
              </w:rPr>
            </w:pPr>
          </w:p>
        </w:tc>
        <w:tc>
          <w:tcPr>
            <w:tcW w:w="2093" w:type="dxa"/>
            <w:tcBorders>
              <w:top w:val="single" w:sz="6" w:space="0" w:color="000000"/>
              <w:left w:val="single" w:sz="6" w:space="0" w:color="000000"/>
              <w:bottom w:val="single" w:sz="6" w:space="0" w:color="000000"/>
              <w:right w:val="single" w:sz="6" w:space="0" w:color="000000"/>
            </w:tcBorders>
          </w:tcPr>
          <w:p w14:paraId="62C6E35C" w14:textId="77777777" w:rsidR="004151F1" w:rsidRPr="004151F1" w:rsidRDefault="004151F1" w:rsidP="001C00C7">
            <w:pPr>
              <w:spacing w:before="8" w:after="0" w:line="140" w:lineRule="auto"/>
              <w:rPr>
                <w:sz w:val="18"/>
                <w:szCs w:val="18"/>
              </w:rPr>
            </w:pPr>
          </w:p>
          <w:p w14:paraId="030D33BE" w14:textId="77777777" w:rsidR="004151F1" w:rsidRPr="004151F1" w:rsidRDefault="004151F1" w:rsidP="001C00C7">
            <w:pPr>
              <w:spacing w:after="0"/>
              <w:ind w:left="331" w:right="226"/>
              <w:jc w:val="center"/>
              <w:rPr>
                <w:sz w:val="18"/>
                <w:szCs w:val="18"/>
              </w:rPr>
            </w:pPr>
            <w:r w:rsidRPr="004151F1">
              <w:rPr>
                <w:rFonts w:ascii="Times New Roman" w:eastAsia="Times New Roman" w:hAnsi="Times New Roman" w:cs="Times New Roman"/>
                <w:b/>
                <w:sz w:val="18"/>
                <w:szCs w:val="18"/>
              </w:rPr>
              <w:t>Average</w:t>
            </w:r>
          </w:p>
          <w:p w14:paraId="2C86A20B" w14:textId="77777777" w:rsidR="004151F1" w:rsidRPr="004151F1" w:rsidRDefault="004151F1" w:rsidP="001C00C7">
            <w:pPr>
              <w:spacing w:after="0"/>
              <w:ind w:left="898" w:right="791"/>
              <w:jc w:val="center"/>
              <w:rPr>
                <w:sz w:val="18"/>
                <w:szCs w:val="18"/>
              </w:rPr>
            </w:pPr>
          </w:p>
        </w:tc>
        <w:tc>
          <w:tcPr>
            <w:tcW w:w="1529" w:type="dxa"/>
            <w:tcBorders>
              <w:top w:val="single" w:sz="6" w:space="0" w:color="000000"/>
              <w:left w:val="single" w:sz="6" w:space="0" w:color="000000"/>
              <w:bottom w:val="single" w:sz="6" w:space="0" w:color="000000"/>
              <w:right w:val="single" w:sz="6" w:space="0" w:color="000000"/>
            </w:tcBorders>
          </w:tcPr>
          <w:p w14:paraId="4403454F" w14:textId="77777777" w:rsidR="004151F1" w:rsidRPr="004151F1" w:rsidRDefault="004151F1" w:rsidP="001C00C7">
            <w:pPr>
              <w:spacing w:before="8" w:after="0" w:line="140" w:lineRule="auto"/>
              <w:rPr>
                <w:rFonts w:ascii="Times New Roman" w:eastAsia="Times New Roman" w:hAnsi="Times New Roman" w:cs="Times New Roman"/>
                <w:b/>
                <w:sz w:val="18"/>
                <w:szCs w:val="18"/>
              </w:rPr>
            </w:pPr>
          </w:p>
          <w:p w14:paraId="4C86B2DA" w14:textId="77777777" w:rsidR="004151F1" w:rsidRPr="004151F1" w:rsidRDefault="004151F1" w:rsidP="001C00C7">
            <w:pPr>
              <w:spacing w:after="0"/>
              <w:ind w:left="331" w:right="226"/>
              <w:jc w:val="center"/>
              <w:rPr>
                <w:sz w:val="18"/>
                <w:szCs w:val="18"/>
              </w:rPr>
            </w:pPr>
            <w:proofErr w:type="spellStart"/>
            <w:r w:rsidRPr="004151F1">
              <w:rPr>
                <w:rFonts w:ascii="Times New Roman" w:eastAsia="Times New Roman" w:hAnsi="Times New Roman" w:cs="Times New Roman"/>
                <w:b/>
                <w:sz w:val="18"/>
                <w:szCs w:val="18"/>
              </w:rPr>
              <w:t>Nill</w:t>
            </w:r>
            <w:proofErr w:type="spellEnd"/>
          </w:p>
        </w:tc>
        <w:tc>
          <w:tcPr>
            <w:tcW w:w="1413" w:type="dxa"/>
            <w:tcBorders>
              <w:top w:val="single" w:sz="6" w:space="0" w:color="000000"/>
              <w:left w:val="single" w:sz="6" w:space="0" w:color="000000"/>
              <w:bottom w:val="single" w:sz="6" w:space="0" w:color="000000"/>
              <w:right w:val="single" w:sz="6" w:space="0" w:color="000000"/>
            </w:tcBorders>
          </w:tcPr>
          <w:p w14:paraId="66883627" w14:textId="77777777" w:rsidR="004151F1" w:rsidRPr="004151F1" w:rsidRDefault="004151F1" w:rsidP="001C00C7">
            <w:pPr>
              <w:spacing w:after="0"/>
              <w:ind w:left="66"/>
              <w:rPr>
                <w:sz w:val="18"/>
                <w:szCs w:val="18"/>
              </w:rPr>
            </w:pPr>
            <w:r w:rsidRPr="004151F1">
              <w:rPr>
                <w:rFonts w:ascii="Times New Roman" w:eastAsia="Times New Roman" w:hAnsi="Times New Roman" w:cs="Times New Roman"/>
                <w:b/>
                <w:sz w:val="18"/>
                <w:szCs w:val="18"/>
              </w:rPr>
              <w:t>Marks Obtained</w:t>
            </w:r>
          </w:p>
        </w:tc>
      </w:tr>
      <w:tr w:rsidR="004151F1" w:rsidRPr="004151F1" w14:paraId="178A281D" w14:textId="77777777" w:rsidTr="007B55F9">
        <w:trPr>
          <w:trHeight w:val="1138"/>
        </w:trPr>
        <w:tc>
          <w:tcPr>
            <w:tcW w:w="2773" w:type="dxa"/>
            <w:tcBorders>
              <w:top w:val="single" w:sz="6" w:space="0" w:color="000000"/>
              <w:left w:val="single" w:sz="6" w:space="0" w:color="000000"/>
              <w:bottom w:val="single" w:sz="6" w:space="0" w:color="000000"/>
              <w:right w:val="single" w:sz="6" w:space="0" w:color="000000"/>
            </w:tcBorders>
          </w:tcPr>
          <w:p w14:paraId="12536B8E"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Objectives of Lab</w:t>
            </w:r>
          </w:p>
        </w:tc>
        <w:tc>
          <w:tcPr>
            <w:tcW w:w="2362" w:type="dxa"/>
            <w:tcBorders>
              <w:top w:val="single" w:sz="6" w:space="0" w:color="000000"/>
              <w:left w:val="single" w:sz="6" w:space="0" w:color="000000"/>
              <w:bottom w:val="single" w:sz="6" w:space="0" w:color="000000"/>
              <w:right w:val="single" w:sz="6" w:space="0" w:color="000000"/>
            </w:tcBorders>
          </w:tcPr>
          <w:p w14:paraId="2551F20A"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All objectives of lab are properly covered</w:t>
            </w:r>
          </w:p>
          <w:p w14:paraId="53BF4019"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0.5]</w:t>
            </w:r>
          </w:p>
        </w:tc>
        <w:tc>
          <w:tcPr>
            <w:tcW w:w="2093" w:type="dxa"/>
            <w:tcBorders>
              <w:top w:val="single" w:sz="6" w:space="0" w:color="000000"/>
              <w:left w:val="single" w:sz="6" w:space="0" w:color="000000"/>
              <w:bottom w:val="single" w:sz="6" w:space="0" w:color="000000"/>
              <w:right w:val="single" w:sz="6" w:space="0" w:color="000000"/>
            </w:tcBorders>
          </w:tcPr>
          <w:p w14:paraId="6B0AF072" w14:textId="77777777" w:rsidR="004151F1" w:rsidRPr="004151F1" w:rsidRDefault="004151F1" w:rsidP="001C00C7">
            <w:pPr>
              <w:spacing w:before="26" w:after="0" w:line="271" w:lineRule="auto"/>
              <w:ind w:left="105" w:right="378"/>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Objectives of lab are partially covered</w:t>
            </w:r>
          </w:p>
          <w:p w14:paraId="1DB73ECD" w14:textId="77777777" w:rsidR="004151F1" w:rsidRPr="004151F1" w:rsidRDefault="004151F1" w:rsidP="001C00C7">
            <w:pPr>
              <w:spacing w:before="26" w:after="0" w:line="271" w:lineRule="auto"/>
              <w:ind w:left="105" w:right="378"/>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[Marks 0.25]  </w:t>
            </w:r>
          </w:p>
        </w:tc>
        <w:tc>
          <w:tcPr>
            <w:tcW w:w="1529" w:type="dxa"/>
            <w:tcBorders>
              <w:top w:val="single" w:sz="6" w:space="0" w:color="000000"/>
              <w:left w:val="single" w:sz="6" w:space="0" w:color="000000"/>
              <w:bottom w:val="single" w:sz="6" w:space="0" w:color="000000"/>
              <w:right w:val="single" w:sz="6" w:space="0" w:color="000000"/>
            </w:tcBorders>
          </w:tcPr>
          <w:p w14:paraId="19F0FBD7"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Objectives of lab are not shown</w:t>
            </w:r>
          </w:p>
          <w:p w14:paraId="4CFA37E1"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63E853C" w14:textId="77777777" w:rsidR="004151F1" w:rsidRPr="004151F1" w:rsidRDefault="004151F1" w:rsidP="001C00C7">
            <w:pPr>
              <w:spacing w:after="0"/>
              <w:rPr>
                <w:sz w:val="18"/>
                <w:szCs w:val="18"/>
              </w:rPr>
            </w:pPr>
          </w:p>
        </w:tc>
      </w:tr>
      <w:tr w:rsidR="004151F1" w:rsidRPr="004151F1" w14:paraId="7699E598" w14:textId="77777777" w:rsidTr="007B55F9">
        <w:trPr>
          <w:trHeight w:val="2746"/>
        </w:trPr>
        <w:tc>
          <w:tcPr>
            <w:tcW w:w="2773" w:type="dxa"/>
            <w:tcBorders>
              <w:top w:val="single" w:sz="6" w:space="0" w:color="000000"/>
              <w:left w:val="single" w:sz="6" w:space="0" w:color="000000"/>
              <w:bottom w:val="single" w:sz="6" w:space="0" w:color="000000"/>
              <w:right w:val="single" w:sz="6" w:space="0" w:color="000000"/>
            </w:tcBorders>
          </w:tcPr>
          <w:p w14:paraId="2A31A7CB"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 xml:space="preserve">Node Voltage Analysis </w:t>
            </w:r>
          </w:p>
          <w:p w14:paraId="4DFEE69E"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(Theory, Circuit Diagram )</w:t>
            </w:r>
          </w:p>
          <w:p w14:paraId="46E22D5D"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p>
        </w:tc>
        <w:tc>
          <w:tcPr>
            <w:tcW w:w="2362" w:type="dxa"/>
            <w:tcBorders>
              <w:top w:val="single" w:sz="6" w:space="0" w:color="000000"/>
              <w:left w:val="single" w:sz="6" w:space="0" w:color="000000"/>
              <w:bottom w:val="single" w:sz="6" w:space="0" w:color="000000"/>
              <w:right w:val="single" w:sz="6" w:space="0" w:color="000000"/>
            </w:tcBorders>
          </w:tcPr>
          <w:p w14:paraId="6DF32D30"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Brief introduction about Node Voltage Analysis (what is Node voltage analysis, What are nodes, How to apply KCL equations at each node) is shown along with properly labeled circuit diagram</w:t>
            </w:r>
          </w:p>
          <w:p w14:paraId="25197390"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2093" w:type="dxa"/>
            <w:tcBorders>
              <w:top w:val="single" w:sz="6" w:space="0" w:color="000000"/>
              <w:left w:val="single" w:sz="6" w:space="0" w:color="000000"/>
              <w:bottom w:val="single" w:sz="6" w:space="0" w:color="000000"/>
              <w:right w:val="single" w:sz="6" w:space="0" w:color="000000"/>
            </w:tcBorders>
          </w:tcPr>
          <w:p w14:paraId="5C732F28"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Some of the points about Node Voltage Analysis are missing and circuit diagram is not properly labeled</w:t>
            </w:r>
          </w:p>
          <w:p w14:paraId="49E4F530"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[Marks 0.5] </w:t>
            </w:r>
          </w:p>
        </w:tc>
        <w:tc>
          <w:tcPr>
            <w:tcW w:w="1529" w:type="dxa"/>
            <w:tcBorders>
              <w:top w:val="single" w:sz="6" w:space="0" w:color="000000"/>
              <w:left w:val="single" w:sz="6" w:space="0" w:color="000000"/>
              <w:bottom w:val="single" w:sz="6" w:space="0" w:color="000000"/>
              <w:right w:val="single" w:sz="6" w:space="0" w:color="000000"/>
            </w:tcBorders>
          </w:tcPr>
          <w:p w14:paraId="6F9EFC3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Introduction about Node Voltage Analysis and circuit diagram is not shown </w:t>
            </w:r>
          </w:p>
          <w:p w14:paraId="413FAD2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42E21705" w14:textId="77777777" w:rsidR="004151F1" w:rsidRPr="004151F1" w:rsidRDefault="004151F1" w:rsidP="001C00C7">
            <w:pPr>
              <w:spacing w:after="0"/>
              <w:rPr>
                <w:sz w:val="18"/>
                <w:szCs w:val="18"/>
              </w:rPr>
            </w:pPr>
          </w:p>
        </w:tc>
      </w:tr>
      <w:tr w:rsidR="004151F1" w:rsidRPr="004151F1" w14:paraId="0D42AC13" w14:textId="77777777" w:rsidTr="007B55F9">
        <w:trPr>
          <w:trHeight w:val="901"/>
        </w:trPr>
        <w:tc>
          <w:tcPr>
            <w:tcW w:w="2773" w:type="dxa"/>
            <w:tcBorders>
              <w:top w:val="single" w:sz="6" w:space="0" w:color="000000"/>
              <w:left w:val="single" w:sz="6" w:space="0" w:color="000000"/>
              <w:bottom w:val="single" w:sz="6" w:space="0" w:color="000000"/>
              <w:right w:val="single" w:sz="6" w:space="0" w:color="000000"/>
            </w:tcBorders>
          </w:tcPr>
          <w:p w14:paraId="0909DCB4"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PSPICE</w:t>
            </w:r>
          </w:p>
          <w:p w14:paraId="5A6488D5"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Simulator</w:t>
            </w:r>
          </w:p>
        </w:tc>
        <w:tc>
          <w:tcPr>
            <w:tcW w:w="2362" w:type="dxa"/>
            <w:tcBorders>
              <w:top w:val="single" w:sz="6" w:space="0" w:color="000000"/>
              <w:left w:val="single" w:sz="6" w:space="0" w:color="000000"/>
              <w:bottom w:val="single" w:sz="6" w:space="0" w:color="000000"/>
              <w:right w:val="single" w:sz="6" w:space="0" w:color="000000"/>
            </w:tcBorders>
          </w:tcPr>
          <w:p w14:paraId="5DE229FF"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Brief introduction of PSPICE simulator</w:t>
            </w:r>
          </w:p>
          <w:p w14:paraId="4871F494"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3622" w:type="dxa"/>
            <w:gridSpan w:val="2"/>
            <w:tcBorders>
              <w:top w:val="single" w:sz="6" w:space="0" w:color="000000"/>
              <w:left w:val="single" w:sz="6" w:space="0" w:color="000000"/>
              <w:bottom w:val="single" w:sz="6" w:space="0" w:color="000000"/>
              <w:right w:val="single" w:sz="6" w:space="0" w:color="000000"/>
            </w:tcBorders>
          </w:tcPr>
          <w:p w14:paraId="56C09C8B"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Brief introduction of PSPICE simulator</w:t>
            </w:r>
          </w:p>
          <w:p w14:paraId="364264FA"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Is not shown</w:t>
            </w:r>
          </w:p>
          <w:p w14:paraId="2C28948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2BD7B4DF" w14:textId="77777777" w:rsidR="004151F1" w:rsidRPr="004151F1" w:rsidRDefault="004151F1" w:rsidP="001C00C7">
            <w:pPr>
              <w:spacing w:after="0"/>
              <w:rPr>
                <w:sz w:val="18"/>
                <w:szCs w:val="18"/>
              </w:rPr>
            </w:pPr>
          </w:p>
        </w:tc>
      </w:tr>
      <w:tr w:rsidR="004151F1" w:rsidRPr="004151F1" w14:paraId="30B58FB7" w14:textId="77777777" w:rsidTr="007B55F9">
        <w:trPr>
          <w:trHeight w:val="1450"/>
        </w:trPr>
        <w:tc>
          <w:tcPr>
            <w:tcW w:w="2773" w:type="dxa"/>
            <w:tcBorders>
              <w:top w:val="single" w:sz="6" w:space="0" w:color="000000"/>
              <w:left w:val="single" w:sz="6" w:space="0" w:color="000000"/>
              <w:bottom w:val="single" w:sz="6" w:space="0" w:color="000000"/>
              <w:right w:val="single" w:sz="6" w:space="0" w:color="000000"/>
            </w:tcBorders>
          </w:tcPr>
          <w:p w14:paraId="51D01F4E"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Procedure</w:t>
            </w:r>
          </w:p>
        </w:tc>
        <w:tc>
          <w:tcPr>
            <w:tcW w:w="2362" w:type="dxa"/>
            <w:tcBorders>
              <w:top w:val="single" w:sz="6" w:space="0" w:color="000000"/>
              <w:left w:val="single" w:sz="6" w:space="0" w:color="000000"/>
              <w:bottom w:val="single" w:sz="6" w:space="0" w:color="000000"/>
              <w:right w:val="single" w:sz="6" w:space="0" w:color="000000"/>
            </w:tcBorders>
          </w:tcPr>
          <w:p w14:paraId="384DDB56"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All experimental steps are shown in detail along with how to verify Node Voltage Analysis.</w:t>
            </w:r>
          </w:p>
          <w:p w14:paraId="1DE45094"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1.5]</w:t>
            </w:r>
          </w:p>
        </w:tc>
        <w:tc>
          <w:tcPr>
            <w:tcW w:w="2093" w:type="dxa"/>
            <w:tcBorders>
              <w:top w:val="single" w:sz="6" w:space="0" w:color="000000"/>
              <w:left w:val="single" w:sz="6" w:space="0" w:color="000000"/>
              <w:bottom w:val="single" w:sz="6" w:space="0" w:color="000000"/>
              <w:right w:val="single" w:sz="6" w:space="0" w:color="000000"/>
            </w:tcBorders>
          </w:tcPr>
          <w:p w14:paraId="5AF40B8A"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Some of the experimental steps are missing </w:t>
            </w:r>
          </w:p>
          <w:p w14:paraId="5F6B9BC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1529" w:type="dxa"/>
            <w:tcBorders>
              <w:top w:val="single" w:sz="6" w:space="0" w:color="000000"/>
              <w:left w:val="single" w:sz="6" w:space="0" w:color="000000"/>
              <w:bottom w:val="single" w:sz="6" w:space="0" w:color="000000"/>
              <w:right w:val="single" w:sz="6" w:space="0" w:color="000000"/>
            </w:tcBorders>
          </w:tcPr>
          <w:p w14:paraId="3E44EC2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Experimental steps are missing</w:t>
            </w:r>
          </w:p>
          <w:p w14:paraId="752558FB"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4D37ED5" w14:textId="77777777" w:rsidR="004151F1" w:rsidRPr="004151F1" w:rsidRDefault="004151F1" w:rsidP="001C00C7">
            <w:pPr>
              <w:spacing w:after="0"/>
              <w:rPr>
                <w:sz w:val="18"/>
                <w:szCs w:val="18"/>
              </w:rPr>
            </w:pPr>
          </w:p>
        </w:tc>
      </w:tr>
      <w:tr w:rsidR="004151F1" w:rsidRPr="004151F1" w14:paraId="0B88692D" w14:textId="77777777" w:rsidTr="007B55F9">
        <w:trPr>
          <w:trHeight w:val="1702"/>
        </w:trPr>
        <w:tc>
          <w:tcPr>
            <w:tcW w:w="2773" w:type="dxa"/>
            <w:tcBorders>
              <w:top w:val="single" w:sz="6" w:space="0" w:color="000000"/>
              <w:left w:val="single" w:sz="6" w:space="0" w:color="000000"/>
              <w:bottom w:val="single" w:sz="6" w:space="0" w:color="000000"/>
              <w:right w:val="single" w:sz="6" w:space="0" w:color="000000"/>
            </w:tcBorders>
          </w:tcPr>
          <w:p w14:paraId="40572D42"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Observations &amp; Calculations</w:t>
            </w:r>
          </w:p>
          <w:p w14:paraId="6B700548" w14:textId="77777777" w:rsidR="004151F1" w:rsidRPr="004151F1" w:rsidRDefault="004151F1" w:rsidP="001C00C7">
            <w:pPr>
              <w:pBdr>
                <w:top w:val="nil"/>
                <w:left w:val="nil"/>
                <w:bottom w:val="nil"/>
                <w:right w:val="nil"/>
                <w:between w:val="nil"/>
              </w:pBdr>
              <w:spacing w:after="0" w:line="220" w:lineRule="auto"/>
              <w:ind w:left="825"/>
              <w:rPr>
                <w:rFonts w:ascii="Times New Roman" w:eastAsia="Times New Roman" w:hAnsi="Times New Roman" w:cs="Times New Roman"/>
                <w:b/>
                <w:color w:val="000000"/>
                <w:sz w:val="18"/>
                <w:szCs w:val="18"/>
              </w:rPr>
            </w:pPr>
          </w:p>
        </w:tc>
        <w:tc>
          <w:tcPr>
            <w:tcW w:w="2362" w:type="dxa"/>
            <w:tcBorders>
              <w:top w:val="single" w:sz="6" w:space="0" w:color="000000"/>
              <w:left w:val="single" w:sz="6" w:space="0" w:color="000000"/>
              <w:bottom w:val="single" w:sz="6" w:space="0" w:color="000000"/>
              <w:right w:val="single" w:sz="6" w:space="0" w:color="000000"/>
            </w:tcBorders>
          </w:tcPr>
          <w:p w14:paraId="43877FDC"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Mathematical calculations are shown and comparison with PSPICE results.</w:t>
            </w:r>
          </w:p>
          <w:p w14:paraId="4040F98E"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5]</w:t>
            </w:r>
          </w:p>
        </w:tc>
        <w:tc>
          <w:tcPr>
            <w:tcW w:w="2093" w:type="dxa"/>
            <w:tcBorders>
              <w:top w:val="single" w:sz="6" w:space="0" w:color="000000"/>
              <w:left w:val="single" w:sz="6" w:space="0" w:color="000000"/>
              <w:bottom w:val="single" w:sz="6" w:space="0" w:color="000000"/>
              <w:right w:val="single" w:sz="6" w:space="0" w:color="000000"/>
            </w:tcBorders>
          </w:tcPr>
          <w:p w14:paraId="17B2A63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Mathematical calculations are shown but no comparison with PSPICE results</w:t>
            </w:r>
          </w:p>
          <w:p w14:paraId="3BA029FB"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2.5]</w:t>
            </w:r>
          </w:p>
        </w:tc>
        <w:tc>
          <w:tcPr>
            <w:tcW w:w="1529" w:type="dxa"/>
            <w:tcBorders>
              <w:top w:val="single" w:sz="6" w:space="0" w:color="000000"/>
              <w:left w:val="single" w:sz="6" w:space="0" w:color="000000"/>
              <w:bottom w:val="single" w:sz="6" w:space="0" w:color="000000"/>
              <w:right w:val="single" w:sz="6" w:space="0" w:color="000000"/>
            </w:tcBorders>
          </w:tcPr>
          <w:p w14:paraId="0A77686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No mathematical calculations are shown </w:t>
            </w:r>
          </w:p>
          <w:p w14:paraId="21EC6E8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06587B8C" w14:textId="77777777" w:rsidR="004151F1" w:rsidRPr="004151F1" w:rsidRDefault="004151F1" w:rsidP="001C00C7">
            <w:pPr>
              <w:spacing w:after="0"/>
              <w:rPr>
                <w:sz w:val="18"/>
                <w:szCs w:val="18"/>
              </w:rPr>
            </w:pPr>
          </w:p>
        </w:tc>
      </w:tr>
      <w:tr w:rsidR="004151F1" w:rsidRPr="004151F1" w14:paraId="22C5B099" w14:textId="77777777" w:rsidTr="007B55F9">
        <w:trPr>
          <w:trHeight w:val="1351"/>
        </w:trPr>
        <w:tc>
          <w:tcPr>
            <w:tcW w:w="2773" w:type="dxa"/>
            <w:tcBorders>
              <w:top w:val="single" w:sz="6" w:space="0" w:color="000000"/>
              <w:left w:val="single" w:sz="6" w:space="0" w:color="000000"/>
              <w:bottom w:val="single" w:sz="6" w:space="0" w:color="000000"/>
              <w:right w:val="single" w:sz="6" w:space="0" w:color="000000"/>
            </w:tcBorders>
          </w:tcPr>
          <w:p w14:paraId="0B37A97C"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Conclusion</w:t>
            </w:r>
          </w:p>
        </w:tc>
        <w:tc>
          <w:tcPr>
            <w:tcW w:w="2362" w:type="dxa"/>
            <w:tcBorders>
              <w:top w:val="single" w:sz="6" w:space="0" w:color="000000"/>
              <w:left w:val="single" w:sz="6" w:space="0" w:color="000000"/>
              <w:bottom w:val="single" w:sz="6" w:space="0" w:color="000000"/>
              <w:right w:val="single" w:sz="6" w:space="0" w:color="000000"/>
            </w:tcBorders>
          </w:tcPr>
          <w:p w14:paraId="716DAE1F"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shown</w:t>
            </w:r>
          </w:p>
          <w:p w14:paraId="17BDBE52"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2093" w:type="dxa"/>
            <w:tcBorders>
              <w:top w:val="single" w:sz="6" w:space="0" w:color="000000"/>
              <w:left w:val="single" w:sz="6" w:space="0" w:color="000000"/>
              <w:bottom w:val="single" w:sz="6" w:space="0" w:color="000000"/>
              <w:right w:val="single" w:sz="6" w:space="0" w:color="000000"/>
            </w:tcBorders>
          </w:tcPr>
          <w:p w14:paraId="653B085C"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partially shown</w:t>
            </w:r>
          </w:p>
          <w:p w14:paraId="24BC9095"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0.5]</w:t>
            </w:r>
          </w:p>
        </w:tc>
        <w:tc>
          <w:tcPr>
            <w:tcW w:w="1529" w:type="dxa"/>
            <w:tcBorders>
              <w:top w:val="single" w:sz="6" w:space="0" w:color="000000"/>
              <w:left w:val="single" w:sz="6" w:space="0" w:color="000000"/>
              <w:bottom w:val="single" w:sz="6" w:space="0" w:color="000000"/>
              <w:right w:val="single" w:sz="6" w:space="0" w:color="000000"/>
            </w:tcBorders>
          </w:tcPr>
          <w:p w14:paraId="710371D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not shown</w:t>
            </w:r>
          </w:p>
          <w:p w14:paraId="2C32B9B8"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10B8A4E" w14:textId="77777777" w:rsidR="004151F1" w:rsidRPr="004151F1" w:rsidRDefault="004151F1" w:rsidP="001C00C7">
            <w:pPr>
              <w:spacing w:after="0"/>
              <w:rPr>
                <w:sz w:val="18"/>
                <w:szCs w:val="18"/>
              </w:rPr>
            </w:pPr>
          </w:p>
        </w:tc>
      </w:tr>
      <w:tr w:rsidR="004151F1" w:rsidRPr="004151F1" w14:paraId="3A3A3C71" w14:textId="77777777" w:rsidTr="007B55F9">
        <w:trPr>
          <w:trHeight w:val="703"/>
        </w:trPr>
        <w:tc>
          <w:tcPr>
            <w:tcW w:w="10170" w:type="dxa"/>
            <w:gridSpan w:val="5"/>
            <w:tcBorders>
              <w:top w:val="single" w:sz="6" w:space="0" w:color="000000"/>
              <w:left w:val="single" w:sz="6" w:space="0" w:color="000000"/>
              <w:bottom w:val="single" w:sz="6" w:space="0" w:color="000000"/>
              <w:right w:val="single" w:sz="6" w:space="0" w:color="000000"/>
            </w:tcBorders>
          </w:tcPr>
          <w:p w14:paraId="1514A464"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sz w:val="18"/>
                <w:szCs w:val="18"/>
              </w:rPr>
            </w:pPr>
            <w:r w:rsidRPr="004151F1">
              <w:rPr>
                <w:rFonts w:ascii="Times New Roman" w:eastAsia="Times New Roman" w:hAnsi="Times New Roman" w:cs="Times New Roman"/>
                <w:b/>
                <w:sz w:val="18"/>
                <w:szCs w:val="18"/>
              </w:rPr>
              <w:t xml:space="preserve">                                         </w:t>
            </w:r>
            <w:r w:rsidRPr="004151F1">
              <w:rPr>
                <w:rFonts w:ascii="Times New Roman" w:eastAsia="Times New Roman" w:hAnsi="Times New Roman" w:cs="Times New Roman"/>
                <w:sz w:val="18"/>
                <w:szCs w:val="18"/>
              </w:rPr>
              <w:t xml:space="preserve">                                      Total Marks Obtained:__________ </w:t>
            </w:r>
          </w:p>
          <w:p w14:paraId="53F35CC1"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                                                               Instructor Signature: ______________________</w:t>
            </w:r>
          </w:p>
        </w:tc>
      </w:tr>
    </w:tbl>
    <w:p w14:paraId="40636340" w14:textId="771F8460" w:rsidR="007627BE" w:rsidRPr="004151F1" w:rsidRDefault="007627BE" w:rsidP="004151F1">
      <w:pPr>
        <w:spacing w:after="160" w:line="259" w:lineRule="auto"/>
        <w:rPr>
          <w:rFonts w:ascii="Times New Roman" w:eastAsia="Calibri" w:hAnsi="Times New Roman" w:cs="Times New Roman"/>
          <w:sz w:val="24"/>
          <w:szCs w:val="24"/>
        </w:rPr>
      </w:pPr>
    </w:p>
    <w:p w14:paraId="72DD575A" w14:textId="58689D32" w:rsidR="00AD2911" w:rsidRPr="00D66313" w:rsidRDefault="00AD2911" w:rsidP="00AD2911">
      <w:pPr>
        <w:rPr>
          <w:rFonts w:ascii="Algerian" w:hAnsi="Algerian"/>
          <w:b/>
          <w:sz w:val="28"/>
          <w:u w:val="single"/>
        </w:rPr>
      </w:pPr>
      <w:r w:rsidRPr="00D66313">
        <w:rPr>
          <w:rFonts w:ascii="Algerian" w:hAnsi="Algerian"/>
          <w:b/>
          <w:sz w:val="28"/>
          <w:u w:val="single"/>
        </w:rPr>
        <w:lastRenderedPageBreak/>
        <w:t>Title:</w:t>
      </w:r>
    </w:p>
    <w:p w14:paraId="31C0FD5D" w14:textId="67ADAA48" w:rsidR="007B55F9" w:rsidRPr="00B14625" w:rsidRDefault="00AD2911" w:rsidP="00AD2911">
      <w:pPr>
        <w:rPr>
          <w:rFonts w:ascii="Bell MT" w:hAnsi="Bell MT"/>
          <w:sz w:val="32"/>
        </w:rPr>
      </w:pPr>
      <w:r w:rsidRPr="00B14625">
        <w:rPr>
          <w:rFonts w:ascii="Bell MT" w:hAnsi="Bell MT"/>
          <w:sz w:val="32"/>
        </w:rPr>
        <w:t xml:space="preserve">                       </w:t>
      </w:r>
      <w:r w:rsidR="007B55F9" w:rsidRPr="007B55F9">
        <w:rPr>
          <w:rFonts w:ascii="Bell MT" w:hAnsi="Bell MT"/>
          <w:b/>
          <w:sz w:val="32"/>
        </w:rPr>
        <w:t>Node Voltage Analysis using PSPICE</w:t>
      </w:r>
    </w:p>
    <w:p w14:paraId="6309F202" w14:textId="77777777" w:rsidR="00AD2911" w:rsidRDefault="00AD2911" w:rsidP="00AD2911">
      <w:r w:rsidRPr="0002317A">
        <w:rPr>
          <w:rFonts w:ascii="Algerian" w:hAnsi="Algerian"/>
          <w:b/>
          <w:sz w:val="24"/>
          <w:u w:val="single"/>
        </w:rPr>
        <w:t xml:space="preserve">Objectives </w:t>
      </w:r>
      <w:r>
        <w:t>:</w:t>
      </w:r>
    </w:p>
    <w:p w14:paraId="0F9625EC" w14:textId="293C16D9" w:rsidR="00AD2911" w:rsidRDefault="00AD2911" w:rsidP="00AD2911">
      <w:pPr>
        <w:pStyle w:val="ListParagraph"/>
        <w:numPr>
          <w:ilvl w:val="0"/>
          <w:numId w:val="6"/>
        </w:numPr>
      </w:pPr>
      <w:r>
        <w:t xml:space="preserve">To </w:t>
      </w:r>
      <w:r w:rsidR="00451B3D">
        <w:t xml:space="preserve">know about </w:t>
      </w:r>
      <w:r w:rsidR="009919E6">
        <w:t>Node voltage method</w:t>
      </w:r>
      <w:r>
        <w:t>.</w:t>
      </w:r>
    </w:p>
    <w:p w14:paraId="03365D01" w14:textId="43B04A15" w:rsidR="00443842" w:rsidRDefault="0096759A" w:rsidP="00A91D08">
      <w:pPr>
        <w:pStyle w:val="ListParagraph"/>
        <w:numPr>
          <w:ilvl w:val="0"/>
          <w:numId w:val="6"/>
        </w:numPr>
      </w:pPr>
      <w:r>
        <w:t>How to calculate node voltages in a circuit.</w:t>
      </w:r>
    </w:p>
    <w:p w14:paraId="5D16E031" w14:textId="179D3FB7" w:rsidR="00F56F7D" w:rsidRDefault="00F56F7D" w:rsidP="00F56F7D">
      <w:pPr>
        <w:pStyle w:val="ListParagraph"/>
        <w:numPr>
          <w:ilvl w:val="0"/>
          <w:numId w:val="6"/>
        </w:numPr>
        <w:tabs>
          <w:tab w:val="left" w:pos="5910"/>
        </w:tabs>
        <w:spacing w:after="160" w:line="259" w:lineRule="auto"/>
      </w:pPr>
      <w:r w:rsidRPr="00F56F7D">
        <w:t>Verifying Node Voltage Method.</w:t>
      </w:r>
    </w:p>
    <w:p w14:paraId="4B7BEE14" w14:textId="77777777" w:rsidR="00CF3DB0" w:rsidRPr="00CF3DB0" w:rsidRDefault="00CF3DB0" w:rsidP="00CF3DB0"/>
    <w:p w14:paraId="7C50A38C" w14:textId="6262CBEE" w:rsidR="005407CD" w:rsidRPr="005407CD" w:rsidRDefault="005407CD" w:rsidP="00A91D08">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Node Voltage ANALYSIS </w:t>
      </w:r>
      <w:r w:rsidRPr="005407CD">
        <w:rPr>
          <w:rFonts w:ascii="Algerian" w:hAnsi="Algerian" w:cs="Arial"/>
          <w:b/>
          <w:iCs/>
          <w:sz w:val="24"/>
          <w:u w:val="single"/>
          <w:shd w:val="clear" w:color="auto" w:fill="FFFFFF"/>
        </w:rPr>
        <w:t>:</w:t>
      </w:r>
    </w:p>
    <w:p w14:paraId="27BB5B01" w14:textId="60662BBE" w:rsidR="00CF3DB0" w:rsidRPr="00755143" w:rsidRDefault="00DC441D" w:rsidP="00D53213">
      <w:pPr>
        <w:rPr>
          <w:sz w:val="24"/>
        </w:rPr>
      </w:pPr>
      <w:r w:rsidRPr="00755143">
        <w:rPr>
          <w:sz w:val="24"/>
        </w:rPr>
        <w:t>The mathematical method for calculating the distribution of voltage between the nodes in a circuit.</w:t>
      </w:r>
    </w:p>
    <w:p w14:paraId="5F11A484" w14:textId="039A043A" w:rsidR="00D53213" w:rsidRDefault="00D53213" w:rsidP="00D53213">
      <w:pPr>
        <w:rPr>
          <w:rFonts w:ascii="Algerian" w:hAnsi="Algerian" w:cs="Arial"/>
          <w:b/>
          <w:iCs/>
          <w:sz w:val="24"/>
          <w:u w:val="single"/>
          <w:shd w:val="clear" w:color="auto" w:fill="FFFFFF"/>
        </w:rPr>
      </w:pPr>
      <w:r w:rsidRPr="00D53213">
        <w:rPr>
          <w:rFonts w:ascii="Algerian" w:hAnsi="Algerian" w:cs="Arial"/>
          <w:b/>
          <w:iCs/>
          <w:sz w:val="24"/>
          <w:u w:val="single"/>
          <w:shd w:val="clear" w:color="auto" w:fill="FFFFFF"/>
        </w:rPr>
        <w:t xml:space="preserve">node </w:t>
      </w:r>
      <w:r>
        <w:rPr>
          <w:rFonts w:ascii="Algerian" w:hAnsi="Algerian" w:cs="Arial"/>
          <w:b/>
          <w:iCs/>
          <w:sz w:val="24"/>
          <w:u w:val="single"/>
          <w:shd w:val="clear" w:color="auto" w:fill="FFFFFF"/>
        </w:rPr>
        <w:t>:</w:t>
      </w:r>
    </w:p>
    <w:p w14:paraId="35B8CD71" w14:textId="06A2038F" w:rsidR="00CF3DB0" w:rsidRDefault="00D25A3A" w:rsidP="00CF3DB0">
      <w:pPr>
        <w:rPr>
          <w:sz w:val="24"/>
          <w:shd w:val="clear" w:color="auto" w:fill="FFFFFF"/>
        </w:rPr>
      </w:pPr>
      <w:r w:rsidRPr="00D25A3A">
        <w:rPr>
          <w:sz w:val="24"/>
          <w:shd w:val="clear" w:color="auto" w:fill="FFFFFF"/>
        </w:rPr>
        <w:t>A point at which two or more elements are joints together is called node.</w:t>
      </w:r>
    </w:p>
    <w:p w14:paraId="106F41A5" w14:textId="1D416268" w:rsidR="00F56F7D" w:rsidRDefault="00F56F7D" w:rsidP="00F56F7D">
      <w:pPr>
        <w:jc w:val="center"/>
        <w:rPr>
          <w:sz w:val="24"/>
          <w:shd w:val="clear" w:color="auto" w:fill="FFFFFF"/>
        </w:rPr>
      </w:pPr>
      <w:r>
        <w:rPr>
          <w:noProof/>
          <w:sz w:val="24"/>
          <w:shd w:val="clear" w:color="auto" w:fill="FFFFFF"/>
        </w:rPr>
        <w:drawing>
          <wp:inline distT="0" distB="0" distL="0" distR="0" wp14:anchorId="3FF006AB" wp14:editId="11FB6369">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068EF9E" w14:textId="743EEA06" w:rsidR="00032E0E" w:rsidRDefault="00032E0E" w:rsidP="00F56F7D">
      <w:pPr>
        <w:jc w:val="center"/>
        <w:rPr>
          <w:sz w:val="24"/>
          <w:shd w:val="clear" w:color="auto" w:fill="FFFFFF"/>
        </w:rPr>
      </w:pPr>
      <w:r>
        <w:rPr>
          <w:sz w:val="24"/>
          <w:shd w:val="clear" w:color="auto" w:fill="FFFFFF"/>
        </w:rPr>
        <w:t>Figure 1</w:t>
      </w:r>
    </w:p>
    <w:p w14:paraId="4F9EE198" w14:textId="2CA4CC49" w:rsidR="00032E0E" w:rsidRDefault="00032E0E" w:rsidP="0053411A">
      <w:pPr>
        <w:rPr>
          <w:rFonts w:ascii="Algerian" w:hAnsi="Algerian" w:cs="Arial"/>
          <w:b/>
          <w:iCs/>
          <w:sz w:val="24"/>
          <w:u w:val="single"/>
          <w:shd w:val="clear" w:color="auto" w:fill="FFFFFF"/>
        </w:rPr>
      </w:pPr>
    </w:p>
    <w:p w14:paraId="493DD9C5" w14:textId="78D0F749" w:rsidR="00032E0E" w:rsidRDefault="00032E0E"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Writing Node Voltage Method for Figure 1:</w:t>
      </w:r>
    </w:p>
    <w:p w14:paraId="1C54650D" w14:textId="3470349B" w:rsidR="0053411A" w:rsidRDefault="0053411A"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At Node V2:</w:t>
      </w:r>
    </w:p>
    <w:p w14:paraId="6CB551CD" w14:textId="3EB50023" w:rsidR="0053411A" w:rsidRPr="00EB7C0D" w:rsidRDefault="0053411A" w:rsidP="0053411A">
      <w:pPr>
        <w:rPr>
          <w:sz w:val="24"/>
          <w:shd w:val="clear" w:color="auto" w:fill="FFFFFF"/>
        </w:rPr>
      </w:pPr>
      <w:r w:rsidRPr="00EB7C0D">
        <w:rPr>
          <w:sz w:val="24"/>
          <w:shd w:val="clear" w:color="auto" w:fill="FFFFFF"/>
        </w:rPr>
        <w:tab/>
      </w:r>
      <w:r w:rsidRPr="00EB7C0D">
        <w:rPr>
          <w:sz w:val="24"/>
          <w:shd w:val="clear" w:color="auto" w:fill="FFFFFF"/>
        </w:rPr>
        <w:tab/>
      </w:r>
      <m:oMath>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r>
              <w:rPr>
                <w:rFonts w:ascii="Cambria Math" w:hAnsi="Cambria Math"/>
                <w:sz w:val="32"/>
                <w:szCs w:val="28"/>
                <w:shd w:val="clear" w:color="auto" w:fill="FFFFFF"/>
              </w:rPr>
              <m:t>-75</m:t>
            </m:r>
          </m:num>
          <m:den>
            <m:r>
              <w:rPr>
                <w:rFonts w:ascii="Cambria Math" w:hAnsi="Cambria Math"/>
                <w:sz w:val="32"/>
                <w:szCs w:val="28"/>
                <w:shd w:val="clear" w:color="auto" w:fill="FFFFFF"/>
              </w:rPr>
              <m:t>100</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num>
          <m:den>
            <m:r>
              <w:rPr>
                <w:rFonts w:ascii="Cambria Math" w:hAnsi="Cambria Math"/>
                <w:sz w:val="32"/>
                <w:szCs w:val="28"/>
                <w:shd w:val="clear" w:color="auto" w:fill="FFFFFF"/>
              </w:rPr>
              <m:t>25</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num>
          <m:den>
            <m:r>
              <w:rPr>
                <w:rFonts w:ascii="Cambria Math" w:hAnsi="Cambria Math"/>
                <w:sz w:val="32"/>
                <w:szCs w:val="28"/>
                <w:shd w:val="clear" w:color="auto" w:fill="FFFFFF"/>
              </w:rPr>
              <m:t>10</m:t>
            </m:r>
          </m:den>
        </m:f>
        <m:r>
          <w:rPr>
            <w:rFonts w:ascii="Cambria Math" w:hAnsi="Cambria Math"/>
            <w:sz w:val="32"/>
            <w:szCs w:val="28"/>
            <w:shd w:val="clear" w:color="auto" w:fill="FFFFFF"/>
          </w:rPr>
          <m:t>=0</m:t>
        </m:r>
      </m:oMath>
    </w:p>
    <w:p w14:paraId="03101A84" w14:textId="77777777" w:rsidR="0053411A" w:rsidRDefault="0053411A"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At Node V3:</w:t>
      </w:r>
    </w:p>
    <w:p w14:paraId="04405E59" w14:textId="03ABA5F5" w:rsidR="00032E0E" w:rsidRPr="00032E0E" w:rsidRDefault="0053411A" w:rsidP="00F56F7D">
      <w:pPr>
        <w:rPr>
          <w:rFonts w:eastAsiaTheme="minorEastAsia"/>
          <w:sz w:val="32"/>
          <w:szCs w:val="28"/>
          <w:shd w:val="clear" w:color="auto" w:fill="FFFFFF"/>
        </w:rPr>
      </w:pPr>
      <w:r w:rsidRPr="00EB7C0D">
        <w:rPr>
          <w:sz w:val="24"/>
          <w:shd w:val="clear" w:color="auto" w:fill="FFFFFF"/>
        </w:rPr>
        <w:tab/>
      </w:r>
      <w:r w:rsidRPr="00EB7C0D">
        <w:rPr>
          <w:sz w:val="24"/>
          <w:shd w:val="clear" w:color="auto" w:fill="FFFFFF"/>
        </w:rPr>
        <w:tab/>
      </w:r>
      <m:oMath>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r>
              <w:rPr>
                <w:rFonts w:ascii="Cambria Math" w:hAnsi="Cambria Math"/>
                <w:sz w:val="32"/>
                <w:szCs w:val="28"/>
                <w:shd w:val="clear" w:color="auto" w:fill="FFFFFF"/>
              </w:rPr>
              <m:t>-75</m:t>
            </m:r>
          </m:num>
          <m:den>
            <m:r>
              <w:rPr>
                <w:rFonts w:ascii="Cambria Math" w:hAnsi="Cambria Math"/>
                <w:sz w:val="32"/>
                <w:szCs w:val="28"/>
                <w:shd w:val="clear" w:color="auto" w:fill="FFFFFF"/>
              </w:rPr>
              <m:t>25</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num>
          <m:den>
            <m:r>
              <w:rPr>
                <w:rFonts w:ascii="Cambria Math" w:hAnsi="Cambria Math"/>
                <w:sz w:val="32"/>
                <w:szCs w:val="28"/>
                <w:shd w:val="clear" w:color="auto" w:fill="FFFFFF"/>
              </w:rPr>
              <m:t>50</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num>
          <m:den>
            <m:r>
              <w:rPr>
                <w:rFonts w:ascii="Cambria Math" w:hAnsi="Cambria Math"/>
                <w:sz w:val="32"/>
                <w:szCs w:val="28"/>
                <w:shd w:val="clear" w:color="auto" w:fill="FFFFFF"/>
              </w:rPr>
              <m:t>10</m:t>
            </m:r>
          </m:den>
        </m:f>
        <m:r>
          <w:rPr>
            <w:rFonts w:ascii="Cambria Math" w:hAnsi="Cambria Math"/>
            <w:sz w:val="32"/>
            <w:szCs w:val="28"/>
            <w:shd w:val="clear" w:color="auto" w:fill="FFFFFF"/>
          </w:rPr>
          <m:t>=0</m:t>
        </m:r>
      </m:oMath>
    </w:p>
    <w:p w14:paraId="20B17EA2" w14:textId="3369FDF5" w:rsidR="00F56F7D" w:rsidRDefault="00F56F7D" w:rsidP="00F56F7D">
      <w:pPr>
        <w:rPr>
          <w:rFonts w:ascii="Algerian" w:hAnsi="Algerian"/>
          <w:b/>
          <w:sz w:val="24"/>
          <w:u w:val="single"/>
        </w:rPr>
      </w:pPr>
      <w:r w:rsidRPr="00742DA0">
        <w:rPr>
          <w:rFonts w:ascii="Algerian" w:hAnsi="Algerian"/>
          <w:b/>
          <w:sz w:val="24"/>
          <w:u w:val="single"/>
        </w:rPr>
        <w:lastRenderedPageBreak/>
        <w:t>Kirchhoff’s current law (KCL)</w:t>
      </w:r>
      <w:r w:rsidRPr="00D9460A">
        <w:rPr>
          <w:rFonts w:ascii="Algerian" w:hAnsi="Algerian"/>
          <w:b/>
          <w:sz w:val="24"/>
          <w:u w:val="single"/>
        </w:rPr>
        <w:t>:</w:t>
      </w:r>
    </w:p>
    <w:p w14:paraId="5453D42F" w14:textId="77777777" w:rsidR="00F56F7D" w:rsidRPr="00742DA0" w:rsidRDefault="00F56F7D" w:rsidP="00F56F7D">
      <w:pPr>
        <w:rPr>
          <w:rFonts w:ascii="Arial" w:hAnsi="Arial" w:cs="Arial"/>
          <w:iCs/>
          <w:shd w:val="clear" w:color="auto" w:fill="FFFFFF"/>
        </w:rPr>
      </w:pPr>
      <w:r>
        <w:rPr>
          <w:rFonts w:ascii="Arial" w:hAnsi="Arial" w:cs="Arial"/>
          <w:iCs/>
          <w:shd w:val="clear" w:color="auto" w:fill="FFFFFF"/>
        </w:rPr>
        <w:t>I</w:t>
      </w:r>
      <w:r w:rsidRPr="00742DA0">
        <w:rPr>
          <w:rFonts w:ascii="Arial" w:hAnsi="Arial" w:cs="Arial"/>
          <w:iCs/>
          <w:shd w:val="clear" w:color="auto" w:fill="FFFFFF"/>
        </w:rPr>
        <w:t>n 1847, Gustav Robert Kirchhoff, a professor at the University of Berlin, formulated two important laws that provide the foundation for analysis of electric circuits. These laws are referred to as Kirchhoff’s current law (KCL) and Kirchhoff’s voltage law (KVL) in his honor. Kirchhoff’s laws are a consequence of conservation of charge and conservation of energy. Kirchhoff’s current law states that the algebraic sum of the currents entering any node is identically zero for all instants of time.</w:t>
      </w:r>
    </w:p>
    <w:p w14:paraId="2EFFE5EB" w14:textId="77777777" w:rsidR="00F56F7D" w:rsidRDefault="00F56F7D" w:rsidP="00F56F7D">
      <w:r>
        <w:rPr>
          <w:rFonts w:ascii="Algerian" w:hAnsi="Algerian"/>
          <w:b/>
          <w:sz w:val="24"/>
          <w:u w:val="single"/>
        </w:rPr>
        <w:t>STATEMENT</w:t>
      </w:r>
      <w:r w:rsidRPr="00742DA0">
        <w:rPr>
          <w:rFonts w:ascii="Algerian" w:hAnsi="Algerian"/>
          <w:b/>
          <w:sz w:val="24"/>
          <w:u w:val="single"/>
        </w:rPr>
        <w:t>:</w:t>
      </w:r>
    </w:p>
    <w:p w14:paraId="29302E00" w14:textId="77777777" w:rsidR="00032E0E" w:rsidRDefault="00F56F7D" w:rsidP="00F56F7D">
      <w:pPr>
        <w:rPr>
          <w:rFonts w:ascii="Arial" w:hAnsi="Arial" w:cs="Arial"/>
          <w:i/>
          <w:iCs/>
          <w:color w:val="999999"/>
          <w:shd w:val="clear" w:color="auto" w:fill="FFFFFF"/>
        </w:rPr>
      </w:pPr>
      <w:r>
        <w:tab/>
      </w:r>
      <w:r w:rsidRPr="00742DA0">
        <w:rPr>
          <w:rFonts w:ascii="Arial" w:hAnsi="Arial" w:cs="Arial"/>
          <w:iCs/>
          <w:shd w:val="clear" w:color="auto" w:fill="FFFFFF"/>
        </w:rPr>
        <w:t>The algebraic sum of the currents into a node at any instant is zero.</w:t>
      </w:r>
    </w:p>
    <w:p w14:paraId="6FF18F82" w14:textId="65708877" w:rsidR="00F83F79" w:rsidRPr="00032E0E" w:rsidRDefault="00F56F7D" w:rsidP="00F56F7D">
      <w:pPr>
        <w:rPr>
          <w:rFonts w:ascii="Arial" w:hAnsi="Arial" w:cs="Arial"/>
          <w:i/>
          <w:iCs/>
          <w:color w:val="999999"/>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494CA2F9" w14:textId="46095AEA" w:rsidR="00F56F7D" w:rsidRPr="003D5AB7"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MATHEMATICAL FORM</w:t>
      </w:r>
      <w:r w:rsidRPr="00D9460A">
        <w:rPr>
          <w:rFonts w:ascii="Algerian" w:hAnsi="Algerian" w:cs="Arial"/>
          <w:b/>
          <w:iCs/>
          <w:sz w:val="24"/>
          <w:u w:val="single"/>
          <w:shd w:val="clear" w:color="auto" w:fill="FFFFFF"/>
        </w:rPr>
        <w:t xml:space="preserve"> :</w:t>
      </w:r>
    </w:p>
    <w:p w14:paraId="1C151010" w14:textId="77777777" w:rsidR="00F56F7D" w:rsidRDefault="00F56F7D" w:rsidP="00F56F7D">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t>∑I = 0</w:t>
      </w:r>
    </w:p>
    <w:p w14:paraId="6F15F4F9" w14:textId="77777777" w:rsidR="00F56F7D" w:rsidRDefault="00F56F7D" w:rsidP="00F56F7D">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Circuit Diagram :</w:t>
      </w:r>
    </w:p>
    <w:p w14:paraId="3863F961" w14:textId="77777777" w:rsidR="00F56F7D" w:rsidRDefault="00F56F7D" w:rsidP="00F56F7D">
      <w:pPr>
        <w:jc w:val="center"/>
        <w:rPr>
          <w:rFonts w:ascii="Algerian" w:hAnsi="Algerian" w:cs="Arial"/>
          <w:b/>
          <w:iCs/>
          <w:sz w:val="24"/>
          <w:u w:val="single"/>
          <w:shd w:val="clear" w:color="auto" w:fill="FFFFFF"/>
        </w:rPr>
      </w:pPr>
      <w:r>
        <w:rPr>
          <w:noProof/>
        </w:rPr>
        <w:drawing>
          <wp:inline distT="0" distB="0" distL="0" distR="0" wp14:anchorId="68688B16" wp14:editId="0DACACB4">
            <wp:extent cx="1955800" cy="24402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88" r="53502"/>
                    <a:stretch/>
                  </pic:blipFill>
                  <pic:spPr bwMode="auto">
                    <a:xfrm>
                      <a:off x="0" y="0"/>
                      <a:ext cx="1956394" cy="2440981"/>
                    </a:xfrm>
                    <a:prstGeom prst="rect">
                      <a:avLst/>
                    </a:prstGeom>
                    <a:noFill/>
                    <a:ln>
                      <a:noFill/>
                    </a:ln>
                    <a:extLst>
                      <a:ext uri="{53640926-AAD7-44D8-BBD7-CCE9431645EC}">
                        <a14:shadowObscured xmlns:a14="http://schemas.microsoft.com/office/drawing/2010/main"/>
                      </a:ext>
                    </a:extLst>
                  </pic:spPr>
                </pic:pic>
              </a:graphicData>
            </a:graphic>
          </wp:inline>
        </w:drawing>
      </w:r>
    </w:p>
    <w:p w14:paraId="6E62E111" w14:textId="77777777" w:rsidR="00F56F7D" w:rsidRPr="00F03ACC"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PSPICE</w:t>
      </w:r>
      <w:r w:rsidRPr="00F03ACC">
        <w:rPr>
          <w:rFonts w:ascii="Algerian" w:hAnsi="Algerian" w:cs="Arial"/>
          <w:b/>
          <w:iCs/>
          <w:sz w:val="24"/>
          <w:u w:val="single"/>
          <w:shd w:val="clear" w:color="auto" w:fill="FFFFFF"/>
        </w:rPr>
        <w:t>:</w:t>
      </w:r>
    </w:p>
    <w:p w14:paraId="6261396B" w14:textId="77777777" w:rsidR="00F56F7D" w:rsidRPr="00F03ACC" w:rsidRDefault="00F56F7D" w:rsidP="00F56F7D">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xml:space="preserve"> is a SPICE analog 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electronic design 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46E49B9B" w14:textId="77777777" w:rsidR="00F56F7D" w:rsidRPr="00F03ACC" w:rsidRDefault="00F56F7D" w:rsidP="00F56F7D">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4B326C10" w14:textId="77777777" w:rsidR="00F56F7D" w:rsidRDefault="00F56F7D" w:rsidP="00F56F7D">
      <w:pPr>
        <w:pStyle w:val="NoSpacing"/>
        <w:rPr>
          <w:sz w:val="24"/>
        </w:rPr>
      </w:pPr>
      <w:r w:rsidRPr="00F03ACC">
        <w:rPr>
          <w:sz w:val="24"/>
        </w:rPr>
        <w:t>“PSPICE is a circuit analysis tool that allows the user to simulate a circuit and extract key voltages and currents.”</w:t>
      </w:r>
    </w:p>
    <w:p w14:paraId="3BA41474" w14:textId="77777777" w:rsidR="00F56F7D" w:rsidRPr="00EB7C0D" w:rsidRDefault="00F56F7D" w:rsidP="00F56F7D">
      <w:pPr>
        <w:rPr>
          <w:sz w:val="24"/>
          <w:shd w:val="clear" w:color="auto" w:fill="FFFFFF"/>
        </w:rPr>
      </w:pPr>
    </w:p>
    <w:p w14:paraId="192DB0DA" w14:textId="39CAD777" w:rsidR="00D53213" w:rsidRPr="00CF3DB0" w:rsidRDefault="00D53213" w:rsidP="00CF3DB0">
      <w:pPr>
        <w:rPr>
          <w:rFonts w:ascii="Algerian" w:hAnsi="Algerian" w:cs="Arial"/>
          <w:b/>
          <w:iCs/>
          <w:sz w:val="24"/>
          <w:u w:val="single"/>
          <w:shd w:val="clear" w:color="auto" w:fill="FFFFFF"/>
        </w:rPr>
      </w:pPr>
      <w:r w:rsidRPr="00CF3DB0">
        <w:rPr>
          <w:rFonts w:ascii="Algerian" w:hAnsi="Algerian" w:cs="Arial"/>
          <w:b/>
          <w:iCs/>
          <w:sz w:val="24"/>
          <w:u w:val="single"/>
          <w:shd w:val="clear" w:color="auto" w:fill="FFFFFF"/>
        </w:rPr>
        <w:t>Node Voltage Method</w:t>
      </w:r>
      <w:r w:rsidR="00CF3DB0">
        <w:rPr>
          <w:rFonts w:ascii="Algerian" w:hAnsi="Algerian" w:cs="Arial"/>
          <w:b/>
          <w:iCs/>
          <w:sz w:val="24"/>
          <w:u w:val="single"/>
          <w:shd w:val="clear" w:color="auto" w:fill="FFFFFF"/>
        </w:rPr>
        <w:t>:</w:t>
      </w:r>
    </w:p>
    <w:p w14:paraId="08E650FF" w14:textId="77777777" w:rsidR="00D53213" w:rsidRPr="00CF3DB0" w:rsidRDefault="00D53213" w:rsidP="00D53213">
      <w:pPr>
        <w:spacing w:line="450" w:lineRule="atLeast"/>
        <w:textAlignment w:val="baseline"/>
        <w:rPr>
          <w:sz w:val="24"/>
          <w:shd w:val="clear" w:color="auto" w:fill="FFFFFF"/>
        </w:rPr>
      </w:pPr>
      <w:r w:rsidRPr="00CF3DB0">
        <w:rPr>
          <w:sz w:val="24"/>
          <w:shd w:val="clear" w:color="auto" w:fill="FFFFFF"/>
        </w:rPr>
        <w:t>The Node Voltage Method breaks down circuit analysis into this sequence of steps,</w:t>
      </w:r>
    </w:p>
    <w:p w14:paraId="06BE0A27"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Assign a reference node (ground).</w:t>
      </w:r>
    </w:p>
    <w:p w14:paraId="43982088"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Assign node voltage names to the remaining nodes.</w:t>
      </w:r>
    </w:p>
    <w:p w14:paraId="3E24DB3F"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Solve the easy nodes first, the ones with a voltage source connected to the reference node.</w:t>
      </w:r>
    </w:p>
    <w:p w14:paraId="26FBD18F"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Write Kirchhoff's Current Law for each node. Do Ohm's Law in your head.</w:t>
      </w:r>
    </w:p>
    <w:p w14:paraId="25A33457"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Solve the resulting system of equations for all node voltages.</w:t>
      </w:r>
    </w:p>
    <w:p w14:paraId="1AD7CC1D" w14:textId="0299743D" w:rsidR="00D53213" w:rsidRDefault="00D53213" w:rsidP="00A91D08">
      <w:pPr>
        <w:numPr>
          <w:ilvl w:val="0"/>
          <w:numId w:val="17"/>
        </w:numPr>
        <w:spacing w:after="0" w:line="450" w:lineRule="atLeast"/>
        <w:textAlignment w:val="baseline"/>
        <w:rPr>
          <w:sz w:val="24"/>
          <w:shd w:val="clear" w:color="auto" w:fill="FFFFFF"/>
        </w:rPr>
      </w:pPr>
      <w:r w:rsidRPr="00CF3DB0">
        <w:rPr>
          <w:sz w:val="24"/>
          <w:shd w:val="clear" w:color="auto" w:fill="FFFFFF"/>
        </w:rPr>
        <w:t>Solve for any currents you want to know using Ohm's Law.</w:t>
      </w:r>
    </w:p>
    <w:p w14:paraId="618106C8" w14:textId="77777777" w:rsidR="00946E35" w:rsidRDefault="00946E35" w:rsidP="00535F15">
      <w:pPr>
        <w:spacing w:after="0" w:line="450" w:lineRule="atLeast"/>
        <w:jc w:val="center"/>
        <w:textAlignment w:val="baseline"/>
        <w:rPr>
          <w:noProof/>
        </w:rPr>
      </w:pPr>
    </w:p>
    <w:p w14:paraId="540D0946" w14:textId="2AF84438" w:rsidR="00535F15" w:rsidRPr="00D27A46" w:rsidRDefault="00433821" w:rsidP="00535F15">
      <w:pPr>
        <w:spacing w:after="0" w:line="450" w:lineRule="atLeast"/>
        <w:jc w:val="center"/>
        <w:textAlignment w:val="baseline"/>
        <w:rPr>
          <w:sz w:val="24"/>
          <w:shd w:val="clear" w:color="auto" w:fill="FFFFFF"/>
        </w:rPr>
      </w:pPr>
      <w:r>
        <w:rPr>
          <w:noProof/>
          <w:sz w:val="24"/>
          <w:shd w:val="clear" w:color="auto" w:fill="FFFFFF"/>
        </w:rPr>
        <w:drawing>
          <wp:inline distT="0" distB="0" distL="0" distR="0" wp14:anchorId="115DE9A5" wp14:editId="6C380800">
            <wp:extent cx="5943600" cy="3654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78F502A0" w14:textId="0E37868E" w:rsidR="00D53213" w:rsidRPr="00443842" w:rsidRDefault="00EB7C0D" w:rsidP="00EB7C0D">
      <w:pPr>
        <w:jc w:val="center"/>
        <w:rPr>
          <w:sz w:val="24"/>
          <w:shd w:val="clear" w:color="auto" w:fill="FFFFFF"/>
        </w:rPr>
      </w:pPr>
      <w:r>
        <w:rPr>
          <w:sz w:val="24"/>
          <w:shd w:val="clear" w:color="auto" w:fill="FFFFFF"/>
        </w:rPr>
        <w:t xml:space="preserve">Figure </w:t>
      </w:r>
      <w:r w:rsidR="00032E0E">
        <w:rPr>
          <w:sz w:val="24"/>
          <w:shd w:val="clear" w:color="auto" w:fill="FFFFFF"/>
        </w:rPr>
        <w:t>2</w:t>
      </w:r>
    </w:p>
    <w:p w14:paraId="1EF0188D" w14:textId="49EB29A9" w:rsidR="00EB7C0D" w:rsidRDefault="00EB7C0D"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APPLYING NODE VOLTAGE METHOD ON FIGURE 1</w:t>
      </w:r>
      <w:r w:rsidRPr="00F03ACC">
        <w:rPr>
          <w:rFonts w:ascii="Algerian" w:hAnsi="Algerian" w:cs="Arial"/>
          <w:b/>
          <w:iCs/>
          <w:sz w:val="24"/>
          <w:u w:val="single"/>
          <w:shd w:val="clear" w:color="auto" w:fill="FFFFFF"/>
        </w:rPr>
        <w:t>:</w:t>
      </w:r>
    </w:p>
    <w:p w14:paraId="5DAA22B7" w14:textId="58528512" w:rsidR="00773422" w:rsidRDefault="00773422"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SUPPOSITION:</w:t>
      </w:r>
    </w:p>
    <w:p w14:paraId="222D9196" w14:textId="7EE65B5F" w:rsidR="00773422" w:rsidRDefault="00773422" w:rsidP="00EB7C0D">
      <w:pPr>
        <w:rPr>
          <w:sz w:val="24"/>
          <w:shd w:val="clear" w:color="auto" w:fill="FFFFFF"/>
        </w:rPr>
      </w:pPr>
      <w:r w:rsidRPr="00773422">
        <w:rPr>
          <w:sz w:val="24"/>
          <w:shd w:val="clear" w:color="auto" w:fill="FFFFFF"/>
        </w:rPr>
        <w:lastRenderedPageBreak/>
        <w:t>Let</w:t>
      </w:r>
      <w:r>
        <w:rPr>
          <w:sz w:val="24"/>
          <w:shd w:val="clear" w:color="auto" w:fill="FFFFFF"/>
        </w:rPr>
        <w:t>’</w:t>
      </w:r>
      <w:r w:rsidRPr="00773422">
        <w:rPr>
          <w:sz w:val="24"/>
          <w:shd w:val="clear" w:color="auto" w:fill="FFFFFF"/>
        </w:rPr>
        <w:t>s</w:t>
      </w:r>
      <w:r>
        <w:rPr>
          <w:sz w:val="24"/>
          <w:shd w:val="clear" w:color="auto" w:fill="FFFFFF"/>
        </w:rPr>
        <w:t xml:space="preserve"> suppose </w:t>
      </w:r>
      <w:r w:rsidR="00032E0E">
        <w:rPr>
          <w:sz w:val="24"/>
          <w:shd w:val="clear" w:color="auto" w:fill="FFFFFF"/>
        </w:rPr>
        <w:t>in figure 2</w:t>
      </w:r>
      <w:r w:rsidR="008F7807">
        <w:rPr>
          <w:sz w:val="24"/>
          <w:shd w:val="clear" w:color="auto" w:fill="FFFFFF"/>
        </w:rPr>
        <w:t>.</w:t>
      </w:r>
    </w:p>
    <w:p w14:paraId="5D8013F5" w14:textId="7A4E0F47" w:rsidR="00773422" w:rsidRDefault="00623114" w:rsidP="00EB7C0D">
      <w:pPr>
        <w:rPr>
          <w:sz w:val="24"/>
          <w:shd w:val="clear" w:color="auto" w:fill="FFFFFF"/>
        </w:rPr>
      </w:pPr>
      <w:r w:rsidRPr="004A3A2D">
        <w:rPr>
          <w:i/>
          <w:iCs/>
          <w:sz w:val="24"/>
          <w:shd w:val="clear" w:color="auto" w:fill="FFFFFF"/>
        </w:rPr>
        <w:t>i</w:t>
      </w:r>
      <w:r w:rsidR="00773422" w:rsidRPr="004A3A2D">
        <w:rPr>
          <w:i/>
          <w:iCs/>
          <w:sz w:val="24"/>
          <w:shd w:val="clear" w:color="auto" w:fill="FFFFFF"/>
          <w:vertAlign w:val="subscript"/>
        </w:rPr>
        <w:t>1</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1</w:t>
      </w:r>
      <w:r w:rsidR="00773422">
        <w:rPr>
          <w:sz w:val="24"/>
          <w:shd w:val="clear" w:color="auto" w:fill="FFFFFF"/>
        </w:rPr>
        <w:t xml:space="preserve"> &amp; R</w:t>
      </w:r>
      <w:r w:rsidR="00773422" w:rsidRPr="00773422">
        <w:rPr>
          <w:sz w:val="24"/>
          <w:shd w:val="clear" w:color="auto" w:fill="FFFFFF"/>
          <w:vertAlign w:val="subscript"/>
        </w:rPr>
        <w:t>2</w:t>
      </w:r>
      <w:r w:rsidR="00773422">
        <w:rPr>
          <w:sz w:val="24"/>
          <w:shd w:val="clear" w:color="auto" w:fill="FFFFFF"/>
        </w:rPr>
        <w:t>.</w:t>
      </w:r>
      <w:r w:rsidR="0053411A">
        <w:rPr>
          <w:sz w:val="24"/>
          <w:shd w:val="clear" w:color="auto" w:fill="FFFFFF"/>
        </w:rPr>
        <w:tab/>
      </w:r>
      <w:r w:rsidR="0053411A">
        <w:rPr>
          <w:sz w:val="24"/>
          <w:shd w:val="clear" w:color="auto" w:fill="FFFFFF"/>
        </w:rPr>
        <w:tab/>
      </w:r>
      <w:r w:rsidRPr="004A3A2D">
        <w:rPr>
          <w:i/>
          <w:iCs/>
          <w:sz w:val="24"/>
          <w:shd w:val="clear" w:color="auto" w:fill="FFFFFF"/>
        </w:rPr>
        <w:t>i</w:t>
      </w:r>
      <w:r w:rsidR="00772ED5" w:rsidRPr="004A3A2D">
        <w:rPr>
          <w:i/>
          <w:iCs/>
          <w:sz w:val="24"/>
          <w:shd w:val="clear" w:color="auto" w:fill="FFFFFF"/>
          <w:vertAlign w:val="subscript"/>
        </w:rPr>
        <w:t>3</w:t>
      </w:r>
      <w:r w:rsidR="00772ED5">
        <w:rPr>
          <w:sz w:val="24"/>
          <w:shd w:val="clear" w:color="auto" w:fill="FFFFFF"/>
          <w:vertAlign w:val="subscript"/>
        </w:rPr>
        <w:t xml:space="preserve"> </w:t>
      </w:r>
      <w:r w:rsidR="00772ED5">
        <w:rPr>
          <w:sz w:val="24"/>
          <w:shd w:val="clear" w:color="auto" w:fill="FFFFFF"/>
        </w:rPr>
        <w:t>is flowing through R</w:t>
      </w:r>
      <w:r w:rsidR="00772ED5" w:rsidRPr="00772ED5">
        <w:rPr>
          <w:sz w:val="24"/>
          <w:shd w:val="clear" w:color="auto" w:fill="FFFFFF"/>
          <w:vertAlign w:val="subscript"/>
        </w:rPr>
        <w:t>3</w:t>
      </w:r>
      <w:r w:rsidR="00772ED5">
        <w:rPr>
          <w:sz w:val="24"/>
          <w:shd w:val="clear" w:color="auto" w:fill="FFFFFF"/>
        </w:rPr>
        <w:t>.</w:t>
      </w:r>
      <w:r w:rsidR="0053411A">
        <w:rPr>
          <w:sz w:val="24"/>
          <w:shd w:val="clear" w:color="auto" w:fill="FFFFFF"/>
        </w:rPr>
        <w:tab/>
      </w:r>
      <w:r w:rsidRPr="004A3A2D">
        <w:rPr>
          <w:i/>
          <w:iCs/>
          <w:sz w:val="24"/>
          <w:shd w:val="clear" w:color="auto" w:fill="FFFFFF"/>
        </w:rPr>
        <w:t>i</w:t>
      </w:r>
      <w:r w:rsidR="00773422" w:rsidRPr="004A3A2D">
        <w:rPr>
          <w:i/>
          <w:iCs/>
          <w:sz w:val="24"/>
          <w:shd w:val="clear" w:color="auto" w:fill="FFFFFF"/>
          <w:vertAlign w:val="subscript"/>
        </w:rPr>
        <w:t>4</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4</w:t>
      </w:r>
      <w:r w:rsidR="00773422">
        <w:rPr>
          <w:sz w:val="24"/>
          <w:shd w:val="clear" w:color="auto" w:fill="FFFFFF"/>
        </w:rPr>
        <w:t>.</w:t>
      </w:r>
    </w:p>
    <w:p w14:paraId="5F83F285" w14:textId="4BC7121E" w:rsidR="00067107" w:rsidRDefault="00623114" w:rsidP="00067107">
      <w:pPr>
        <w:rPr>
          <w:sz w:val="24"/>
          <w:shd w:val="clear" w:color="auto" w:fill="FFFFFF"/>
        </w:rPr>
      </w:pPr>
      <w:r w:rsidRPr="004A3A2D">
        <w:rPr>
          <w:i/>
          <w:iCs/>
          <w:sz w:val="24"/>
          <w:shd w:val="clear" w:color="auto" w:fill="FFFFFF"/>
        </w:rPr>
        <w:t>i</w:t>
      </w:r>
      <w:r w:rsidR="00773422" w:rsidRPr="004A3A2D">
        <w:rPr>
          <w:i/>
          <w:iCs/>
          <w:sz w:val="24"/>
          <w:shd w:val="clear" w:color="auto" w:fill="FFFFFF"/>
          <w:vertAlign w:val="subscript"/>
        </w:rPr>
        <w:t>6</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6</w:t>
      </w:r>
      <w:r w:rsidR="00773422">
        <w:rPr>
          <w:sz w:val="24"/>
          <w:shd w:val="clear" w:color="auto" w:fill="FFFFFF"/>
        </w:rPr>
        <w:t xml:space="preserve"> &amp; R</w:t>
      </w:r>
      <w:r w:rsidR="00773422" w:rsidRPr="00773422">
        <w:rPr>
          <w:sz w:val="24"/>
          <w:shd w:val="clear" w:color="auto" w:fill="FFFFFF"/>
          <w:vertAlign w:val="subscript"/>
        </w:rPr>
        <w:t>5</w:t>
      </w:r>
      <w:r w:rsidR="00773422">
        <w:rPr>
          <w:sz w:val="24"/>
          <w:shd w:val="clear" w:color="auto" w:fill="FFFFFF"/>
        </w:rPr>
        <w:t>.</w:t>
      </w:r>
      <w:r w:rsidR="0053411A">
        <w:rPr>
          <w:sz w:val="24"/>
          <w:shd w:val="clear" w:color="auto" w:fill="FFFFFF"/>
        </w:rPr>
        <w:tab/>
      </w:r>
      <w:r w:rsidR="0053411A">
        <w:rPr>
          <w:sz w:val="24"/>
          <w:shd w:val="clear" w:color="auto" w:fill="FFFFFF"/>
        </w:rPr>
        <w:tab/>
      </w:r>
      <w:r w:rsidRPr="004A3A2D">
        <w:rPr>
          <w:i/>
          <w:iCs/>
          <w:sz w:val="24"/>
          <w:shd w:val="clear" w:color="auto" w:fill="FFFFFF"/>
        </w:rPr>
        <w:t>i</w:t>
      </w:r>
      <w:r w:rsidR="00773422" w:rsidRPr="004A3A2D">
        <w:rPr>
          <w:i/>
          <w:iCs/>
          <w:sz w:val="24"/>
          <w:shd w:val="clear" w:color="auto" w:fill="FFFFFF"/>
          <w:vertAlign w:val="subscript"/>
        </w:rPr>
        <w:t>7</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7</w:t>
      </w:r>
      <w:r w:rsidR="00773422">
        <w:rPr>
          <w:sz w:val="24"/>
          <w:shd w:val="clear" w:color="auto" w:fill="FFFFFF"/>
        </w:rPr>
        <w:t>.</w:t>
      </w:r>
      <w:r w:rsidR="0053411A">
        <w:rPr>
          <w:sz w:val="24"/>
          <w:shd w:val="clear" w:color="auto" w:fill="FFFFFF"/>
        </w:rPr>
        <w:tab/>
      </w:r>
      <w:r w:rsidRPr="004A3A2D">
        <w:rPr>
          <w:i/>
          <w:iCs/>
          <w:sz w:val="24"/>
          <w:shd w:val="clear" w:color="auto" w:fill="FFFFFF"/>
        </w:rPr>
        <w:t>i</w:t>
      </w:r>
      <w:r w:rsidR="00067107" w:rsidRPr="004A3A2D">
        <w:rPr>
          <w:i/>
          <w:iCs/>
          <w:sz w:val="24"/>
          <w:shd w:val="clear" w:color="auto" w:fill="FFFFFF"/>
          <w:vertAlign w:val="subscript"/>
        </w:rPr>
        <w:t>8</w:t>
      </w:r>
      <w:r w:rsidR="00067107">
        <w:rPr>
          <w:sz w:val="24"/>
          <w:shd w:val="clear" w:color="auto" w:fill="FFFFFF"/>
          <w:vertAlign w:val="subscript"/>
        </w:rPr>
        <w:t xml:space="preserve"> </w:t>
      </w:r>
      <w:r w:rsidR="00067107">
        <w:rPr>
          <w:sz w:val="24"/>
          <w:shd w:val="clear" w:color="auto" w:fill="FFFFFF"/>
        </w:rPr>
        <w:t>is flowing through R</w:t>
      </w:r>
      <w:r w:rsidR="00067107" w:rsidRPr="00067107">
        <w:rPr>
          <w:sz w:val="24"/>
          <w:shd w:val="clear" w:color="auto" w:fill="FFFFFF"/>
          <w:vertAlign w:val="subscript"/>
        </w:rPr>
        <w:t>8</w:t>
      </w:r>
      <w:r w:rsidR="00067107">
        <w:rPr>
          <w:sz w:val="24"/>
          <w:shd w:val="clear" w:color="auto" w:fill="FFFFFF"/>
        </w:rPr>
        <w:t>.</w:t>
      </w:r>
    </w:p>
    <w:p w14:paraId="13A26227" w14:textId="77777777" w:rsidR="00A62466" w:rsidRDefault="00A62466" w:rsidP="00067107">
      <w:pPr>
        <w:rPr>
          <w:sz w:val="24"/>
          <w:shd w:val="clear" w:color="auto" w:fill="FFFFFF"/>
        </w:rPr>
      </w:pPr>
    </w:p>
    <w:p w14:paraId="4BDEF545" w14:textId="417C7F66" w:rsidR="00773422" w:rsidRPr="00773422" w:rsidRDefault="004F64C8" w:rsidP="00EB7C0D">
      <w:pPr>
        <w:rPr>
          <w:sz w:val="24"/>
          <w:shd w:val="clear" w:color="auto" w:fill="FFFFFF"/>
        </w:rPr>
      </w:pPr>
      <w:r>
        <w:rPr>
          <w:sz w:val="24"/>
          <w:shd w:val="clear" w:color="auto" w:fill="FFFFFF"/>
        </w:rPr>
        <w:t>Now applying K</w:t>
      </w:r>
      <w:r w:rsidR="00A62466">
        <w:rPr>
          <w:sz w:val="24"/>
          <w:shd w:val="clear" w:color="auto" w:fill="FFFFFF"/>
        </w:rPr>
        <w:t>CL</w:t>
      </w:r>
      <w:r>
        <w:rPr>
          <w:sz w:val="24"/>
          <w:shd w:val="clear" w:color="auto" w:fill="FFFFFF"/>
        </w:rPr>
        <w:t xml:space="preserve"> at node V</w:t>
      </w:r>
      <w:r w:rsidRPr="004F64C8">
        <w:rPr>
          <w:sz w:val="24"/>
          <w:shd w:val="clear" w:color="auto" w:fill="FFFFFF"/>
          <w:vertAlign w:val="subscript"/>
        </w:rPr>
        <w:t>2</w:t>
      </w:r>
      <w:r>
        <w:rPr>
          <w:sz w:val="24"/>
          <w:shd w:val="clear" w:color="auto" w:fill="FFFFFF"/>
        </w:rPr>
        <w:t xml:space="preserve"> and V</w:t>
      </w:r>
      <w:r w:rsidRPr="004F64C8">
        <w:rPr>
          <w:sz w:val="24"/>
          <w:shd w:val="clear" w:color="auto" w:fill="FFFFFF"/>
          <w:vertAlign w:val="subscript"/>
        </w:rPr>
        <w:t>3</w:t>
      </w:r>
      <w:r>
        <w:rPr>
          <w:sz w:val="24"/>
          <w:shd w:val="clear" w:color="auto" w:fill="FFFFFF"/>
        </w:rPr>
        <w:t>.</w:t>
      </w:r>
    </w:p>
    <w:p w14:paraId="76764576" w14:textId="54481843" w:rsidR="004F64C8" w:rsidRDefault="00EB7C0D"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At Node </w:t>
      </w:r>
      <w:r w:rsidR="00FB1034">
        <w:rPr>
          <w:rFonts w:ascii="Algerian" w:hAnsi="Algerian" w:cs="Arial"/>
          <w:b/>
          <w:iCs/>
          <w:sz w:val="24"/>
          <w:u w:val="single"/>
          <w:shd w:val="clear" w:color="auto" w:fill="FFFFFF"/>
        </w:rPr>
        <w:t>V2</w:t>
      </w:r>
      <w:r>
        <w:rPr>
          <w:rFonts w:ascii="Algerian" w:hAnsi="Algerian" w:cs="Arial"/>
          <w:b/>
          <w:iCs/>
          <w:sz w:val="24"/>
          <w:u w:val="single"/>
          <w:shd w:val="clear" w:color="auto" w:fill="FFFFFF"/>
        </w:rPr>
        <w:t>:</w:t>
      </w:r>
    </w:p>
    <w:p w14:paraId="7F3D3473" w14:textId="6EC89796" w:rsidR="00EB7C0D" w:rsidRPr="00EB7C0D" w:rsidRDefault="00EB7C0D" w:rsidP="00EB7C0D">
      <w:pPr>
        <w:rPr>
          <w:sz w:val="24"/>
          <w:shd w:val="clear" w:color="auto" w:fill="FFFFFF"/>
        </w:rPr>
      </w:pPr>
      <w:r w:rsidRPr="00EB7C0D">
        <w:rPr>
          <w:sz w:val="24"/>
          <w:shd w:val="clear" w:color="auto" w:fill="FFFFFF"/>
        </w:rPr>
        <w:tab/>
      </w:r>
      <w:r w:rsidRPr="00EB7C0D">
        <w:rPr>
          <w:sz w:val="24"/>
          <w:shd w:val="clear" w:color="auto" w:fill="FFFFFF"/>
        </w:rPr>
        <w:tab/>
      </w:r>
      <m:oMath>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1</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6</m:t>
            </m:r>
          </m:sub>
        </m:sSub>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3</m:t>
            </m:r>
          </m:sub>
        </m:sSub>
        <m:r>
          <w:rPr>
            <w:rFonts w:ascii="Cambria Math" w:hAnsi="Cambria Math"/>
            <w:sz w:val="32"/>
            <w:szCs w:val="28"/>
            <w:shd w:val="clear" w:color="auto" w:fill="FFFFFF"/>
          </w:rPr>
          <m:t>=0</m:t>
        </m:r>
      </m:oMath>
    </w:p>
    <w:p w14:paraId="302F5F00" w14:textId="15C6A7F8" w:rsidR="00E21910" w:rsidRDefault="00E21910" w:rsidP="00E21910">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At Node </w:t>
      </w:r>
      <w:r w:rsidR="00FB1034">
        <w:rPr>
          <w:rFonts w:ascii="Algerian" w:hAnsi="Algerian" w:cs="Arial"/>
          <w:b/>
          <w:iCs/>
          <w:sz w:val="24"/>
          <w:u w:val="single"/>
          <w:shd w:val="clear" w:color="auto" w:fill="FFFFFF"/>
        </w:rPr>
        <w:t>V3</w:t>
      </w:r>
      <w:r>
        <w:rPr>
          <w:rFonts w:ascii="Algerian" w:hAnsi="Algerian" w:cs="Arial"/>
          <w:b/>
          <w:iCs/>
          <w:sz w:val="24"/>
          <w:u w:val="single"/>
          <w:shd w:val="clear" w:color="auto" w:fill="FFFFFF"/>
        </w:rPr>
        <w:t>:</w:t>
      </w:r>
    </w:p>
    <w:p w14:paraId="245C54E6" w14:textId="627981D0" w:rsidR="00E21910" w:rsidRDefault="00E21910" w:rsidP="00E21910">
      <w:pPr>
        <w:rPr>
          <w:rFonts w:eastAsiaTheme="minorEastAsia"/>
          <w:sz w:val="32"/>
          <w:szCs w:val="28"/>
          <w:shd w:val="clear" w:color="auto" w:fill="FFFFFF"/>
        </w:rPr>
      </w:pPr>
      <w:r w:rsidRPr="00EB7C0D">
        <w:rPr>
          <w:sz w:val="24"/>
          <w:shd w:val="clear" w:color="auto" w:fill="FFFFFF"/>
        </w:rPr>
        <w:tab/>
      </w:r>
      <w:r w:rsidRPr="00EB7C0D">
        <w:rPr>
          <w:sz w:val="24"/>
          <w:shd w:val="clear" w:color="auto" w:fill="FFFFFF"/>
        </w:rPr>
        <w:tab/>
      </w:r>
      <m:oMath>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4</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7</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3</m:t>
            </m:r>
          </m:sub>
        </m:sSub>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8</m:t>
            </m:r>
          </m:sub>
        </m:sSub>
        <m:r>
          <w:rPr>
            <w:rFonts w:ascii="Cambria Math" w:hAnsi="Cambria Math"/>
            <w:sz w:val="32"/>
            <w:szCs w:val="28"/>
            <w:shd w:val="clear" w:color="auto" w:fill="FFFFFF"/>
          </w:rPr>
          <m:t>=0</m:t>
        </m:r>
      </m:oMath>
    </w:p>
    <w:p w14:paraId="6A75E5FF" w14:textId="543875D4" w:rsidR="00151590" w:rsidRDefault="00151590" w:rsidP="00E21910">
      <w:pPr>
        <w:rPr>
          <w:rFonts w:eastAsiaTheme="minorEastAsia"/>
          <w:sz w:val="32"/>
          <w:szCs w:val="28"/>
          <w:shd w:val="clear" w:color="auto" w:fill="FFFFFF"/>
        </w:rPr>
      </w:pPr>
      <w:r>
        <w:rPr>
          <w:rFonts w:eastAsiaTheme="minorEastAsia"/>
          <w:sz w:val="32"/>
          <w:szCs w:val="28"/>
          <w:shd w:val="clear" w:color="auto" w:fill="FFFFFF"/>
        </w:rPr>
        <w:t>Now after applying Ohm’s Law in above equation</w:t>
      </w:r>
      <w:r w:rsidR="003242E7">
        <w:rPr>
          <w:rFonts w:eastAsiaTheme="minorEastAsia"/>
          <w:sz w:val="32"/>
          <w:szCs w:val="28"/>
          <w:shd w:val="clear" w:color="auto" w:fill="FFFFFF"/>
        </w:rPr>
        <w:t>s</w:t>
      </w:r>
      <w:r>
        <w:rPr>
          <w:rFonts w:eastAsiaTheme="minorEastAsia"/>
          <w:sz w:val="32"/>
          <w:szCs w:val="28"/>
          <w:shd w:val="clear" w:color="auto" w:fill="FFFFFF"/>
        </w:rPr>
        <w:t>, I calculated V</w:t>
      </w:r>
      <w:r w:rsidRPr="00151590">
        <w:rPr>
          <w:rFonts w:eastAsiaTheme="minorEastAsia"/>
          <w:sz w:val="32"/>
          <w:szCs w:val="28"/>
          <w:shd w:val="clear" w:color="auto" w:fill="FFFFFF"/>
          <w:vertAlign w:val="subscript"/>
        </w:rPr>
        <w:t>2</w:t>
      </w:r>
    </w:p>
    <w:p w14:paraId="1DCC9806" w14:textId="77777777" w:rsidR="00151590" w:rsidRDefault="00151590" w:rsidP="00E21910">
      <w:pPr>
        <w:rPr>
          <w:rFonts w:eastAsiaTheme="minorEastAsia"/>
          <w:sz w:val="32"/>
          <w:szCs w:val="28"/>
          <w:shd w:val="clear" w:color="auto" w:fill="FFFFFF"/>
        </w:rPr>
      </w:pPr>
      <w:r>
        <w:rPr>
          <w:rFonts w:eastAsiaTheme="minorEastAsia"/>
          <w:sz w:val="32"/>
          <w:szCs w:val="28"/>
          <w:shd w:val="clear" w:color="auto" w:fill="FFFFFF"/>
        </w:rPr>
        <w:t>And V</w:t>
      </w:r>
      <w:r w:rsidRPr="00151590">
        <w:rPr>
          <w:rFonts w:eastAsiaTheme="minorEastAsia"/>
          <w:sz w:val="32"/>
          <w:szCs w:val="28"/>
          <w:shd w:val="clear" w:color="auto" w:fill="FFFFFF"/>
          <w:vertAlign w:val="subscript"/>
        </w:rPr>
        <w:t>3</w:t>
      </w:r>
      <w:r>
        <w:rPr>
          <w:rFonts w:eastAsiaTheme="minorEastAsia"/>
          <w:sz w:val="32"/>
          <w:szCs w:val="28"/>
          <w:shd w:val="clear" w:color="auto" w:fill="FFFFFF"/>
        </w:rPr>
        <w:t xml:space="preserve"> as:</w:t>
      </w:r>
    </w:p>
    <w:p w14:paraId="78B123E8" w14:textId="15DE9729" w:rsidR="00151590" w:rsidRDefault="00151590" w:rsidP="00E21910">
      <w:pPr>
        <w:rPr>
          <w:rFonts w:eastAsiaTheme="minorEastAsia"/>
          <w:sz w:val="32"/>
          <w:szCs w:val="28"/>
          <w:shd w:val="clear" w:color="auto" w:fill="FFFFFF"/>
        </w:rPr>
      </w:pPr>
      <w:r w:rsidRPr="008F7807">
        <w:rPr>
          <w:rFonts w:eastAsiaTheme="minorEastAsia"/>
          <w:b/>
          <w:bCs/>
          <w:sz w:val="32"/>
          <w:szCs w:val="28"/>
          <w:shd w:val="clear" w:color="auto" w:fill="FFFFFF"/>
        </w:rPr>
        <w:t>V</w:t>
      </w:r>
      <w:r w:rsidRPr="008F7807">
        <w:rPr>
          <w:rFonts w:eastAsiaTheme="minorEastAsia"/>
          <w:b/>
          <w:bCs/>
          <w:sz w:val="32"/>
          <w:szCs w:val="28"/>
          <w:shd w:val="clear" w:color="auto" w:fill="FFFFFF"/>
          <w:vertAlign w:val="subscript"/>
        </w:rPr>
        <w:t xml:space="preserve">2 </w:t>
      </w:r>
      <w:r w:rsidRPr="008F7807">
        <w:rPr>
          <w:rFonts w:eastAsiaTheme="minorEastAsia"/>
          <w:b/>
          <w:bCs/>
          <w:sz w:val="32"/>
          <w:szCs w:val="28"/>
          <w:shd w:val="clear" w:color="auto" w:fill="FFFFFF"/>
        </w:rPr>
        <w:t xml:space="preserve">= </w:t>
      </w:r>
      <w:r w:rsidR="00433821">
        <w:rPr>
          <w:rFonts w:eastAsiaTheme="minorEastAsia"/>
          <w:b/>
          <w:bCs/>
          <w:sz w:val="32"/>
          <w:szCs w:val="28"/>
          <w:shd w:val="clear" w:color="auto" w:fill="FFFFFF"/>
        </w:rPr>
        <w:t>13.2</w:t>
      </w:r>
      <w:r w:rsidRPr="008F7807">
        <w:rPr>
          <w:rFonts w:eastAsiaTheme="minorEastAsia"/>
          <w:b/>
          <w:bCs/>
          <w:sz w:val="32"/>
          <w:szCs w:val="28"/>
          <w:shd w:val="clear" w:color="auto" w:fill="FFFFFF"/>
        </w:rPr>
        <w:t>V</w:t>
      </w:r>
      <w:r>
        <w:rPr>
          <w:rFonts w:eastAsiaTheme="minorEastAsia"/>
          <w:sz w:val="32"/>
          <w:szCs w:val="28"/>
          <w:shd w:val="clear" w:color="auto" w:fill="FFFFFF"/>
        </w:rPr>
        <w:t xml:space="preserve"> &amp; </w:t>
      </w:r>
      <w:r w:rsidRPr="008F7807">
        <w:rPr>
          <w:rFonts w:eastAsiaTheme="minorEastAsia"/>
          <w:b/>
          <w:bCs/>
          <w:sz w:val="32"/>
          <w:szCs w:val="28"/>
          <w:shd w:val="clear" w:color="auto" w:fill="FFFFFF"/>
        </w:rPr>
        <w:t>V</w:t>
      </w:r>
      <w:r w:rsidRPr="008F7807">
        <w:rPr>
          <w:rFonts w:eastAsiaTheme="minorEastAsia"/>
          <w:b/>
          <w:bCs/>
          <w:sz w:val="32"/>
          <w:szCs w:val="28"/>
          <w:shd w:val="clear" w:color="auto" w:fill="FFFFFF"/>
          <w:vertAlign w:val="subscript"/>
        </w:rPr>
        <w:t xml:space="preserve">3 </w:t>
      </w:r>
      <w:r w:rsidRPr="008F7807">
        <w:rPr>
          <w:rFonts w:eastAsiaTheme="minorEastAsia"/>
          <w:b/>
          <w:bCs/>
          <w:sz w:val="32"/>
          <w:szCs w:val="28"/>
          <w:shd w:val="clear" w:color="auto" w:fill="FFFFFF"/>
        </w:rPr>
        <w:t xml:space="preserve">= </w:t>
      </w:r>
      <w:r w:rsidR="00433821">
        <w:rPr>
          <w:rFonts w:eastAsiaTheme="minorEastAsia"/>
          <w:b/>
          <w:bCs/>
          <w:sz w:val="32"/>
          <w:szCs w:val="28"/>
          <w:shd w:val="clear" w:color="auto" w:fill="FFFFFF"/>
        </w:rPr>
        <w:t>8.33V</w:t>
      </w:r>
    </w:p>
    <w:p w14:paraId="5D7231C7" w14:textId="00EC8BCB" w:rsidR="004956A8" w:rsidRDefault="004956A8" w:rsidP="00E21910">
      <w:pPr>
        <w:rPr>
          <w:rFonts w:eastAsiaTheme="minorEastAsia"/>
          <w:sz w:val="32"/>
          <w:szCs w:val="28"/>
          <w:shd w:val="clear" w:color="auto" w:fill="FFFFFF"/>
        </w:rPr>
      </w:pPr>
    </w:p>
    <w:p w14:paraId="71C8C158" w14:textId="1A725032" w:rsidR="004956A8" w:rsidRDefault="004956A8" w:rsidP="004956A8">
      <w:pPr>
        <w:rPr>
          <w:rFonts w:ascii="Algerian" w:hAnsi="Algerian" w:cs="Arial"/>
          <w:b/>
          <w:iCs/>
          <w:sz w:val="24"/>
          <w:u w:val="single"/>
          <w:shd w:val="clear" w:color="auto" w:fill="FFFFFF"/>
        </w:rPr>
      </w:pPr>
      <w:r>
        <w:rPr>
          <w:rFonts w:ascii="Algerian" w:hAnsi="Algerian" w:cs="Arial"/>
          <w:b/>
          <w:iCs/>
          <w:sz w:val="24"/>
          <w:u w:val="single"/>
          <w:shd w:val="clear" w:color="auto" w:fill="FFFFFF"/>
        </w:rPr>
        <w:t>VERIFICATION IN PSPICE</w:t>
      </w:r>
      <w:r w:rsidRPr="00F03ACC">
        <w:rPr>
          <w:rFonts w:ascii="Algerian" w:hAnsi="Algerian" w:cs="Arial"/>
          <w:b/>
          <w:iCs/>
          <w:sz w:val="24"/>
          <w:u w:val="single"/>
          <w:shd w:val="clear" w:color="auto" w:fill="FFFFFF"/>
        </w:rPr>
        <w:t>:</w:t>
      </w:r>
    </w:p>
    <w:p w14:paraId="0DBB9ED3" w14:textId="072E443B" w:rsidR="004956A8" w:rsidRPr="00151590" w:rsidRDefault="00433821" w:rsidP="00E21910">
      <w:pPr>
        <w:rPr>
          <w:rFonts w:eastAsiaTheme="minorEastAsia"/>
          <w:sz w:val="32"/>
          <w:szCs w:val="28"/>
          <w:shd w:val="clear" w:color="auto" w:fill="FFFFFF"/>
        </w:rPr>
      </w:pPr>
      <w:r>
        <w:rPr>
          <w:rFonts w:eastAsiaTheme="minorEastAsia"/>
          <w:noProof/>
          <w:sz w:val="32"/>
          <w:szCs w:val="28"/>
          <w:shd w:val="clear" w:color="auto" w:fill="FFFFFF"/>
        </w:rPr>
        <w:lastRenderedPageBreak/>
        <w:drawing>
          <wp:inline distT="0" distB="0" distL="0" distR="0" wp14:anchorId="14FC3219" wp14:editId="7BC38DD2">
            <wp:extent cx="5943600" cy="3654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39DA74F5" w14:textId="41473509" w:rsidR="005A5761" w:rsidRPr="009A5EE8" w:rsidRDefault="00151590" w:rsidP="009A5EE8">
      <w:pPr>
        <w:rPr>
          <w:rFonts w:eastAsiaTheme="minorEastAsia"/>
          <w:sz w:val="32"/>
          <w:szCs w:val="28"/>
          <w:shd w:val="clear" w:color="auto" w:fill="FFFFFF"/>
        </w:rPr>
      </w:pPr>
      <w:r>
        <w:rPr>
          <w:rFonts w:eastAsiaTheme="minorEastAsia"/>
          <w:sz w:val="32"/>
          <w:szCs w:val="28"/>
          <w:shd w:val="clear" w:color="auto" w:fill="FFFFFF"/>
          <w:vertAlign w:val="subscript"/>
        </w:rPr>
        <w:t xml:space="preserve">  </w:t>
      </w:r>
    </w:p>
    <w:p w14:paraId="0DD5F75F" w14:textId="253E3701" w:rsidR="00A91D08" w:rsidRDefault="005A5761" w:rsidP="00820960">
      <w:pPr>
        <w:rPr>
          <w:rFonts w:ascii="Algerian" w:hAnsi="Algerian"/>
          <w:b/>
          <w:sz w:val="24"/>
          <w:u w:val="single"/>
        </w:rPr>
      </w:pPr>
      <w:r>
        <w:rPr>
          <w:rFonts w:ascii="Algerian" w:hAnsi="Algerian"/>
          <w:b/>
          <w:sz w:val="24"/>
          <w:u w:val="single"/>
        </w:rPr>
        <w:t>PROCEDURE</w:t>
      </w:r>
      <w:r w:rsidRPr="00820960">
        <w:rPr>
          <w:rFonts w:ascii="Algerian" w:hAnsi="Algerian"/>
          <w:b/>
          <w:sz w:val="24"/>
          <w:u w:val="single"/>
        </w:rPr>
        <w:t>:</w:t>
      </w:r>
    </w:p>
    <w:p w14:paraId="42FD2E56"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Open schematic program of PSpice</w:t>
      </w:r>
    </w:p>
    <w:p w14:paraId="05E77050"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Click on the “Get New Part” button on the toolbar</w:t>
      </w:r>
    </w:p>
    <w:p w14:paraId="1ACC6317"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‘r’ in the search bar and place the eight resistors on the white sheet</w:t>
      </w:r>
    </w:p>
    <w:p w14:paraId="2E021B69"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‘vdc’ in the search bar and place two of them on the white sheet</w:t>
      </w:r>
    </w:p>
    <w:p w14:paraId="21E24B83"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w:t>
      </w:r>
      <w:proofErr w:type="spellStart"/>
      <w:r>
        <w:rPr>
          <w:rFonts w:ascii="Times New Roman" w:eastAsia="Times New Roman" w:hAnsi="Times New Roman" w:cs="Times New Roman"/>
          <w:color w:val="000000"/>
          <w:sz w:val="24"/>
          <w:szCs w:val="24"/>
        </w:rPr>
        <w:t>gnd</w:t>
      </w:r>
      <w:proofErr w:type="spellEnd"/>
      <w:r>
        <w:rPr>
          <w:rFonts w:ascii="Times New Roman" w:eastAsia="Times New Roman" w:hAnsi="Times New Roman" w:cs="Times New Roman"/>
          <w:color w:val="000000"/>
          <w:sz w:val="24"/>
          <w:szCs w:val="24"/>
        </w:rPr>
        <w:t>-earth’ and place it on the white sheet</w:t>
      </w:r>
    </w:p>
    <w:p w14:paraId="01779532"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Now arrange these components on the white sheet according to the circuit diagram as following</w:t>
      </w:r>
    </w:p>
    <w:p w14:paraId="77EBA487" w14:textId="0537DCC3" w:rsidR="009A5EE8" w:rsidRDefault="005A5761" w:rsidP="009A5EE8">
      <w:pPr>
        <w:numPr>
          <w:ilvl w:val="0"/>
          <w:numId w:val="15"/>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After arranging click on simulate button and the following results are generated</w:t>
      </w:r>
    </w:p>
    <w:p w14:paraId="492FC5D9" w14:textId="43037D53" w:rsidR="003E7081" w:rsidRDefault="00820960" w:rsidP="009A5EE8">
      <w:pPr>
        <w:pBdr>
          <w:top w:val="nil"/>
          <w:left w:val="nil"/>
          <w:bottom w:val="nil"/>
          <w:right w:val="nil"/>
          <w:between w:val="nil"/>
        </w:pBdr>
        <w:spacing w:after="160" w:line="259" w:lineRule="auto"/>
        <w:jc w:val="both"/>
      </w:pPr>
      <w:r w:rsidRPr="009A5EE8">
        <w:rPr>
          <w:rFonts w:ascii="Algerian" w:hAnsi="Algerian"/>
          <w:b/>
          <w:sz w:val="24"/>
          <w:u w:val="single"/>
        </w:rPr>
        <w:t>Observation:</w:t>
      </w:r>
      <w:r w:rsidR="003E7081" w:rsidRPr="003E7081">
        <w:rPr>
          <w:noProof/>
        </w:rPr>
        <w:t xml:space="preserve"> </w:t>
      </w:r>
    </w:p>
    <w:p w14:paraId="29C5DF9B" w14:textId="0C159B8B" w:rsidR="00820960" w:rsidRDefault="00433821" w:rsidP="00820960">
      <w:pPr>
        <w:rPr>
          <w:rFonts w:ascii="Algerian" w:hAnsi="Algerian"/>
          <w:b/>
          <w:sz w:val="24"/>
          <w:u w:val="single"/>
        </w:rPr>
      </w:pPr>
      <w:r>
        <w:rPr>
          <w:rFonts w:ascii="Algerian" w:hAnsi="Algerian"/>
          <w:b/>
          <w:noProof/>
          <w:sz w:val="24"/>
          <w:u w:val="single"/>
        </w:rPr>
        <w:lastRenderedPageBreak/>
        <w:drawing>
          <wp:inline distT="0" distB="0" distL="0" distR="0" wp14:anchorId="33FCD76C" wp14:editId="27A30B33">
            <wp:extent cx="5943600" cy="3654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26DC04FE" w14:textId="77777777" w:rsidR="00B76AF5" w:rsidRPr="00820960" w:rsidRDefault="00B76AF5" w:rsidP="00820960">
      <w:pPr>
        <w:rPr>
          <w:rFonts w:ascii="Algerian" w:hAnsi="Algerian"/>
          <w:b/>
          <w:sz w:val="24"/>
          <w:u w:val="single"/>
        </w:rPr>
      </w:pPr>
    </w:p>
    <w:p w14:paraId="0A6033AB" w14:textId="77777777" w:rsidR="00A91D08" w:rsidRDefault="00A91D08" w:rsidP="00992075">
      <w:pPr>
        <w:rPr>
          <w:rFonts w:ascii="Algerian" w:hAnsi="Algerian"/>
          <w:b/>
          <w:sz w:val="24"/>
          <w:u w:val="single"/>
        </w:rPr>
      </w:pPr>
    </w:p>
    <w:p w14:paraId="1AC66819" w14:textId="63B47ADC" w:rsidR="00820960" w:rsidRPr="00BD2696" w:rsidRDefault="00272E2A" w:rsidP="00A23A7B">
      <w:pPr>
        <w:rPr>
          <w:rFonts w:ascii="Algerian" w:hAnsi="Algerian"/>
          <w:b/>
          <w:sz w:val="24"/>
          <w:u w:val="single"/>
        </w:rPr>
      </w:pPr>
      <w:r>
        <w:rPr>
          <w:rFonts w:ascii="Algerian" w:hAnsi="Algerian"/>
          <w:b/>
          <w:sz w:val="24"/>
          <w:u w:val="single"/>
        </w:rPr>
        <w:t>CONCLUSION</w:t>
      </w:r>
      <w:r w:rsidR="00992075" w:rsidRPr="00AF78D8">
        <w:rPr>
          <w:rFonts w:ascii="Algerian" w:hAnsi="Algerian"/>
          <w:b/>
          <w:sz w:val="24"/>
          <w:u w:val="single"/>
        </w:rPr>
        <w:t>:</w:t>
      </w:r>
    </w:p>
    <w:p w14:paraId="580A502D" w14:textId="1BB2BE80" w:rsidR="0060051B" w:rsidRPr="0060051B" w:rsidRDefault="0060051B" w:rsidP="0060051B">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sidRPr="0060051B">
        <w:rPr>
          <w:rFonts w:ascii="Times New Roman" w:eastAsia="Times New Roman" w:hAnsi="Times New Roman" w:cs="Times New Roman"/>
        </w:rPr>
        <w:t xml:space="preserve">In accordance with the </w:t>
      </w:r>
      <w:r>
        <w:rPr>
          <w:rFonts w:ascii="Times New Roman" w:eastAsia="Times New Roman" w:hAnsi="Times New Roman" w:cs="Times New Roman"/>
        </w:rPr>
        <w:t>Node Voltage Analysis</w:t>
      </w:r>
      <w:r w:rsidRPr="0060051B">
        <w:rPr>
          <w:rFonts w:ascii="Times New Roman" w:eastAsia="Times New Roman" w:hAnsi="Times New Roman" w:cs="Times New Roman"/>
        </w:rPr>
        <w:t>, we made use of Kirch</w:t>
      </w:r>
      <w:r w:rsidR="00933D94">
        <w:rPr>
          <w:rFonts w:ascii="Times New Roman" w:eastAsia="Times New Roman" w:hAnsi="Times New Roman" w:cs="Times New Roman"/>
        </w:rPr>
        <w:t>h</w:t>
      </w:r>
      <w:r w:rsidRPr="0060051B">
        <w:rPr>
          <w:rFonts w:ascii="Times New Roman" w:eastAsia="Times New Roman" w:hAnsi="Times New Roman" w:cs="Times New Roman"/>
        </w:rPr>
        <w:t>off</w:t>
      </w:r>
      <w:r w:rsidR="00F83F79">
        <w:rPr>
          <w:rFonts w:ascii="Times New Roman" w:eastAsia="Times New Roman" w:hAnsi="Times New Roman" w:cs="Times New Roman"/>
        </w:rPr>
        <w:t>’s</w:t>
      </w:r>
      <w:r>
        <w:rPr>
          <w:rFonts w:ascii="Times New Roman" w:eastAsia="Times New Roman" w:hAnsi="Times New Roman" w:cs="Times New Roman"/>
        </w:rPr>
        <w:t xml:space="preserve"> Current</w:t>
      </w:r>
      <w:r w:rsidRPr="0060051B">
        <w:rPr>
          <w:rFonts w:ascii="Times New Roman" w:eastAsia="Times New Roman" w:hAnsi="Times New Roman" w:cs="Times New Roman"/>
        </w:rPr>
        <w:t xml:space="preserve"> law to arrive at a system of equations which aims to calculate the </w:t>
      </w:r>
      <w:r>
        <w:rPr>
          <w:rFonts w:ascii="Times New Roman" w:eastAsia="Times New Roman" w:hAnsi="Times New Roman" w:cs="Times New Roman"/>
        </w:rPr>
        <w:t>node voltages</w:t>
      </w:r>
      <w:r w:rsidRPr="0060051B">
        <w:rPr>
          <w:rFonts w:ascii="Times New Roman" w:eastAsia="Times New Roman" w:hAnsi="Times New Roman" w:cs="Times New Roman"/>
        </w:rPr>
        <w:t>.</w:t>
      </w:r>
      <w:r w:rsidR="00030FAA">
        <w:rPr>
          <w:rFonts w:ascii="Times New Roman" w:eastAsia="Times New Roman" w:hAnsi="Times New Roman" w:cs="Times New Roman"/>
        </w:rPr>
        <w:t xml:space="preserve"> The calculated voltages were then verified in PSPICE Simulator. PSCPICE Confirmed the calculations of Node Voltage Method. Errors were also </w:t>
      </w:r>
      <w:proofErr w:type="spellStart"/>
      <w:r w:rsidR="00030FAA">
        <w:rPr>
          <w:rFonts w:ascii="Times New Roman" w:eastAsia="Times New Roman" w:hAnsi="Times New Roman" w:cs="Times New Roman"/>
        </w:rPr>
        <w:t>arised</w:t>
      </w:r>
      <w:proofErr w:type="spellEnd"/>
      <w:r w:rsidR="00030FAA">
        <w:rPr>
          <w:rFonts w:ascii="Times New Roman" w:eastAsia="Times New Roman" w:hAnsi="Times New Roman" w:cs="Times New Roman"/>
        </w:rPr>
        <w:t xml:space="preserve"> in the calculated values because of low precision. The errors were negligibly small to ignore. </w:t>
      </w:r>
    </w:p>
    <w:p w14:paraId="5F366E8E" w14:textId="77777777" w:rsidR="00180818" w:rsidRPr="00BD2696" w:rsidRDefault="00180818">
      <w:pPr>
        <w:rPr>
          <w:rFonts w:ascii="Algerian" w:hAnsi="Algerian"/>
          <w:b/>
          <w:sz w:val="24"/>
          <w:u w:val="single"/>
        </w:rPr>
      </w:pPr>
    </w:p>
    <w:sectPr w:rsidR="00180818" w:rsidRPr="00BD2696"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0B7B" w14:textId="77777777" w:rsidR="009D7EFE" w:rsidRDefault="009D7EFE" w:rsidP="00A23A7B">
      <w:pPr>
        <w:spacing w:after="0" w:line="240" w:lineRule="auto"/>
      </w:pPr>
      <w:r>
        <w:separator/>
      </w:r>
    </w:p>
  </w:endnote>
  <w:endnote w:type="continuationSeparator" w:id="0">
    <w:p w14:paraId="3C489CA9" w14:textId="77777777" w:rsidR="009D7EFE" w:rsidRDefault="009D7EFE"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83F3" w14:textId="77777777" w:rsidR="009D7EFE" w:rsidRDefault="009D7EFE" w:rsidP="00A23A7B">
      <w:pPr>
        <w:spacing w:after="0" w:line="240" w:lineRule="auto"/>
      </w:pPr>
      <w:r>
        <w:separator/>
      </w:r>
    </w:p>
  </w:footnote>
  <w:footnote w:type="continuationSeparator" w:id="0">
    <w:p w14:paraId="786C4D59" w14:textId="77777777" w:rsidR="009D7EFE" w:rsidRDefault="009D7EFE"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6"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0"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3"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4"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8"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6"/>
  </w:num>
  <w:num w:numId="2" w16cid:durableId="1760441104">
    <w:abstractNumId w:val="15"/>
  </w:num>
  <w:num w:numId="3" w16cid:durableId="831289583">
    <w:abstractNumId w:val="11"/>
  </w:num>
  <w:num w:numId="4" w16cid:durableId="161288102">
    <w:abstractNumId w:val="0"/>
  </w:num>
  <w:num w:numId="5" w16cid:durableId="1029840617">
    <w:abstractNumId w:val="1"/>
  </w:num>
  <w:num w:numId="6" w16cid:durableId="1059205763">
    <w:abstractNumId w:val="10"/>
  </w:num>
  <w:num w:numId="7" w16cid:durableId="1000815726">
    <w:abstractNumId w:val="8"/>
  </w:num>
  <w:num w:numId="8" w16cid:durableId="2019842383">
    <w:abstractNumId w:val="5"/>
  </w:num>
  <w:num w:numId="9" w16cid:durableId="1995403335">
    <w:abstractNumId w:val="9"/>
  </w:num>
  <w:num w:numId="10" w16cid:durableId="2031175865">
    <w:abstractNumId w:val="12"/>
  </w:num>
  <w:num w:numId="11" w16cid:durableId="530606864">
    <w:abstractNumId w:val="17"/>
  </w:num>
  <w:num w:numId="12" w16cid:durableId="2109736477">
    <w:abstractNumId w:val="7"/>
  </w:num>
  <w:num w:numId="13" w16cid:durableId="2111926262">
    <w:abstractNumId w:val="16"/>
  </w:num>
  <w:num w:numId="14" w16cid:durableId="1524242127">
    <w:abstractNumId w:val="13"/>
  </w:num>
  <w:num w:numId="15" w16cid:durableId="2083520525">
    <w:abstractNumId w:val="4"/>
  </w:num>
  <w:num w:numId="16" w16cid:durableId="1897086436">
    <w:abstractNumId w:val="2"/>
  </w:num>
  <w:num w:numId="17" w16cid:durableId="106853013">
    <w:abstractNumId w:val="18"/>
  </w:num>
  <w:num w:numId="18" w16cid:durableId="2127962203">
    <w:abstractNumId w:val="3"/>
  </w:num>
  <w:num w:numId="19" w16cid:durableId="1913075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30FAA"/>
    <w:rsid w:val="00032E0E"/>
    <w:rsid w:val="00051C4E"/>
    <w:rsid w:val="00063368"/>
    <w:rsid w:val="00063D48"/>
    <w:rsid w:val="000652EA"/>
    <w:rsid w:val="00067107"/>
    <w:rsid w:val="00071971"/>
    <w:rsid w:val="00151590"/>
    <w:rsid w:val="0016595E"/>
    <w:rsid w:val="00180818"/>
    <w:rsid w:val="00196B9B"/>
    <w:rsid w:val="001E0926"/>
    <w:rsid w:val="001F5AC4"/>
    <w:rsid w:val="00244455"/>
    <w:rsid w:val="00272E2A"/>
    <w:rsid w:val="0027517D"/>
    <w:rsid w:val="002C6858"/>
    <w:rsid w:val="002D1996"/>
    <w:rsid w:val="002E58C6"/>
    <w:rsid w:val="002F43F0"/>
    <w:rsid w:val="002F5B3E"/>
    <w:rsid w:val="0032100D"/>
    <w:rsid w:val="00323511"/>
    <w:rsid w:val="003242E7"/>
    <w:rsid w:val="00345299"/>
    <w:rsid w:val="00374182"/>
    <w:rsid w:val="003836D3"/>
    <w:rsid w:val="003973F7"/>
    <w:rsid w:val="003A2F6B"/>
    <w:rsid w:val="003B35FB"/>
    <w:rsid w:val="003C5EB6"/>
    <w:rsid w:val="003D5AB7"/>
    <w:rsid w:val="003E7081"/>
    <w:rsid w:val="0040132D"/>
    <w:rsid w:val="00404224"/>
    <w:rsid w:val="00415051"/>
    <w:rsid w:val="004151F1"/>
    <w:rsid w:val="00433821"/>
    <w:rsid w:val="00443842"/>
    <w:rsid w:val="0045047E"/>
    <w:rsid w:val="00451B3D"/>
    <w:rsid w:val="004956A8"/>
    <w:rsid w:val="004A3A2D"/>
    <w:rsid w:val="004F64C8"/>
    <w:rsid w:val="00501105"/>
    <w:rsid w:val="00513287"/>
    <w:rsid w:val="0051757C"/>
    <w:rsid w:val="00521B6A"/>
    <w:rsid w:val="00521C0C"/>
    <w:rsid w:val="00524696"/>
    <w:rsid w:val="0053411A"/>
    <w:rsid w:val="00535F15"/>
    <w:rsid w:val="005407CD"/>
    <w:rsid w:val="0054174F"/>
    <w:rsid w:val="00583BA9"/>
    <w:rsid w:val="005869B3"/>
    <w:rsid w:val="00592044"/>
    <w:rsid w:val="005A5761"/>
    <w:rsid w:val="005E4CD7"/>
    <w:rsid w:val="005F0E7B"/>
    <w:rsid w:val="005F446E"/>
    <w:rsid w:val="0060051B"/>
    <w:rsid w:val="006028FF"/>
    <w:rsid w:val="00623114"/>
    <w:rsid w:val="006328C2"/>
    <w:rsid w:val="0064186E"/>
    <w:rsid w:val="006568AB"/>
    <w:rsid w:val="0067595A"/>
    <w:rsid w:val="006B11BE"/>
    <w:rsid w:val="006E3628"/>
    <w:rsid w:val="006F532C"/>
    <w:rsid w:val="00704CCB"/>
    <w:rsid w:val="00742DA0"/>
    <w:rsid w:val="00755143"/>
    <w:rsid w:val="007627BE"/>
    <w:rsid w:val="00772ED5"/>
    <w:rsid w:val="00773422"/>
    <w:rsid w:val="007B55F9"/>
    <w:rsid w:val="007D7957"/>
    <w:rsid w:val="007E1582"/>
    <w:rsid w:val="007E5518"/>
    <w:rsid w:val="007F65D4"/>
    <w:rsid w:val="00820960"/>
    <w:rsid w:val="00837BD8"/>
    <w:rsid w:val="0089346B"/>
    <w:rsid w:val="008C1852"/>
    <w:rsid w:val="008C2150"/>
    <w:rsid w:val="008D4438"/>
    <w:rsid w:val="008D6DE7"/>
    <w:rsid w:val="008F44BA"/>
    <w:rsid w:val="008F7807"/>
    <w:rsid w:val="0091557B"/>
    <w:rsid w:val="00933D94"/>
    <w:rsid w:val="00946E35"/>
    <w:rsid w:val="009472A7"/>
    <w:rsid w:val="0096759A"/>
    <w:rsid w:val="009919E6"/>
    <w:rsid w:val="00992075"/>
    <w:rsid w:val="00996D2B"/>
    <w:rsid w:val="009A4D92"/>
    <w:rsid w:val="009A5EE8"/>
    <w:rsid w:val="009D7EFE"/>
    <w:rsid w:val="009E5969"/>
    <w:rsid w:val="00A23A7B"/>
    <w:rsid w:val="00A41692"/>
    <w:rsid w:val="00A57ED3"/>
    <w:rsid w:val="00A62466"/>
    <w:rsid w:val="00A82608"/>
    <w:rsid w:val="00A91D08"/>
    <w:rsid w:val="00AD2911"/>
    <w:rsid w:val="00AE0055"/>
    <w:rsid w:val="00AF78D8"/>
    <w:rsid w:val="00B11B00"/>
    <w:rsid w:val="00B14625"/>
    <w:rsid w:val="00B21870"/>
    <w:rsid w:val="00B41164"/>
    <w:rsid w:val="00B413D7"/>
    <w:rsid w:val="00B60F85"/>
    <w:rsid w:val="00B73214"/>
    <w:rsid w:val="00B76AF5"/>
    <w:rsid w:val="00BD2696"/>
    <w:rsid w:val="00BF445B"/>
    <w:rsid w:val="00C141AA"/>
    <w:rsid w:val="00C95FB3"/>
    <w:rsid w:val="00CA1D90"/>
    <w:rsid w:val="00CC49D5"/>
    <w:rsid w:val="00CF3DB0"/>
    <w:rsid w:val="00D25A3A"/>
    <w:rsid w:val="00D27A46"/>
    <w:rsid w:val="00D53213"/>
    <w:rsid w:val="00D66313"/>
    <w:rsid w:val="00D84CFA"/>
    <w:rsid w:val="00D9460A"/>
    <w:rsid w:val="00DC441D"/>
    <w:rsid w:val="00E21910"/>
    <w:rsid w:val="00E57386"/>
    <w:rsid w:val="00E62304"/>
    <w:rsid w:val="00EB7C0D"/>
    <w:rsid w:val="00EC43D3"/>
    <w:rsid w:val="00EC4D5A"/>
    <w:rsid w:val="00EF6FA4"/>
    <w:rsid w:val="00F03ACC"/>
    <w:rsid w:val="00F56F7D"/>
    <w:rsid w:val="00F83F79"/>
    <w:rsid w:val="00FB1034"/>
    <w:rsid w:val="00FB2780"/>
    <w:rsid w:val="00FB7E91"/>
    <w:rsid w:val="00FD1F65"/>
    <w:rsid w:val="00FD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13</cp:revision>
  <cp:lastPrinted>2022-06-02T03:24:00Z</cp:lastPrinted>
  <dcterms:created xsi:type="dcterms:W3CDTF">2022-06-02T02:57:00Z</dcterms:created>
  <dcterms:modified xsi:type="dcterms:W3CDTF">2022-06-02T06:13:00Z</dcterms:modified>
</cp:coreProperties>
</file>