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0570" cy="73469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70" cy="734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0.738525390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Lab 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738525390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Capacitive Reactance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736572265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.246002197265625"/>
          <w:szCs w:val="26.24600219726562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.246002197265625"/>
          <w:szCs w:val="26.246002197265625"/>
          <w:u w:val="none"/>
          <w:shd w:fill="auto" w:val="clear"/>
          <w:vertAlign w:val="baseline"/>
          <w:rtl w:val="0"/>
        </w:rPr>
        <w:t xml:space="preserve">Objective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70458984375" w:line="251.4676094055175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sectPr>
          <w:pgSz w:h="15840" w:w="12240" w:orient="portrait"/>
          <w:pgMar w:bottom="2171.999969482422" w:top="73.00048828125" w:left="257.99999237060547" w:right="1432.425537109375" w:header="0" w:footer="720"/>
          <w:pgNumType w:start="1"/>
          <w:cols w:equalWidth="0" w:num="2">
            <w:col w:space="0" w:w="5280"/>
            <w:col w:space="0" w:w="52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Capacitive reactance will be examined in this exercise. In particular, its relationship to capacitance and  frequency will be investigated, including a plot of capacitive reactance versus frequency.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7109375" w:line="240" w:lineRule="auto"/>
        <w:ind w:left="1177.158851623535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.246002197265625"/>
          <w:szCs w:val="26.24600219726562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.246002197265625"/>
          <w:szCs w:val="26.246002197265625"/>
          <w:u w:val="none"/>
          <w:shd w:fill="auto" w:val="clear"/>
          <w:vertAlign w:val="baseline"/>
          <w:rtl w:val="0"/>
        </w:rPr>
        <w:t xml:space="preserve">Theory Overview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6953125" w:line="290.379638671875" w:lineRule="auto"/>
        <w:ind w:left="1185.7553100585938" w:right="15.064697265625" w:hanging="15.455932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171.999969482422" w:top="73.00048828125" w:left="257.99999237060547" w:right="1421.583251953125" w:header="0" w:footer="720"/>
          <w:cols w:equalWidth="0" w:num="1">
            <w:col w:space="0" w:w="10560.41675567627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current – voltage characteristic of a capacitor is unlike that of typical resistors. While resistors show  a constant resistance value over a wide range of frequencies, the equivalent ohmic value for a capacitor,  known as capacitive reactance, is inversely proportional to frequency. The capacitive reactance may be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1650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computed via the formula: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30053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171.999969482422" w:top="73.00048828125" w:left="1443.5354614257812" w:right="6546.99951171875" w:header="0" w:footer="720"/>
          <w:cols w:equalWidth="0" w:num="2">
            <w:col w:space="0" w:w="2140"/>
            <w:col w:space="0" w:w="21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956945" cy="40132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401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562255859375" w:line="253.24118614196777" w:lineRule="auto"/>
        <w:ind w:left="1193.7782287597656" w:right="0.616455078125" w:hanging="9.298858642578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The magnitude of capacitive reactance may be determined experimentally by feeding a capacitor a known  current, measuring the resulting voltage, and dividing the two, following Ohm’s Law. This process may be  repeated across a range of frequencies in order to obtain a plot of capacitive reactance versus frequency.  An AC current source may be approximated by placing a large resistance in series with an AC voltage, the  resistance being considerably larger than the maximum reactance expected.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843017578125" w:line="240" w:lineRule="auto"/>
        <w:ind w:left="1181.095771789550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.246002197265625"/>
          <w:szCs w:val="26.24600219726562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.246002197265625"/>
          <w:szCs w:val="26.246002197265625"/>
          <w:u w:val="none"/>
          <w:shd w:fill="auto" w:val="clear"/>
          <w:vertAlign w:val="baseline"/>
          <w:rtl w:val="0"/>
        </w:rPr>
        <w:t xml:space="preserve">Equipment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690185546875" w:line="240" w:lineRule="auto"/>
        <w:ind w:left="1549.2316055297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AC Function Generator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77685546875" w:line="240" w:lineRule="auto"/>
        <w:ind w:left="1542.85449981689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2. Oscilloscope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8172607421875" w:line="240" w:lineRule="auto"/>
        <w:ind w:left="1181.883125305175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.246002197265625"/>
          <w:szCs w:val="26.24600219726562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.246002197265625"/>
          <w:szCs w:val="26.246002197265625"/>
          <w:u w:val="none"/>
          <w:shd w:fill="auto" w:val="clear"/>
          <w:vertAlign w:val="baseline"/>
          <w:rtl w:val="0"/>
        </w:rPr>
        <w:t xml:space="preserve">Components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3563059</wp:posOffset>
            </wp:positionH>
            <wp:positionV relativeFrom="paragraph">
              <wp:posOffset>-19647</wp:posOffset>
            </wp:positionV>
            <wp:extent cx="1979295" cy="1407795"/>
            <wp:effectExtent b="0" l="0" r="0" t="0"/>
            <wp:wrapSquare wrapText="left" distB="19050" distT="19050" distL="19050" distR="1905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1407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6923828125" w:line="240" w:lineRule="auto"/>
        <w:ind w:left="1549.2316055297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1 µF actual:__________________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7774658203125" w:line="240" w:lineRule="auto"/>
        <w:ind w:left="1542.85449981689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2. 2.2 µF actual:__________________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7705078125" w:line="240" w:lineRule="auto"/>
        <w:ind w:left="1541.53507232666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3. 10 kΩ actual:__________________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7763671875" w:line="240" w:lineRule="auto"/>
        <w:ind w:left="0" w:right="2008.0804443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85584" cy="189192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584" cy="189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45045" cy="18919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45" cy="189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4697875976562" w:line="240" w:lineRule="auto"/>
        <w:ind w:left="0" w:right="1325.144653320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  <w:rtl w:val="0"/>
        </w:rPr>
        <w:t xml:space="preserve">Figure 1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6279296875" w:line="240" w:lineRule="auto"/>
        <w:ind w:left="1181.095771789550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.246002197265625"/>
          <w:szCs w:val="26.24600219726562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.246002197265625"/>
          <w:szCs w:val="26.246002197265625"/>
          <w:u w:val="none"/>
          <w:shd w:fill="auto" w:val="clear"/>
          <w:vertAlign w:val="baseline"/>
          <w:rtl w:val="0"/>
        </w:rPr>
        <w:t xml:space="preserve">Procedure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6939697265625" w:line="240" w:lineRule="auto"/>
        <w:ind w:left="1179.755134582519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Current Source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77655029296875" w:line="239.8866605758667" w:lineRule="auto"/>
        <w:ind w:left="1895.2755737304688" w:right="3.5400390625" w:hanging="346.0440063476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Using Figure 1 with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645332654317222"/>
          <w:szCs w:val="23.645332654317222"/>
          <w:u w:val="none"/>
          <w:shd w:fill="auto" w:val="clear"/>
          <w:vertAlign w:val="subscript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=10V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645332654317222"/>
          <w:szCs w:val="23.645332654317222"/>
          <w:u w:val="none"/>
          <w:shd w:fill="auto" w:val="clear"/>
          <w:vertAlign w:val="subscript"/>
          <w:rtl w:val="0"/>
        </w:rPr>
        <w:t xml:space="preserve">p-p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and R=10kΩ, and assuming that the reactance of the capacitor is  much smaller than 10k and can be ignored, determine the circulating current using measured  component values and record in Table 1.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750570" cy="73469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70" cy="734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8.655586242675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Measuring Reactance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37548828125" w:line="243.63924980163574" w:lineRule="auto"/>
        <w:ind w:left="1889.1183471679688" w:right="-3.599853515625" w:hanging="346.263885498046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2. Build the circuit of Figure 1 using R=10kΩ, and C=1 µF. Place one probe across the generator and  another across the capacitor. Set the generator to a 200 Hz sine wave and 10V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645332654317222"/>
          <w:szCs w:val="23.645332654317222"/>
          <w:u w:val="none"/>
          <w:shd w:fill="auto" w:val="clear"/>
          <w:vertAlign w:val="subscript"/>
          <w:rtl w:val="0"/>
        </w:rPr>
        <w:t xml:space="preserve">p-p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. Make sure that  the Bandwidth Limit of the oscilloscope is engaged for both channels. This will reduce the signal  noise and make for more accurate readings.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356201171875" w:line="252.69744873046875" w:lineRule="auto"/>
        <w:ind w:left="1535.5976867675781" w:right="236.38671875" w:firstLine="5.937347412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3. Calculate the theoretical value of 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645332654317222"/>
          <w:szCs w:val="23.645332654317222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using the measured capacitor value and record in Table 2.  4. Record the peak-to-peak capacitor voltage and record in Table 2.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3662109375" w:line="251.46869659423828" w:lineRule="auto"/>
        <w:ind w:left="1541.3151550292969" w:right="1.567382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5. Using the source current from Table 1 and the measured capacitor voltage, determine the  experimental reactance and record it in Table 2. Also compute and record the deviation.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68017578125" w:line="240" w:lineRule="auto"/>
        <w:ind w:left="1541.97483062744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6. Repeat steps three through five for the remaining frequencies of Table 2.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1767578125" w:line="251.6506862640381" w:lineRule="auto"/>
        <w:ind w:left="1899.8934936523438" w:right="3.9453125" w:hanging="358.79821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7. Replace the 1 µF capacitor with the 2.2 µF unit and repeat steps two through six, recording results  in Table 3.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701416015625" w:line="240" w:lineRule="auto"/>
        <w:ind w:left="0" w:right="870.5706787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8. Using the data of Tables 2 and 3, create plots of capacitive reactance versus frequency.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53662109375" w:line="240" w:lineRule="auto"/>
        <w:ind w:left="0" w:right="2425.41625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2854960" cy="452717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452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393310546875" w:line="240" w:lineRule="auto"/>
        <w:ind w:left="0" w:right="4311.2622070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Table 1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775146484375" w:line="240" w:lineRule="auto"/>
        <w:ind w:left="0" w:right="1720.4168701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3786505" cy="2708148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2708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1.2622070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Table 2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31840705871582" w:lineRule="auto"/>
        <w:ind w:left="0" w:right="1624.417114257812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750570" cy="73469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70" cy="734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3904615" cy="277368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773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Table 3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0484619140625" w:line="240" w:lineRule="auto"/>
        <w:ind w:left="1182.408027648925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.246002197265625"/>
          <w:szCs w:val="26.24600219726562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.246002197265625"/>
          <w:szCs w:val="26.246002197265625"/>
          <w:u w:val="none"/>
          <w:shd w:fill="auto" w:val="clear"/>
          <w:vertAlign w:val="baseline"/>
          <w:rtl w:val="0"/>
        </w:rPr>
        <w:t xml:space="preserve">Questions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696533203125" w:line="240" w:lineRule="auto"/>
        <w:ind w:left="1549.2316055297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What is the relationship between capacitive reactance and frequency?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76953125" w:line="240" w:lineRule="auto"/>
        <w:ind w:left="1542.85449981689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2. What is the relationship between capacitive reactance and capacitance?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7734375" w:line="251.46815299987793" w:lineRule="auto"/>
        <w:ind w:left="1891.3174438476562" w:right="3.287353515625" w:hanging="349.78240966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3. If the experiment had been repeated with frequencies 10 times higher than those in Table 2, what  would the resulting plots look like?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692626953125" w:line="252.01417922973633" w:lineRule="auto"/>
        <w:ind w:left="1895.4954528808594" w:right="8.565673828125" w:hanging="359.89776611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4. If the experiment had been repeated with frequencies 10 times lower than that in Table 2, what  effect would that have on the experiment? </w:t>
      </w:r>
    </w:p>
    <w:sectPr>
      <w:type w:val="continuous"/>
      <w:pgSz w:h="15840" w:w="12240" w:orient="portrait"/>
      <w:pgMar w:bottom="2171.999969482422" w:top="73.00048828125" w:left="257.99999237060547" w:right="1421.583251953125" w:header="0" w:footer="720"/>
      <w:cols w:equalWidth="0" w:num="1">
        <w:col w:space="0" w:w="10560.4167556762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