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3016" w14:textId="768F4840" w:rsidR="00CE7A91" w:rsidRDefault="00000000">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LAB # </w:t>
      </w:r>
      <w:r w:rsidR="00410003">
        <w:rPr>
          <w:rFonts w:ascii="Times New Roman" w:eastAsia="Calibri" w:hAnsi="Times New Roman" w:cs="Times New Roman"/>
          <w:b/>
          <w:sz w:val="24"/>
          <w:szCs w:val="24"/>
        </w:rPr>
        <w:t>8</w:t>
      </w:r>
    </w:p>
    <w:p w14:paraId="54D7BA8C" w14:textId="77777777" w:rsidR="00CE7A91" w:rsidRDefault="00CE7A91">
      <w:pPr>
        <w:spacing w:after="160" w:line="259" w:lineRule="auto"/>
        <w:jc w:val="center"/>
        <w:rPr>
          <w:rFonts w:ascii="Times New Roman" w:eastAsia="Calibri" w:hAnsi="Times New Roman" w:cs="Times New Roman"/>
          <w:b/>
          <w:sz w:val="24"/>
          <w:szCs w:val="24"/>
        </w:rPr>
      </w:pPr>
    </w:p>
    <w:p w14:paraId="731C5EAE"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anchor distT="0" distB="0" distL="114300" distR="114300" simplePos="0" relativeHeight="251659264" behindDoc="0" locked="0" layoutInCell="1" allowOverlap="1" wp14:anchorId="06F4BCAF" wp14:editId="75F72CFC">
            <wp:simplePos x="0" y="0"/>
            <wp:positionH relativeFrom="margin">
              <wp:align>center</wp:align>
            </wp:positionH>
            <wp:positionV relativeFrom="page">
              <wp:posOffset>1600835</wp:posOffset>
            </wp:positionV>
            <wp:extent cx="1223010" cy="1196975"/>
            <wp:effectExtent l="0" t="0" r="0" b="3175"/>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23010" cy="1196975"/>
                    </a:xfrm>
                    <a:prstGeom prst="rect">
                      <a:avLst/>
                    </a:prstGeom>
                    <a:noFill/>
                    <a:ln>
                      <a:noFill/>
                    </a:ln>
                  </pic:spPr>
                </pic:pic>
              </a:graphicData>
            </a:graphic>
          </wp:anchor>
        </w:drawing>
      </w:r>
    </w:p>
    <w:p w14:paraId="2269208A" w14:textId="77777777" w:rsidR="00CE7A91" w:rsidRDefault="00CE7A91">
      <w:pPr>
        <w:spacing w:after="160" w:line="259" w:lineRule="auto"/>
        <w:jc w:val="center"/>
        <w:rPr>
          <w:rFonts w:ascii="Times New Roman" w:eastAsia="Calibri" w:hAnsi="Times New Roman" w:cs="Times New Roman"/>
          <w:sz w:val="24"/>
          <w:szCs w:val="24"/>
        </w:rPr>
      </w:pPr>
    </w:p>
    <w:p w14:paraId="36121431" w14:textId="77777777" w:rsidR="00CE7A91" w:rsidRDefault="00CE7A91">
      <w:pPr>
        <w:spacing w:after="160" w:line="259" w:lineRule="auto"/>
        <w:jc w:val="center"/>
        <w:rPr>
          <w:rFonts w:ascii="Times New Roman" w:eastAsia="Calibri" w:hAnsi="Times New Roman" w:cs="Times New Roman"/>
          <w:sz w:val="24"/>
          <w:szCs w:val="24"/>
        </w:rPr>
      </w:pPr>
    </w:p>
    <w:p w14:paraId="6E9D6F45" w14:textId="77777777" w:rsidR="00CE7A91" w:rsidRDefault="00CE7A91">
      <w:pPr>
        <w:spacing w:after="160" w:line="259" w:lineRule="auto"/>
        <w:jc w:val="center"/>
        <w:rPr>
          <w:rFonts w:ascii="Times New Roman" w:eastAsia="Calibri" w:hAnsi="Times New Roman" w:cs="Times New Roman"/>
          <w:sz w:val="24"/>
          <w:szCs w:val="24"/>
        </w:rPr>
      </w:pPr>
    </w:p>
    <w:p w14:paraId="28C2913F" w14:textId="77777777" w:rsidR="00CE7A91" w:rsidRDefault="00CE7A91">
      <w:pPr>
        <w:spacing w:after="160" w:line="259" w:lineRule="auto"/>
        <w:jc w:val="center"/>
        <w:rPr>
          <w:rFonts w:ascii="Times New Roman" w:eastAsia="Calibri" w:hAnsi="Times New Roman" w:cs="Times New Roman"/>
          <w:sz w:val="24"/>
          <w:szCs w:val="24"/>
        </w:rPr>
      </w:pPr>
    </w:p>
    <w:p w14:paraId="4B4AD602" w14:textId="77777777" w:rsidR="00CE7A91" w:rsidRDefault="00CE7A91">
      <w:pPr>
        <w:spacing w:after="160" w:line="259" w:lineRule="auto"/>
        <w:ind w:left="2880" w:firstLine="720"/>
        <w:jc w:val="center"/>
        <w:rPr>
          <w:rFonts w:ascii="Times New Roman" w:eastAsia="Calibri" w:hAnsi="Times New Roman" w:cs="Times New Roman"/>
          <w:b/>
          <w:sz w:val="24"/>
          <w:szCs w:val="24"/>
        </w:rPr>
      </w:pPr>
    </w:p>
    <w:p w14:paraId="1100E671" w14:textId="77777777" w:rsidR="00CE7A91" w:rsidRDefault="00CE7A91">
      <w:pPr>
        <w:spacing w:after="160" w:line="259" w:lineRule="auto"/>
        <w:ind w:left="2880" w:firstLine="720"/>
        <w:jc w:val="center"/>
        <w:rPr>
          <w:rFonts w:ascii="Times New Roman" w:eastAsia="Calibri" w:hAnsi="Times New Roman" w:cs="Times New Roman"/>
          <w:b/>
          <w:sz w:val="24"/>
          <w:szCs w:val="24"/>
        </w:rPr>
      </w:pPr>
    </w:p>
    <w:p w14:paraId="6A953D1D" w14:textId="77777777" w:rsidR="00CE7A91" w:rsidRDefault="00000000">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CSE-203L Circuit &amp; Systems-II Lab</w:t>
      </w:r>
    </w:p>
    <w:p w14:paraId="7A5666FC" w14:textId="77777777" w:rsidR="00CE7A91" w:rsidRDefault="00000000">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Fall 2022</w:t>
      </w:r>
    </w:p>
    <w:p w14:paraId="5FB9CF80" w14:textId="77777777" w:rsidR="00CE7A91" w:rsidRDefault="00000000">
      <w:pPr>
        <w:tabs>
          <w:tab w:val="left" w:pos="2930"/>
        </w:tabs>
        <w:spacing w:after="160" w:line="259" w:lineRule="auto"/>
        <w:rPr>
          <w:rFonts w:ascii="Times New Roman" w:eastAsia="Calibri" w:hAnsi="Times New Roman" w:cs="Times New Roman"/>
          <w:b/>
          <w:sz w:val="24"/>
          <w:szCs w:val="24"/>
        </w:rPr>
      </w:pPr>
      <w:r>
        <w:rPr>
          <w:rFonts w:ascii="Times New Roman" w:eastAsia="Calibri" w:hAnsi="Times New Roman" w:cs="Times New Roman"/>
          <w:b/>
          <w:sz w:val="24"/>
          <w:szCs w:val="24"/>
        </w:rPr>
        <w:tab/>
      </w:r>
    </w:p>
    <w:p w14:paraId="765A4860" w14:textId="77777777" w:rsidR="00CE7A91" w:rsidRDefault="00000000">
      <w:pPr>
        <w:spacing w:after="160" w:line="259"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Submitted by: Ali Asghar</w:t>
      </w:r>
    </w:p>
    <w:p w14:paraId="009773C7" w14:textId="77777777" w:rsidR="00CE7A91" w:rsidRDefault="00000000">
      <w:pPr>
        <w:spacing w:after="160" w:line="259"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Registration No.: 21PWCSE2059</w:t>
      </w:r>
    </w:p>
    <w:p w14:paraId="4D415828" w14:textId="77777777" w:rsidR="00CE7A91" w:rsidRDefault="00000000">
      <w:pPr>
        <w:spacing w:after="160" w:line="259"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Class Section: C</w:t>
      </w:r>
    </w:p>
    <w:p w14:paraId="5EDFDF95" w14:textId="77777777" w:rsidR="00CE7A91" w:rsidRDefault="00CE7A91">
      <w:pPr>
        <w:spacing w:after="160" w:line="259" w:lineRule="auto"/>
        <w:jc w:val="center"/>
        <w:rPr>
          <w:rFonts w:ascii="Times New Roman" w:eastAsia="Calibri" w:hAnsi="Times New Roman" w:cs="Times New Roman"/>
          <w:sz w:val="24"/>
          <w:szCs w:val="24"/>
        </w:rPr>
      </w:pPr>
    </w:p>
    <w:p w14:paraId="4D912F65"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55D40E7B" w14:textId="77777777" w:rsidR="00CE7A91" w:rsidRDefault="00CE7A91">
      <w:pPr>
        <w:spacing w:after="160" w:line="259" w:lineRule="auto"/>
        <w:jc w:val="center"/>
        <w:rPr>
          <w:rFonts w:ascii="Times New Roman" w:eastAsia="Calibri" w:hAnsi="Times New Roman" w:cs="Times New Roman"/>
          <w:sz w:val="24"/>
          <w:szCs w:val="24"/>
        </w:rPr>
      </w:pPr>
    </w:p>
    <w:p w14:paraId="433C67E4" w14:textId="77777777" w:rsidR="00CE7A91" w:rsidRDefault="00CE7A91">
      <w:pPr>
        <w:spacing w:after="160" w:line="259" w:lineRule="auto"/>
        <w:jc w:val="center"/>
        <w:rPr>
          <w:rFonts w:ascii="Times New Roman" w:eastAsia="Calibri" w:hAnsi="Times New Roman" w:cs="Times New Roman"/>
          <w:sz w:val="24"/>
          <w:szCs w:val="24"/>
        </w:rPr>
      </w:pPr>
    </w:p>
    <w:p w14:paraId="7F6A5C2F"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Student Signature: ______________</w:t>
      </w:r>
    </w:p>
    <w:p w14:paraId="2E5F666B" w14:textId="77777777" w:rsidR="00CE7A91" w:rsidRDefault="00CE7A91">
      <w:pPr>
        <w:spacing w:after="160" w:line="259" w:lineRule="auto"/>
        <w:rPr>
          <w:rFonts w:ascii="Times New Roman" w:eastAsia="Calibri" w:hAnsi="Times New Roman" w:cs="Times New Roman"/>
          <w:sz w:val="24"/>
          <w:szCs w:val="24"/>
        </w:rPr>
      </w:pPr>
    </w:p>
    <w:p w14:paraId="1CE8EDB7"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Submitted to: </w:t>
      </w:r>
    </w:p>
    <w:p w14:paraId="2EF44CF7" w14:textId="77777777" w:rsidR="00CE7A91" w:rsidRDefault="00000000">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Engr. Faiz Ullah</w:t>
      </w:r>
    </w:p>
    <w:p w14:paraId="6D395E25" w14:textId="66898697" w:rsidR="00CE7A91" w:rsidRDefault="00410003">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r w:rsidR="001C4B04">
        <w:rPr>
          <w:rFonts w:ascii="Times New Roman" w:eastAsia="Calibri" w:hAnsi="Times New Roman" w:cs="Times New Roman"/>
          <w:sz w:val="24"/>
          <w:szCs w:val="24"/>
          <w:vertAlign w:val="superscript"/>
        </w:rPr>
        <w:t>th</w:t>
      </w:r>
      <w:r w:rsidR="001C4B04">
        <w:rPr>
          <w:rFonts w:ascii="Times New Roman" w:eastAsia="Calibri" w:hAnsi="Times New Roman" w:cs="Times New Roman"/>
          <w:sz w:val="24"/>
          <w:szCs w:val="24"/>
        </w:rPr>
        <w:t xml:space="preserve"> December, 2022                                                                                                                </w:t>
      </w:r>
    </w:p>
    <w:p w14:paraId="4CDD970B" w14:textId="77777777" w:rsidR="00CE7A91" w:rsidRDefault="00CE7A91">
      <w:pPr>
        <w:spacing w:after="160" w:line="259" w:lineRule="auto"/>
        <w:jc w:val="center"/>
        <w:rPr>
          <w:rFonts w:ascii="Times New Roman" w:eastAsia="Calibri" w:hAnsi="Times New Roman" w:cs="Times New Roman"/>
          <w:sz w:val="24"/>
          <w:szCs w:val="24"/>
        </w:rPr>
      </w:pPr>
    </w:p>
    <w:p w14:paraId="6BF86686" w14:textId="77777777" w:rsidR="00CE7A91" w:rsidRDefault="00CE7A91">
      <w:pPr>
        <w:spacing w:after="160" w:line="259" w:lineRule="auto"/>
        <w:jc w:val="center"/>
        <w:rPr>
          <w:rFonts w:ascii="Times New Roman" w:eastAsia="Calibri" w:hAnsi="Times New Roman" w:cs="Times New Roman"/>
          <w:sz w:val="24"/>
          <w:szCs w:val="24"/>
        </w:rPr>
      </w:pPr>
    </w:p>
    <w:p w14:paraId="3382013E"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Department of Computer Systems Engineering</w:t>
      </w:r>
    </w:p>
    <w:p w14:paraId="1D7663FE"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University of Engineering and Technology, Peshawar</w:t>
      </w:r>
    </w:p>
    <w:p w14:paraId="61E6D127" w14:textId="77777777" w:rsidR="00CE7A91" w:rsidRDefault="00000000">
      <w:pPr>
        <w:spacing w:after="160" w:line="259" w:lineRule="auto"/>
        <w:rPr>
          <w:rFonts w:ascii="Algerian" w:hAnsi="Algerian"/>
          <w:b/>
          <w:sz w:val="28"/>
          <w:u w:val="single"/>
        </w:rPr>
      </w:pPr>
      <w:r>
        <w:rPr>
          <w:rFonts w:ascii="Algerian" w:hAnsi="Algerian"/>
          <w:b/>
          <w:sz w:val="28"/>
          <w:u w:val="single"/>
        </w:rPr>
        <w:lastRenderedPageBreak/>
        <w:t>TITLE:</w:t>
      </w:r>
    </w:p>
    <w:p w14:paraId="6C9DDE40" w14:textId="77777777" w:rsidR="00410003" w:rsidRDefault="008C11AF" w:rsidP="00410003">
      <w:pPr>
        <w:spacing w:line="240" w:lineRule="auto"/>
        <w:jc w:val="center"/>
        <w:rPr>
          <w:rFonts w:ascii="Times New Roman" w:eastAsia="Times New Roman" w:hAnsi="Times New Roman" w:cs="Times New Roman"/>
          <w:b/>
          <w:sz w:val="32"/>
          <w:szCs w:val="32"/>
        </w:rPr>
      </w:pPr>
      <w:r w:rsidRPr="008C11AF">
        <w:rPr>
          <w:rFonts w:ascii="Times New Roman" w:eastAsia="Times New Roman" w:hAnsi="Times New Roman" w:cs="Times New Roman"/>
          <w:b/>
          <w:sz w:val="32"/>
          <w:szCs w:val="32"/>
        </w:rPr>
        <w:t>Operational Amplifiers Applications</w:t>
      </w:r>
    </w:p>
    <w:p w14:paraId="6EF2A2C0" w14:textId="66C3BF4F" w:rsidR="00CE7A91" w:rsidRDefault="00410003" w:rsidP="00410003">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410003">
        <w:rPr>
          <w:rFonts w:ascii="Times New Roman" w:eastAsia="Times New Roman" w:hAnsi="Times New Roman" w:cs="Times New Roman"/>
          <w:b/>
          <w:sz w:val="32"/>
          <w:szCs w:val="32"/>
        </w:rPr>
        <w:t xml:space="preserve">Inverting Summing Amplifier </w:t>
      </w:r>
      <w:r w:rsidR="008A6ACD" w:rsidRPr="00410003">
        <w:rPr>
          <w:rFonts w:ascii="Times New Roman" w:eastAsia="Times New Roman" w:hAnsi="Times New Roman" w:cs="Times New Roman"/>
          <w:b/>
          <w:sz w:val="32"/>
          <w:szCs w:val="32"/>
        </w:rPr>
        <w:t>and Difference</w:t>
      </w:r>
      <w:r w:rsidRPr="00410003">
        <w:rPr>
          <w:rFonts w:ascii="Times New Roman" w:eastAsia="Times New Roman" w:hAnsi="Times New Roman" w:cs="Times New Roman"/>
          <w:b/>
          <w:sz w:val="32"/>
          <w:szCs w:val="32"/>
        </w:rPr>
        <w:t xml:space="preserve"> Amplifier  </w:t>
      </w:r>
    </w:p>
    <w:p w14:paraId="6D5A9AEE" w14:textId="77777777" w:rsidR="00CE7A91" w:rsidRDefault="00CE7A91">
      <w:pPr>
        <w:spacing w:line="240" w:lineRule="auto"/>
        <w:rPr>
          <w:rFonts w:ascii="Times New Roman" w:eastAsia="Times New Roman" w:hAnsi="Times New Roman" w:cs="Times New Roman"/>
          <w:b/>
          <w:sz w:val="32"/>
          <w:szCs w:val="32"/>
        </w:rPr>
      </w:pPr>
    </w:p>
    <w:p w14:paraId="47F68DFA" w14:textId="77777777" w:rsidR="00CE7A91" w:rsidRDefault="00000000">
      <w:pPr>
        <w:rPr>
          <w:rFonts w:ascii="Times New Roman" w:hAnsi="Times New Roman" w:cs="Times New Roman"/>
          <w:b/>
          <w:bCs/>
          <w:sz w:val="28"/>
          <w:szCs w:val="28"/>
          <w:u w:val="single"/>
        </w:rPr>
      </w:pPr>
      <w:r>
        <w:rPr>
          <w:rFonts w:ascii="Algerian" w:hAnsi="Algerian"/>
          <w:b/>
          <w:sz w:val="28"/>
          <w:u w:val="single"/>
        </w:rPr>
        <w:t>OBJECTIVES:</w:t>
      </w:r>
    </w:p>
    <w:p w14:paraId="2D9B85A7" w14:textId="4C1CBABE" w:rsidR="0097065F" w:rsidRPr="0097065F" w:rsidRDefault="00000000" w:rsidP="008C11AF">
      <w:pPr>
        <w:pStyle w:val="ListParagraph"/>
        <w:widowControl w:val="0"/>
        <w:numPr>
          <w:ilvl w:val="0"/>
          <w:numId w:val="2"/>
        </w:numPr>
        <w:spacing w:before="84" w:after="0" w:line="240" w:lineRule="auto"/>
        <w:rPr>
          <w:rFonts w:ascii="Algerian" w:hAnsi="Algerian"/>
          <w:b/>
          <w:sz w:val="28"/>
          <w:u w:val="single"/>
        </w:rPr>
      </w:pPr>
      <w:r>
        <w:rPr>
          <w:sz w:val="24"/>
          <w:szCs w:val="24"/>
        </w:rPr>
        <w:t>To</w:t>
      </w:r>
      <w:r w:rsidR="0097065F" w:rsidRPr="0097065F">
        <w:rPr>
          <w:sz w:val="24"/>
          <w:szCs w:val="24"/>
        </w:rPr>
        <w:t xml:space="preserve"> learn how to use the operational amplifier</w:t>
      </w:r>
      <w:r w:rsidR="008A6ACD">
        <w:rPr>
          <w:sz w:val="24"/>
          <w:szCs w:val="24"/>
        </w:rPr>
        <w:t xml:space="preserve"> for performing different mathematical operations like addition, subtraction etc</w:t>
      </w:r>
      <w:r w:rsidR="0097065F" w:rsidRPr="0097065F">
        <w:rPr>
          <w:sz w:val="24"/>
          <w:szCs w:val="24"/>
        </w:rPr>
        <w:t>.</w:t>
      </w:r>
    </w:p>
    <w:p w14:paraId="685A1D11" w14:textId="61158C1C" w:rsidR="00CE7A91" w:rsidRPr="008C11AF" w:rsidRDefault="0097065F" w:rsidP="008C11AF">
      <w:pPr>
        <w:pStyle w:val="ListParagraph"/>
        <w:widowControl w:val="0"/>
        <w:numPr>
          <w:ilvl w:val="0"/>
          <w:numId w:val="2"/>
        </w:numPr>
        <w:spacing w:before="84" w:after="0" w:line="240" w:lineRule="auto"/>
        <w:rPr>
          <w:rFonts w:ascii="Algerian" w:hAnsi="Algerian"/>
          <w:b/>
          <w:sz w:val="28"/>
          <w:u w:val="single"/>
        </w:rPr>
      </w:pPr>
      <w:r>
        <w:rPr>
          <w:sz w:val="24"/>
          <w:szCs w:val="24"/>
        </w:rPr>
        <w:t>To</w:t>
      </w:r>
      <w:r>
        <w:t xml:space="preserve"> </w:t>
      </w:r>
      <w:r w:rsidR="008A6ACD">
        <w:t>differentiate between inverting summing and difference amplifier.</w:t>
      </w:r>
    </w:p>
    <w:p w14:paraId="682C937C" w14:textId="77777777" w:rsidR="008C11AF" w:rsidRPr="008C11AF" w:rsidRDefault="008C11AF" w:rsidP="008C11AF">
      <w:pPr>
        <w:widowControl w:val="0"/>
        <w:spacing w:before="84" w:after="0" w:line="240" w:lineRule="auto"/>
        <w:rPr>
          <w:rFonts w:ascii="Algerian" w:hAnsi="Algerian"/>
          <w:b/>
          <w:sz w:val="28"/>
          <w:u w:val="single"/>
        </w:rPr>
      </w:pPr>
    </w:p>
    <w:p w14:paraId="641A075D" w14:textId="77777777" w:rsidR="00CE7A91" w:rsidRDefault="00000000">
      <w:pPr>
        <w:spacing w:after="160" w:line="240" w:lineRule="auto"/>
        <w:rPr>
          <w:rFonts w:ascii="Algerian" w:hAnsi="Algerian"/>
          <w:b/>
          <w:sz w:val="28"/>
          <w:u w:val="single"/>
        </w:rPr>
      </w:pPr>
      <w:r>
        <w:rPr>
          <w:rFonts w:ascii="Algerian" w:hAnsi="Algerian"/>
          <w:b/>
          <w:sz w:val="28"/>
          <w:u w:val="single"/>
        </w:rPr>
        <w:t>APPARATUS:</w:t>
      </w:r>
    </w:p>
    <w:p w14:paraId="55997418" w14:textId="77777777" w:rsidR="00CE7A91" w:rsidRDefault="00000000">
      <w:pPr>
        <w:pStyle w:val="ListParagraph"/>
        <w:widowControl w:val="0"/>
        <w:numPr>
          <w:ilvl w:val="0"/>
          <w:numId w:val="2"/>
        </w:numPr>
        <w:spacing w:before="84" w:after="0" w:line="240" w:lineRule="auto"/>
        <w:rPr>
          <w:rFonts w:ascii="Calibri" w:eastAsia="Calibri" w:hAnsi="Calibri" w:cs="Calibri"/>
          <w:color w:val="000000"/>
          <w:sz w:val="24"/>
          <w:szCs w:val="24"/>
        </w:rPr>
      </w:pPr>
      <w:r>
        <w:rPr>
          <w:sz w:val="24"/>
          <w:szCs w:val="24"/>
        </w:rPr>
        <w:t>Oscilloscope</w:t>
      </w:r>
    </w:p>
    <w:p w14:paraId="7B07997A" w14:textId="77777777" w:rsidR="00CE7A91" w:rsidRDefault="00000000">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AC Function Generator </w:t>
      </w:r>
    </w:p>
    <w:p w14:paraId="6D97D893" w14:textId="77777777" w:rsidR="00CE7A91" w:rsidRDefault="00CE7A91">
      <w:pPr>
        <w:rPr>
          <w:rFonts w:ascii="Algerian" w:hAnsi="Algerian"/>
          <w:b/>
          <w:sz w:val="28"/>
          <w:u w:val="single"/>
        </w:rPr>
      </w:pPr>
    </w:p>
    <w:p w14:paraId="755C77F6" w14:textId="77777777" w:rsidR="00CE7A91" w:rsidRDefault="00000000">
      <w:pPr>
        <w:rPr>
          <w:rFonts w:ascii="Algerian" w:hAnsi="Algerian"/>
          <w:b/>
          <w:sz w:val="28"/>
          <w:u w:val="single"/>
        </w:rPr>
      </w:pPr>
      <w:r>
        <w:rPr>
          <w:rFonts w:ascii="Algerian" w:hAnsi="Algerian"/>
          <w:b/>
          <w:sz w:val="28"/>
          <w:u w:val="single"/>
        </w:rPr>
        <w:t>COMPONENTS:</w:t>
      </w:r>
    </w:p>
    <w:p w14:paraId="4F294FE0" w14:textId="08147280" w:rsidR="00EE794C" w:rsidRDefault="00B11DA2">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47k Ω Resistor</w:t>
      </w:r>
    </w:p>
    <w:p w14:paraId="734F26C7" w14:textId="79E8CF5E" w:rsidR="00CE7A91" w:rsidRDefault="00EE794C">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100k Ω Resistor </w:t>
      </w:r>
    </w:p>
    <w:p w14:paraId="1169CAFB" w14:textId="0D30AEDC" w:rsidR="006B635E" w:rsidRDefault="00B11DA2">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LM </w:t>
      </w:r>
      <w:r w:rsidR="00EE794C">
        <w:rPr>
          <w:rFonts w:ascii="Calibri" w:eastAsia="Calibri" w:hAnsi="Calibri" w:cs="Calibri"/>
          <w:color w:val="000000"/>
          <w:sz w:val="24"/>
          <w:szCs w:val="24"/>
        </w:rPr>
        <w:t>741 Op-Amp</w:t>
      </w:r>
    </w:p>
    <w:p w14:paraId="3E8FA391" w14:textId="77777777" w:rsidR="00CE7A91" w:rsidRDefault="00CE7A91">
      <w:pPr>
        <w:rPr>
          <w:b/>
          <w:bCs/>
        </w:rPr>
      </w:pPr>
    </w:p>
    <w:p w14:paraId="2782D482" w14:textId="77777777" w:rsidR="00CE7A91" w:rsidRDefault="00000000">
      <w:pPr>
        <w:rPr>
          <w:rFonts w:ascii="Algerian" w:hAnsi="Algerian"/>
          <w:b/>
          <w:sz w:val="28"/>
          <w:u w:val="single"/>
        </w:rPr>
      </w:pPr>
      <w:r>
        <w:rPr>
          <w:rFonts w:ascii="Algerian" w:hAnsi="Algerian"/>
          <w:b/>
          <w:sz w:val="28"/>
          <w:u w:val="single"/>
        </w:rPr>
        <w:t>THEORY OVERVIEW:</w:t>
      </w:r>
    </w:p>
    <w:p w14:paraId="1AA58BEC" w14:textId="65F1844C" w:rsidR="00741292" w:rsidRPr="00741292" w:rsidRDefault="00741292" w:rsidP="00741292">
      <w:pPr>
        <w:jc w:val="center"/>
        <w:rPr>
          <w:rFonts w:ascii="Algerian" w:hAnsi="Algerian"/>
          <w:b/>
          <w:sz w:val="28"/>
        </w:rPr>
      </w:pPr>
      <w:r w:rsidRPr="00741292">
        <w:rPr>
          <w:rFonts w:ascii="Algerian" w:hAnsi="Algerian"/>
          <w:b/>
          <w:sz w:val="28"/>
        </w:rPr>
        <w:t>Part A</w:t>
      </w:r>
    </w:p>
    <w:p w14:paraId="5BF59B73" w14:textId="327814E9" w:rsidR="00741292" w:rsidRPr="00741292" w:rsidRDefault="00741292" w:rsidP="00741292">
      <w:pPr>
        <w:rPr>
          <w:rFonts w:ascii="Algerian" w:hAnsi="Algerian"/>
          <w:b/>
          <w:sz w:val="28"/>
          <w:u w:val="single"/>
        </w:rPr>
      </w:pPr>
      <w:r w:rsidRPr="00741292">
        <w:rPr>
          <w:rFonts w:ascii="Algerian" w:hAnsi="Algerian"/>
          <w:b/>
          <w:sz w:val="28"/>
          <w:u w:val="single"/>
        </w:rPr>
        <w:t>Inverting Summing Amplifier</w:t>
      </w:r>
      <w:r>
        <w:rPr>
          <w:rFonts w:ascii="Algerian" w:hAnsi="Algerian"/>
          <w:b/>
          <w:sz w:val="28"/>
          <w:u w:val="single"/>
        </w:rPr>
        <w:t>:</w:t>
      </w:r>
      <w:r w:rsidRPr="00741292">
        <w:rPr>
          <w:rFonts w:ascii="Algerian" w:hAnsi="Algerian"/>
          <w:b/>
          <w:sz w:val="28"/>
          <w:u w:val="single"/>
        </w:rPr>
        <w:t xml:space="preserve">  </w:t>
      </w:r>
    </w:p>
    <w:p w14:paraId="7E38EC68" w14:textId="536CB938" w:rsidR="00741292" w:rsidRDefault="00741292" w:rsidP="00741292">
      <w:pPr>
        <w:rPr>
          <w:rFonts w:ascii="Calibri" w:eastAsia="Calibri" w:hAnsi="Calibri" w:cs="Calibri"/>
          <w:color w:val="000000"/>
          <w:sz w:val="24"/>
          <w:szCs w:val="24"/>
        </w:rPr>
      </w:pPr>
      <w:r w:rsidRPr="00741292">
        <w:rPr>
          <w:rFonts w:ascii="Calibri" w:eastAsia="Calibri" w:hAnsi="Calibri" w:cs="Calibri"/>
          <w:color w:val="000000"/>
          <w:sz w:val="24"/>
          <w:szCs w:val="24"/>
        </w:rPr>
        <w:t xml:space="preserve">Figure 1 shows an example of how an operational amplifier is connected to perform voltage summation.  In this figure, an ac and a dc voltage are  </w:t>
      </w:r>
    </w:p>
    <w:p w14:paraId="1C19292C" w14:textId="371570C8" w:rsidR="00741292" w:rsidRPr="00741292" w:rsidRDefault="00741292" w:rsidP="00741292">
      <w:pPr>
        <w:rPr>
          <w:rFonts w:ascii="Calibri" w:eastAsia="Calibri" w:hAnsi="Calibri" w:cs="Calibri"/>
          <w:color w:val="000000"/>
          <w:sz w:val="24"/>
          <w:szCs w:val="24"/>
        </w:rPr>
        <w:sectPr w:rsidR="00741292" w:rsidRPr="00741292">
          <w:pgSz w:w="12240" w:h="15840"/>
          <w:pgMar w:top="1426" w:right="735" w:bottom="1474" w:left="1286" w:header="0" w:footer="720" w:gutter="0"/>
          <w:pgNumType w:start="1"/>
          <w:cols w:space="720"/>
        </w:sectPr>
      </w:pPr>
      <w:r w:rsidRPr="00741292">
        <w:rPr>
          <w:rFonts w:ascii="Calibri" w:eastAsia="Calibri" w:hAnsi="Calibri" w:cs="Calibri"/>
          <w:noProof/>
          <w:color w:val="000000"/>
          <w:sz w:val="24"/>
          <w:szCs w:val="24"/>
        </w:rPr>
        <w:drawing>
          <wp:anchor distT="0" distB="0" distL="114300" distR="114300" simplePos="0" relativeHeight="251662336" behindDoc="1" locked="0" layoutInCell="1" allowOverlap="1" wp14:anchorId="5F80C3E1" wp14:editId="49891A80">
            <wp:simplePos x="0" y="0"/>
            <wp:positionH relativeFrom="column">
              <wp:posOffset>3436516</wp:posOffset>
            </wp:positionH>
            <wp:positionV relativeFrom="paragraph">
              <wp:posOffset>271739</wp:posOffset>
            </wp:positionV>
            <wp:extent cx="2466975" cy="666115"/>
            <wp:effectExtent l="0" t="0" r="9525" b="635"/>
            <wp:wrapSquare wrapText="bothSides"/>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466975" cy="666115"/>
                    </a:xfrm>
                    <a:prstGeom prst="rect">
                      <a:avLst/>
                    </a:prstGeom>
                    <a:ln/>
                  </pic:spPr>
                </pic:pic>
              </a:graphicData>
            </a:graphic>
          </wp:anchor>
        </w:drawing>
      </w:r>
      <w:r w:rsidRPr="00741292">
        <w:rPr>
          <w:rFonts w:ascii="Calibri" w:eastAsia="Calibri" w:hAnsi="Calibri" w:cs="Calibri"/>
          <w:noProof/>
          <w:color w:val="000000"/>
          <w:sz w:val="24"/>
          <w:szCs w:val="24"/>
        </w:rPr>
        <w:drawing>
          <wp:inline distT="19050" distB="19050" distL="19050" distR="19050" wp14:anchorId="64EE2154" wp14:editId="0CC8D8F0">
            <wp:extent cx="2754775" cy="1279003"/>
            <wp:effectExtent l="0" t="0" r="762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84283" cy="1292703"/>
                    </a:xfrm>
                    <a:prstGeom prst="rect">
                      <a:avLst/>
                    </a:prstGeom>
                    <a:ln/>
                  </pic:spPr>
                </pic:pic>
              </a:graphicData>
            </a:graphic>
          </wp:inline>
        </w:drawing>
      </w:r>
    </w:p>
    <w:p w14:paraId="095CE421" w14:textId="2BCA7FCF" w:rsidR="00741292" w:rsidRPr="00741292" w:rsidRDefault="00741292" w:rsidP="00741292">
      <w:pPr>
        <w:rPr>
          <w:rFonts w:ascii="Calibri" w:eastAsia="Calibri" w:hAnsi="Calibri" w:cs="Calibri"/>
          <w:color w:val="000000"/>
          <w:sz w:val="24"/>
          <w:szCs w:val="24"/>
        </w:rPr>
        <w:sectPr w:rsidR="00741292" w:rsidRPr="00741292">
          <w:type w:val="continuous"/>
          <w:pgSz w:w="12240" w:h="15840"/>
          <w:pgMar w:top="1426" w:right="1443" w:bottom="1474" w:left="1440" w:header="0" w:footer="720" w:gutter="0"/>
          <w:cols w:num="2" w:space="720" w:equalWidth="0">
            <w:col w:w="4680" w:space="0"/>
            <w:col w:w="4680" w:space="0"/>
          </w:cols>
        </w:sectPr>
      </w:pPr>
    </w:p>
    <w:p w14:paraId="3B2D761A" w14:textId="51763528" w:rsidR="00741292" w:rsidRDefault="00741292" w:rsidP="00741292">
      <w:pPr>
        <w:rPr>
          <w:rFonts w:ascii="Algerian" w:hAnsi="Algerian"/>
          <w:b/>
          <w:sz w:val="28"/>
          <w:u w:val="single"/>
        </w:rPr>
      </w:pPr>
      <w:r w:rsidRPr="00741292">
        <w:rPr>
          <w:rFonts w:ascii="Algerian" w:hAnsi="Algerian"/>
          <w:b/>
          <w:sz w:val="28"/>
          <w:u w:val="single"/>
        </w:rPr>
        <w:lastRenderedPageBreak/>
        <w:t>Procedure</w:t>
      </w:r>
      <w:r>
        <w:rPr>
          <w:rFonts w:ascii="Algerian" w:hAnsi="Algerian"/>
          <w:b/>
          <w:sz w:val="28"/>
          <w:u w:val="single"/>
        </w:rPr>
        <w:t>:</w:t>
      </w:r>
    </w:p>
    <w:p w14:paraId="0FE91C76" w14:textId="12782140" w:rsidR="00741292" w:rsidRPr="00741292" w:rsidRDefault="00741292" w:rsidP="008F18A5">
      <w:pPr>
        <w:jc w:val="both"/>
        <w:rPr>
          <w:rFonts w:ascii="Calibri" w:eastAsia="Calibri" w:hAnsi="Calibri" w:cs="Calibri"/>
          <w:color w:val="000000"/>
          <w:sz w:val="24"/>
          <w:szCs w:val="24"/>
        </w:rPr>
      </w:pPr>
      <w:r w:rsidRPr="00741292">
        <w:rPr>
          <w:rFonts w:ascii="Calibri" w:eastAsia="Calibri" w:hAnsi="Calibri" w:cs="Calibri"/>
          <w:color w:val="000000"/>
          <w:sz w:val="24"/>
          <w:szCs w:val="24"/>
        </w:rPr>
        <w:t>To demonstrate the use of an operational amplifier as a summing amplifier, connect the circuit o</w:t>
      </w:r>
      <w:r>
        <w:rPr>
          <w:rFonts w:ascii="Calibri" w:eastAsia="Calibri" w:hAnsi="Calibri" w:cs="Calibri"/>
          <w:color w:val="000000"/>
          <w:sz w:val="24"/>
          <w:szCs w:val="24"/>
        </w:rPr>
        <w:t>f</w:t>
      </w:r>
      <w:r w:rsidRPr="00741292">
        <w:rPr>
          <w:rFonts w:ascii="Calibri" w:eastAsia="Calibri" w:hAnsi="Calibri" w:cs="Calibri"/>
          <w:color w:val="000000"/>
          <w:sz w:val="24"/>
          <w:szCs w:val="24"/>
        </w:rPr>
        <w:t xml:space="preserve"> Figure 1.  </w:t>
      </w:r>
    </w:p>
    <w:p w14:paraId="7CF59143" w14:textId="78D3467F" w:rsidR="00741292" w:rsidRPr="00741292" w:rsidRDefault="00741292" w:rsidP="008F18A5">
      <w:pPr>
        <w:pStyle w:val="ListParagraph"/>
        <w:numPr>
          <w:ilvl w:val="0"/>
          <w:numId w:val="10"/>
        </w:numPr>
        <w:jc w:val="both"/>
        <w:rPr>
          <w:rFonts w:ascii="Calibri" w:eastAsia="Calibri" w:hAnsi="Calibri" w:cs="Calibri"/>
          <w:color w:val="000000"/>
          <w:sz w:val="24"/>
          <w:szCs w:val="24"/>
        </w:rPr>
      </w:pPr>
      <w:r w:rsidRPr="00741292">
        <w:rPr>
          <w:rFonts w:ascii="Calibri" w:eastAsia="Calibri" w:hAnsi="Calibri" w:cs="Calibri"/>
          <w:color w:val="000000"/>
          <w:sz w:val="24"/>
          <w:szCs w:val="24"/>
        </w:rPr>
        <w:t>With V</w:t>
      </w:r>
      <w:r w:rsidRPr="00741292">
        <w:rPr>
          <w:rFonts w:ascii="Calibri" w:eastAsia="Calibri" w:hAnsi="Calibri" w:cs="Calibri"/>
          <w:color w:val="000000"/>
          <w:sz w:val="24"/>
          <w:szCs w:val="24"/>
          <w:vertAlign w:val="subscript"/>
        </w:rPr>
        <w:t xml:space="preserve">S </w:t>
      </w:r>
      <w:r w:rsidRPr="00741292">
        <w:rPr>
          <w:rFonts w:ascii="Calibri" w:eastAsia="Calibri" w:hAnsi="Calibri" w:cs="Calibri"/>
          <w:color w:val="000000"/>
          <w:sz w:val="24"/>
          <w:szCs w:val="24"/>
        </w:rPr>
        <w:t>adjusted to produce a 1 V peak sine wave at 1 kHz, observe the output voltage V</w:t>
      </w:r>
      <w:r w:rsidRPr="00741292">
        <w:rPr>
          <w:rFonts w:ascii="Calibri" w:eastAsia="Calibri" w:hAnsi="Calibri" w:cs="Calibri"/>
          <w:color w:val="000000"/>
          <w:sz w:val="24"/>
          <w:szCs w:val="24"/>
          <w:vertAlign w:val="subscript"/>
        </w:rPr>
        <w:t xml:space="preserve">O </w:t>
      </w:r>
      <w:r w:rsidRPr="00741292">
        <w:rPr>
          <w:rFonts w:ascii="Calibri" w:eastAsia="Calibri" w:hAnsi="Calibri" w:cs="Calibri"/>
          <w:color w:val="000000"/>
          <w:sz w:val="24"/>
          <w:szCs w:val="24"/>
        </w:rPr>
        <w:t xml:space="preserve">(and VS to note the phase relationship) on an oscilloscope set to dc input coupling.  </w:t>
      </w:r>
    </w:p>
    <w:p w14:paraId="339FD5EF" w14:textId="77777777" w:rsidR="005D7F02" w:rsidRDefault="00741292" w:rsidP="008F18A5">
      <w:pPr>
        <w:pStyle w:val="ListParagraph"/>
        <w:numPr>
          <w:ilvl w:val="0"/>
          <w:numId w:val="10"/>
        </w:numPr>
        <w:jc w:val="both"/>
        <w:rPr>
          <w:rFonts w:ascii="Calibri" w:eastAsia="Calibri" w:hAnsi="Calibri" w:cs="Calibri"/>
          <w:color w:val="000000"/>
          <w:sz w:val="24"/>
          <w:szCs w:val="24"/>
        </w:rPr>
      </w:pPr>
      <w:r w:rsidRPr="00741292">
        <w:rPr>
          <w:rFonts w:ascii="Calibri" w:eastAsia="Calibri" w:hAnsi="Calibri" w:cs="Calibri"/>
          <w:color w:val="000000"/>
          <w:sz w:val="24"/>
          <w:szCs w:val="24"/>
        </w:rPr>
        <w:t xml:space="preserve">Sketch the output voltage waveform. Be sure to note the dc level in the output.  </w:t>
      </w:r>
    </w:p>
    <w:p w14:paraId="73D2B298" w14:textId="1F8882F7" w:rsidR="00741292" w:rsidRPr="00741292" w:rsidRDefault="00741292" w:rsidP="008F18A5">
      <w:pPr>
        <w:pStyle w:val="ListParagraph"/>
        <w:numPr>
          <w:ilvl w:val="0"/>
          <w:numId w:val="10"/>
        </w:numPr>
        <w:jc w:val="both"/>
        <w:rPr>
          <w:rFonts w:ascii="Calibri" w:eastAsia="Calibri" w:hAnsi="Calibri" w:cs="Calibri"/>
          <w:color w:val="000000"/>
          <w:sz w:val="24"/>
          <w:szCs w:val="24"/>
        </w:rPr>
      </w:pPr>
      <w:r w:rsidRPr="00741292">
        <w:rPr>
          <w:rFonts w:ascii="Calibri" w:eastAsia="Calibri" w:hAnsi="Calibri" w:cs="Calibri"/>
          <w:color w:val="000000"/>
          <w:sz w:val="24"/>
          <w:szCs w:val="24"/>
        </w:rPr>
        <w:t xml:space="preserve">Interchange the 5 V dc power supply and the 1 V peak signal generator.  </w:t>
      </w:r>
    </w:p>
    <w:p w14:paraId="751A69C7" w14:textId="18016B03" w:rsidR="00741292" w:rsidRPr="00741292" w:rsidRDefault="00741292" w:rsidP="008F18A5">
      <w:pPr>
        <w:pStyle w:val="ListParagraph"/>
        <w:numPr>
          <w:ilvl w:val="0"/>
          <w:numId w:val="10"/>
        </w:numPr>
        <w:jc w:val="both"/>
        <w:rPr>
          <w:rFonts w:ascii="Calibri" w:eastAsia="Calibri" w:hAnsi="Calibri" w:cs="Calibri"/>
          <w:color w:val="000000"/>
          <w:sz w:val="24"/>
          <w:szCs w:val="24"/>
        </w:rPr>
      </w:pPr>
      <w:r w:rsidRPr="00741292">
        <w:rPr>
          <w:rFonts w:ascii="Calibri" w:eastAsia="Calibri" w:hAnsi="Calibri" w:cs="Calibri"/>
          <w:color w:val="000000"/>
          <w:sz w:val="24"/>
          <w:szCs w:val="24"/>
        </w:rPr>
        <w:t xml:space="preserve">Repeat procedure step 2 and observe the change in output waveform.  </w:t>
      </w:r>
    </w:p>
    <w:p w14:paraId="1158DB2D" w14:textId="1E6D28B0" w:rsidR="00741292" w:rsidRPr="00741292" w:rsidRDefault="00741292" w:rsidP="00741292">
      <w:pPr>
        <w:jc w:val="center"/>
        <w:rPr>
          <w:rFonts w:ascii="Algerian" w:hAnsi="Algerian"/>
          <w:b/>
          <w:sz w:val="28"/>
        </w:rPr>
      </w:pPr>
      <w:r w:rsidRPr="00741292">
        <w:rPr>
          <w:rFonts w:ascii="Algerian" w:hAnsi="Algerian"/>
          <w:b/>
          <w:sz w:val="28"/>
        </w:rPr>
        <w:t>Part B</w:t>
      </w:r>
    </w:p>
    <w:p w14:paraId="18DD05C5" w14:textId="184DB25F" w:rsidR="00741292" w:rsidRDefault="00741292" w:rsidP="00741292">
      <w:pPr>
        <w:rPr>
          <w:rFonts w:ascii="Algerian" w:hAnsi="Algerian"/>
          <w:b/>
          <w:sz w:val="28"/>
          <w:u w:val="single"/>
        </w:rPr>
      </w:pPr>
      <w:r w:rsidRPr="00741292">
        <w:rPr>
          <w:rFonts w:ascii="Algerian" w:hAnsi="Algerian"/>
          <w:b/>
          <w:sz w:val="28"/>
          <w:u w:val="single"/>
        </w:rPr>
        <w:t>Difference Amplifier</w:t>
      </w:r>
      <w:r w:rsidR="0030034D">
        <w:rPr>
          <w:rFonts w:ascii="Algerian" w:hAnsi="Algerian"/>
          <w:b/>
          <w:sz w:val="28"/>
          <w:u w:val="single"/>
        </w:rPr>
        <w:t>:</w:t>
      </w:r>
      <w:r w:rsidRPr="00741292">
        <w:rPr>
          <w:rFonts w:ascii="Algerian" w:hAnsi="Algerian"/>
          <w:b/>
          <w:sz w:val="28"/>
          <w:u w:val="single"/>
        </w:rPr>
        <w:t xml:space="preserve">  </w:t>
      </w:r>
    </w:p>
    <w:p w14:paraId="02E96981" w14:textId="3C746F1B" w:rsidR="008F18A5" w:rsidRDefault="008F18A5" w:rsidP="008F18A5">
      <w:pPr>
        <w:jc w:val="both"/>
        <w:rPr>
          <w:rFonts w:ascii="Algerian" w:hAnsi="Algerian"/>
          <w:b/>
          <w:sz w:val="28"/>
          <w:u w:val="single"/>
        </w:rPr>
      </w:pPr>
      <w:r w:rsidRPr="008F18A5">
        <w:rPr>
          <w:rFonts w:ascii="Calibri" w:eastAsia="Calibri" w:hAnsi="Calibri" w:cs="Calibri"/>
          <w:color w:val="000000"/>
          <w:sz w:val="24"/>
          <w:szCs w:val="24"/>
        </w:rPr>
        <w:t>A difference amplifier is a special purpose amplifier designed to measure differential signals, otherwise known as a subtractor. A key feature of a difference amplifier is its ability to remove unwanted common mode signals, known as common mode rejection (CMR). Unlike most types of amplifiers, difference amplifiers are typically able to measure voltages beyond the supply rails, and are used in applications where large dc or ac common-mode voltages are present. They are ideal for current and voltage monitoring. Analog Devices offers a range of difference amplifiers, optimized for low distortion, low power, or high voltage performance.</w:t>
      </w:r>
    </w:p>
    <w:p w14:paraId="4B71D729" w14:textId="1F576057" w:rsidR="0030034D" w:rsidRPr="00741292" w:rsidRDefault="008F18A5" w:rsidP="00741292">
      <w:pPr>
        <w:rPr>
          <w:rFonts w:ascii="Algerian" w:hAnsi="Algerian"/>
          <w:b/>
          <w:sz w:val="28"/>
          <w:u w:val="single"/>
        </w:rPr>
      </w:pPr>
      <w:r w:rsidRPr="00741292">
        <w:rPr>
          <w:rFonts w:ascii="Calibri" w:eastAsia="Calibri" w:hAnsi="Calibri" w:cs="Calibri"/>
          <w:noProof/>
          <w:color w:val="000000"/>
          <w:sz w:val="24"/>
          <w:szCs w:val="24"/>
        </w:rPr>
        <w:drawing>
          <wp:anchor distT="0" distB="0" distL="114300" distR="114300" simplePos="0" relativeHeight="251664384" behindDoc="0" locked="0" layoutInCell="1" allowOverlap="1" wp14:anchorId="4D8D835A" wp14:editId="7F977909">
            <wp:simplePos x="0" y="0"/>
            <wp:positionH relativeFrom="margin">
              <wp:posOffset>-132876</wp:posOffset>
            </wp:positionH>
            <wp:positionV relativeFrom="margin">
              <wp:posOffset>4721715</wp:posOffset>
            </wp:positionV>
            <wp:extent cx="3191510" cy="1687830"/>
            <wp:effectExtent l="0" t="0" r="8890" b="7620"/>
            <wp:wrapSquare wrapText="bothSides"/>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191510" cy="1687830"/>
                    </a:xfrm>
                    <a:prstGeom prst="rect">
                      <a:avLst/>
                    </a:prstGeom>
                    <a:ln/>
                  </pic:spPr>
                </pic:pic>
              </a:graphicData>
            </a:graphic>
            <wp14:sizeRelV relativeFrom="margin">
              <wp14:pctHeight>0</wp14:pctHeight>
            </wp14:sizeRelV>
          </wp:anchor>
        </w:drawing>
      </w:r>
    </w:p>
    <w:p w14:paraId="5FF2D787" w14:textId="0C1867EB" w:rsidR="00741292" w:rsidRPr="00741292" w:rsidRDefault="008F18A5" w:rsidP="00741292">
      <w:pPr>
        <w:rPr>
          <w:rFonts w:ascii="Calibri" w:eastAsia="Calibri" w:hAnsi="Calibri" w:cs="Calibri"/>
          <w:b/>
          <w:color w:val="000000"/>
          <w:sz w:val="24"/>
          <w:szCs w:val="24"/>
        </w:rPr>
      </w:pPr>
      <w:r w:rsidRPr="00741292">
        <w:rPr>
          <w:rFonts w:ascii="Calibri" w:eastAsia="Calibri" w:hAnsi="Calibri" w:cs="Calibri"/>
          <w:noProof/>
          <w:color w:val="000000"/>
          <w:sz w:val="24"/>
          <w:szCs w:val="24"/>
        </w:rPr>
        <w:drawing>
          <wp:anchor distT="0" distB="0" distL="114300" distR="114300" simplePos="0" relativeHeight="251663360" behindDoc="0" locked="0" layoutInCell="1" allowOverlap="1" wp14:anchorId="51F63E16" wp14:editId="599928DF">
            <wp:simplePos x="0" y="0"/>
            <wp:positionH relativeFrom="column">
              <wp:posOffset>3420223</wp:posOffset>
            </wp:positionH>
            <wp:positionV relativeFrom="paragraph">
              <wp:posOffset>483251</wp:posOffset>
            </wp:positionV>
            <wp:extent cx="2790825" cy="685800"/>
            <wp:effectExtent l="0" t="0" r="9525" b="0"/>
            <wp:wrapSquare wrapText="bothSides"/>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790825" cy="685800"/>
                    </a:xfrm>
                    <a:prstGeom prst="rect">
                      <a:avLst/>
                    </a:prstGeom>
                    <a:ln/>
                  </pic:spPr>
                </pic:pic>
              </a:graphicData>
            </a:graphic>
          </wp:anchor>
        </w:drawing>
      </w:r>
      <w:r w:rsidR="00741292" w:rsidRPr="00741292">
        <w:rPr>
          <w:rFonts w:ascii="Calibri" w:eastAsia="Calibri" w:hAnsi="Calibri" w:cs="Calibri"/>
          <w:b/>
          <w:color w:val="000000"/>
          <w:sz w:val="24"/>
          <w:szCs w:val="24"/>
        </w:rPr>
        <w:t xml:space="preserve"> </w:t>
      </w:r>
    </w:p>
    <w:p w14:paraId="6B487A7C" w14:textId="036DFE73" w:rsidR="008F18A5" w:rsidRDefault="008F18A5" w:rsidP="00741292">
      <w:pPr>
        <w:rPr>
          <w:rFonts w:ascii="Calibri" w:eastAsia="Calibri" w:hAnsi="Calibri" w:cs="Calibri"/>
          <w:color w:val="000000"/>
          <w:sz w:val="24"/>
          <w:szCs w:val="24"/>
        </w:rPr>
      </w:pPr>
    </w:p>
    <w:p w14:paraId="6934592B" w14:textId="77777777" w:rsidR="008F18A5" w:rsidRDefault="008F18A5" w:rsidP="00741292">
      <w:pPr>
        <w:rPr>
          <w:rFonts w:ascii="Calibri" w:eastAsia="Calibri" w:hAnsi="Calibri" w:cs="Calibri"/>
          <w:color w:val="000000"/>
          <w:sz w:val="24"/>
          <w:szCs w:val="24"/>
        </w:rPr>
      </w:pPr>
    </w:p>
    <w:p w14:paraId="02433AAD" w14:textId="1962C1EB" w:rsidR="00741292" w:rsidRPr="00741292" w:rsidRDefault="00741292" w:rsidP="00741292">
      <w:pPr>
        <w:rPr>
          <w:rFonts w:ascii="Calibri" w:eastAsia="Calibri" w:hAnsi="Calibri" w:cs="Calibri"/>
          <w:color w:val="000000"/>
          <w:sz w:val="24"/>
          <w:szCs w:val="24"/>
        </w:rPr>
      </w:pPr>
      <w:r w:rsidRPr="00741292">
        <w:rPr>
          <w:rFonts w:ascii="Calibri" w:eastAsia="Calibri" w:hAnsi="Calibri" w:cs="Calibri"/>
          <w:color w:val="000000"/>
          <w:sz w:val="24"/>
          <w:szCs w:val="24"/>
        </w:rPr>
        <w:t xml:space="preserve">This equation can be simplified by making </w:t>
      </w:r>
      <w:r w:rsidRPr="00741292">
        <w:rPr>
          <w:rFonts w:ascii="Calibri" w:eastAsia="Calibri" w:hAnsi="Calibri" w:cs="Calibri"/>
          <w:b/>
          <w:bCs/>
          <w:color w:val="000000"/>
          <w:sz w:val="24"/>
          <w:szCs w:val="24"/>
        </w:rPr>
        <w:t>R</w:t>
      </w:r>
      <w:r w:rsidRPr="00741292">
        <w:rPr>
          <w:rFonts w:ascii="Calibri" w:eastAsia="Calibri" w:hAnsi="Calibri" w:cs="Calibri"/>
          <w:b/>
          <w:bCs/>
          <w:color w:val="000000"/>
          <w:sz w:val="24"/>
          <w:szCs w:val="24"/>
          <w:vertAlign w:val="subscript"/>
        </w:rPr>
        <w:t>3</w:t>
      </w:r>
      <w:r w:rsidR="00F2023C">
        <w:rPr>
          <w:rFonts w:ascii="Calibri" w:eastAsia="Calibri" w:hAnsi="Calibri" w:cs="Calibri"/>
          <w:b/>
          <w:bCs/>
          <w:color w:val="000000"/>
          <w:sz w:val="24"/>
          <w:szCs w:val="24"/>
          <w:vertAlign w:val="subscript"/>
        </w:rPr>
        <w:t xml:space="preserve"> </w:t>
      </w:r>
      <w:r w:rsidRPr="00741292">
        <w:rPr>
          <w:rFonts w:ascii="Calibri" w:eastAsia="Calibri" w:hAnsi="Calibri" w:cs="Calibri"/>
          <w:b/>
          <w:bCs/>
          <w:color w:val="000000"/>
          <w:sz w:val="24"/>
          <w:szCs w:val="24"/>
        </w:rPr>
        <w:t>= R</w:t>
      </w:r>
      <w:r w:rsidRPr="00741292">
        <w:rPr>
          <w:rFonts w:ascii="Calibri" w:eastAsia="Calibri" w:hAnsi="Calibri" w:cs="Calibri"/>
          <w:b/>
          <w:bCs/>
          <w:color w:val="000000"/>
          <w:sz w:val="24"/>
          <w:szCs w:val="24"/>
          <w:vertAlign w:val="subscript"/>
        </w:rPr>
        <w:t>f</w:t>
      </w:r>
      <w:r w:rsidR="00F2023C">
        <w:rPr>
          <w:rFonts w:ascii="Calibri" w:eastAsia="Calibri" w:hAnsi="Calibri" w:cs="Calibri"/>
          <w:b/>
          <w:bCs/>
          <w:color w:val="000000"/>
          <w:sz w:val="24"/>
          <w:szCs w:val="24"/>
          <w:vertAlign w:val="subscript"/>
        </w:rPr>
        <w:t xml:space="preserve"> </w:t>
      </w:r>
      <w:r w:rsidRPr="00741292">
        <w:rPr>
          <w:rFonts w:ascii="Calibri" w:eastAsia="Calibri" w:hAnsi="Calibri" w:cs="Calibri"/>
          <w:b/>
          <w:bCs/>
          <w:color w:val="000000"/>
          <w:sz w:val="24"/>
          <w:szCs w:val="24"/>
        </w:rPr>
        <w:t>= R</w:t>
      </w:r>
      <w:r w:rsidRPr="00741292">
        <w:rPr>
          <w:rFonts w:ascii="Calibri" w:eastAsia="Calibri" w:hAnsi="Calibri" w:cs="Calibri"/>
          <w:b/>
          <w:bCs/>
          <w:color w:val="000000"/>
          <w:sz w:val="24"/>
          <w:szCs w:val="24"/>
          <w:vertAlign w:val="subscript"/>
        </w:rPr>
        <w:t>1</w:t>
      </w:r>
      <w:r w:rsidR="00F2023C">
        <w:rPr>
          <w:rFonts w:ascii="Calibri" w:eastAsia="Calibri" w:hAnsi="Calibri" w:cs="Calibri"/>
          <w:b/>
          <w:bCs/>
          <w:color w:val="000000"/>
          <w:sz w:val="24"/>
          <w:szCs w:val="24"/>
          <w:vertAlign w:val="subscript"/>
        </w:rPr>
        <w:t xml:space="preserve"> </w:t>
      </w:r>
      <w:r w:rsidRPr="00741292">
        <w:rPr>
          <w:rFonts w:ascii="Calibri" w:eastAsia="Calibri" w:hAnsi="Calibri" w:cs="Calibri"/>
          <w:b/>
          <w:bCs/>
          <w:color w:val="000000"/>
          <w:sz w:val="24"/>
          <w:szCs w:val="24"/>
        </w:rPr>
        <w:t>= R</w:t>
      </w:r>
      <w:r w:rsidRPr="00741292">
        <w:rPr>
          <w:rFonts w:ascii="Calibri" w:eastAsia="Calibri" w:hAnsi="Calibri" w:cs="Calibri"/>
          <w:b/>
          <w:bCs/>
          <w:color w:val="000000"/>
          <w:sz w:val="24"/>
          <w:szCs w:val="24"/>
          <w:vertAlign w:val="subscript"/>
        </w:rPr>
        <w:t>2</w:t>
      </w:r>
      <w:r w:rsidRPr="00741292">
        <w:rPr>
          <w:rFonts w:ascii="Calibri" w:eastAsia="Calibri" w:hAnsi="Calibri" w:cs="Calibri"/>
          <w:color w:val="000000"/>
          <w:sz w:val="24"/>
          <w:szCs w:val="24"/>
        </w:rPr>
        <w:t xml:space="preserve">, yielding a simple differential amplifier with unity gain:  </w:t>
      </w:r>
    </w:p>
    <w:p w14:paraId="682EB026" w14:textId="3F49D937" w:rsidR="00741292" w:rsidRPr="00741292" w:rsidRDefault="00741292" w:rsidP="00AD2F86">
      <w:pPr>
        <w:jc w:val="center"/>
        <w:rPr>
          <w:rFonts w:ascii="Calibri" w:eastAsia="Calibri" w:hAnsi="Calibri" w:cs="Calibri"/>
          <w:b/>
          <w:bCs/>
          <w:color w:val="000000"/>
          <w:sz w:val="24"/>
          <w:szCs w:val="24"/>
        </w:rPr>
      </w:pPr>
      <w:r w:rsidRPr="00741292">
        <w:rPr>
          <w:rFonts w:ascii="Calibri" w:eastAsia="Calibri" w:hAnsi="Calibri" w:cs="Calibri"/>
          <w:b/>
          <w:bCs/>
          <w:color w:val="000000"/>
          <w:sz w:val="24"/>
          <w:szCs w:val="24"/>
        </w:rPr>
        <w:t>V</w:t>
      </w:r>
      <w:r w:rsidRPr="00741292">
        <w:rPr>
          <w:rFonts w:ascii="Calibri" w:eastAsia="Calibri" w:hAnsi="Calibri" w:cs="Calibri"/>
          <w:b/>
          <w:bCs/>
          <w:color w:val="000000"/>
          <w:sz w:val="24"/>
          <w:szCs w:val="24"/>
          <w:vertAlign w:val="subscript"/>
        </w:rPr>
        <w:t>0</w:t>
      </w:r>
      <w:r w:rsidR="00F2023C">
        <w:rPr>
          <w:rFonts w:ascii="Calibri" w:eastAsia="Calibri" w:hAnsi="Calibri" w:cs="Calibri"/>
          <w:b/>
          <w:bCs/>
          <w:color w:val="000000"/>
          <w:sz w:val="24"/>
          <w:szCs w:val="24"/>
          <w:vertAlign w:val="subscript"/>
        </w:rPr>
        <w:t xml:space="preserve"> </w:t>
      </w:r>
      <w:r w:rsidRPr="00741292">
        <w:rPr>
          <w:rFonts w:ascii="Calibri" w:eastAsia="Calibri" w:hAnsi="Calibri" w:cs="Calibri"/>
          <w:b/>
          <w:bCs/>
          <w:color w:val="000000"/>
          <w:sz w:val="24"/>
          <w:szCs w:val="24"/>
        </w:rPr>
        <w:t>=</w:t>
      </w:r>
      <w:r w:rsidR="00F2023C">
        <w:rPr>
          <w:rFonts w:ascii="Calibri" w:eastAsia="Calibri" w:hAnsi="Calibri" w:cs="Calibri"/>
          <w:b/>
          <w:bCs/>
          <w:color w:val="000000"/>
          <w:sz w:val="24"/>
          <w:szCs w:val="24"/>
        </w:rPr>
        <w:t xml:space="preserve"> </w:t>
      </w:r>
      <w:r w:rsidRPr="00741292">
        <w:rPr>
          <w:rFonts w:ascii="Calibri" w:eastAsia="Calibri" w:hAnsi="Calibri" w:cs="Calibri"/>
          <w:b/>
          <w:bCs/>
          <w:color w:val="000000"/>
          <w:sz w:val="24"/>
          <w:szCs w:val="24"/>
        </w:rPr>
        <w:t>V</w:t>
      </w:r>
      <w:r w:rsidRPr="00741292">
        <w:rPr>
          <w:rFonts w:ascii="Calibri" w:eastAsia="Calibri" w:hAnsi="Calibri" w:cs="Calibri"/>
          <w:b/>
          <w:bCs/>
          <w:color w:val="000000"/>
          <w:sz w:val="24"/>
          <w:szCs w:val="24"/>
          <w:vertAlign w:val="subscript"/>
        </w:rPr>
        <w:t>2</w:t>
      </w:r>
      <w:r w:rsidR="00F2023C">
        <w:rPr>
          <w:rFonts w:ascii="Calibri" w:eastAsia="Calibri" w:hAnsi="Calibri" w:cs="Calibri"/>
          <w:b/>
          <w:bCs/>
          <w:color w:val="000000"/>
          <w:sz w:val="24"/>
          <w:szCs w:val="24"/>
          <w:vertAlign w:val="subscript"/>
        </w:rPr>
        <w:t xml:space="preserve"> </w:t>
      </w:r>
      <w:r w:rsidR="00AD2F86">
        <w:rPr>
          <w:rFonts w:ascii="Calibri" w:eastAsia="Calibri" w:hAnsi="Calibri" w:cs="Calibri"/>
          <w:b/>
          <w:bCs/>
          <w:color w:val="000000"/>
          <w:sz w:val="24"/>
          <w:szCs w:val="24"/>
          <w:vertAlign w:val="subscript"/>
        </w:rPr>
        <w:t xml:space="preserve"> </w:t>
      </w:r>
      <w:r w:rsidRPr="00741292">
        <w:rPr>
          <w:rFonts w:ascii="Calibri" w:eastAsia="Calibri" w:hAnsi="Calibri" w:cs="Calibri"/>
          <w:b/>
          <w:bCs/>
          <w:color w:val="000000"/>
          <w:sz w:val="24"/>
          <w:szCs w:val="24"/>
        </w:rPr>
        <w:t>-</w:t>
      </w:r>
      <w:r w:rsidR="00F2023C">
        <w:rPr>
          <w:rFonts w:ascii="Calibri" w:eastAsia="Calibri" w:hAnsi="Calibri" w:cs="Calibri"/>
          <w:b/>
          <w:bCs/>
          <w:color w:val="000000"/>
          <w:sz w:val="24"/>
          <w:szCs w:val="24"/>
        </w:rPr>
        <w:t xml:space="preserve"> </w:t>
      </w:r>
      <w:r w:rsidR="00AD2F86">
        <w:rPr>
          <w:rFonts w:ascii="Calibri" w:eastAsia="Calibri" w:hAnsi="Calibri" w:cs="Calibri"/>
          <w:b/>
          <w:bCs/>
          <w:color w:val="000000"/>
          <w:sz w:val="24"/>
          <w:szCs w:val="24"/>
        </w:rPr>
        <w:t xml:space="preserve"> </w:t>
      </w:r>
      <w:r w:rsidRPr="00741292">
        <w:rPr>
          <w:rFonts w:ascii="Calibri" w:eastAsia="Calibri" w:hAnsi="Calibri" w:cs="Calibri"/>
          <w:b/>
          <w:bCs/>
          <w:color w:val="000000"/>
          <w:sz w:val="24"/>
          <w:szCs w:val="24"/>
        </w:rPr>
        <w:t>V</w:t>
      </w:r>
      <w:r w:rsidRPr="00F2023C">
        <w:rPr>
          <w:rFonts w:ascii="Calibri" w:eastAsia="Calibri" w:hAnsi="Calibri" w:cs="Calibri"/>
          <w:b/>
          <w:bCs/>
          <w:color w:val="000000"/>
          <w:sz w:val="24"/>
          <w:szCs w:val="24"/>
          <w:vertAlign w:val="subscript"/>
        </w:rPr>
        <w:t>1</w:t>
      </w:r>
    </w:p>
    <w:p w14:paraId="2D88CDCD" w14:textId="77777777" w:rsidR="008F18A5" w:rsidRDefault="008F18A5" w:rsidP="00741292">
      <w:pPr>
        <w:rPr>
          <w:rFonts w:ascii="Calibri" w:eastAsia="Calibri" w:hAnsi="Calibri" w:cs="Calibri"/>
          <w:b/>
          <w:color w:val="000000"/>
          <w:sz w:val="24"/>
          <w:szCs w:val="24"/>
        </w:rPr>
      </w:pPr>
    </w:p>
    <w:p w14:paraId="62288F93" w14:textId="0A70FAF9" w:rsidR="00741292" w:rsidRPr="00741292" w:rsidRDefault="00741292" w:rsidP="00741292">
      <w:pPr>
        <w:rPr>
          <w:rFonts w:ascii="Algerian" w:hAnsi="Algerian"/>
          <w:b/>
          <w:sz w:val="28"/>
          <w:u w:val="single"/>
        </w:rPr>
      </w:pPr>
      <w:r w:rsidRPr="00741292">
        <w:rPr>
          <w:rFonts w:ascii="Algerian" w:hAnsi="Algerian"/>
          <w:b/>
          <w:sz w:val="28"/>
          <w:u w:val="single"/>
        </w:rPr>
        <w:lastRenderedPageBreak/>
        <w:t>Procedure</w:t>
      </w:r>
      <w:r w:rsidR="008F18A5">
        <w:rPr>
          <w:rFonts w:ascii="Algerian" w:hAnsi="Algerian"/>
          <w:b/>
          <w:sz w:val="28"/>
          <w:u w:val="single"/>
        </w:rPr>
        <w:t>:</w:t>
      </w:r>
      <w:r w:rsidRPr="00741292">
        <w:rPr>
          <w:rFonts w:ascii="Algerian" w:hAnsi="Algerian"/>
          <w:b/>
          <w:sz w:val="28"/>
          <w:u w:val="single"/>
        </w:rPr>
        <w:t xml:space="preserve">  </w:t>
      </w:r>
    </w:p>
    <w:p w14:paraId="4918EF37" w14:textId="609FE074" w:rsidR="00741292" w:rsidRPr="00F00C79" w:rsidRDefault="00741292" w:rsidP="00F00C79">
      <w:pPr>
        <w:pStyle w:val="ListParagraph"/>
        <w:numPr>
          <w:ilvl w:val="0"/>
          <w:numId w:val="12"/>
        </w:numPr>
        <w:rPr>
          <w:rFonts w:ascii="Calibri" w:eastAsia="Calibri" w:hAnsi="Calibri" w:cs="Calibri"/>
          <w:color w:val="000000"/>
          <w:sz w:val="24"/>
          <w:szCs w:val="24"/>
        </w:rPr>
      </w:pPr>
      <w:r w:rsidRPr="00F00C79">
        <w:rPr>
          <w:rFonts w:ascii="Calibri" w:eastAsia="Calibri" w:hAnsi="Calibri" w:cs="Calibri"/>
          <w:color w:val="000000"/>
          <w:sz w:val="24"/>
          <w:szCs w:val="24"/>
        </w:rPr>
        <w:t xml:space="preserve">To investigate the use of an operational amplifier in a difference amplifier configuration, connect the circuit of Figure 2.  </w:t>
      </w:r>
    </w:p>
    <w:p w14:paraId="5C9DF1A3" w14:textId="2A504BE7" w:rsidR="00741292" w:rsidRPr="00F00C79" w:rsidRDefault="00741292" w:rsidP="00F00C79">
      <w:pPr>
        <w:pStyle w:val="ListParagraph"/>
        <w:numPr>
          <w:ilvl w:val="0"/>
          <w:numId w:val="12"/>
        </w:numPr>
        <w:rPr>
          <w:rFonts w:ascii="Calibri" w:eastAsia="Calibri" w:hAnsi="Calibri" w:cs="Calibri"/>
          <w:color w:val="000000"/>
          <w:sz w:val="24"/>
          <w:szCs w:val="24"/>
        </w:rPr>
      </w:pPr>
      <w:r w:rsidRPr="00F00C79">
        <w:rPr>
          <w:rFonts w:ascii="Calibri" w:eastAsia="Calibri" w:hAnsi="Calibri" w:cs="Calibri"/>
          <w:color w:val="000000"/>
          <w:sz w:val="24"/>
          <w:szCs w:val="24"/>
        </w:rPr>
        <w:t>With V</w:t>
      </w:r>
      <w:r w:rsidRPr="00F00C79">
        <w:rPr>
          <w:rFonts w:ascii="Calibri" w:eastAsia="Calibri" w:hAnsi="Calibri" w:cs="Calibri"/>
          <w:color w:val="000000"/>
          <w:sz w:val="24"/>
          <w:szCs w:val="24"/>
          <w:vertAlign w:val="subscript"/>
        </w:rPr>
        <w:t>S</w:t>
      </w:r>
      <w:r w:rsidR="0030034D" w:rsidRPr="00F00C79">
        <w:rPr>
          <w:rFonts w:ascii="Calibri" w:eastAsia="Calibri" w:hAnsi="Calibri" w:cs="Calibri"/>
          <w:color w:val="000000"/>
          <w:sz w:val="24"/>
          <w:szCs w:val="24"/>
          <w:vertAlign w:val="subscript"/>
        </w:rPr>
        <w:t xml:space="preserve"> </w:t>
      </w:r>
      <w:r w:rsidRPr="00F00C79">
        <w:rPr>
          <w:rFonts w:ascii="Calibri" w:eastAsia="Calibri" w:hAnsi="Calibri" w:cs="Calibri"/>
          <w:color w:val="000000"/>
          <w:sz w:val="24"/>
          <w:szCs w:val="24"/>
        </w:rPr>
        <w:t>adjusted to produce a 1 V peak sine wave at 1 kHz, observe the output voltage V</w:t>
      </w:r>
      <w:r w:rsidRPr="00F00C79">
        <w:rPr>
          <w:rFonts w:ascii="Calibri" w:eastAsia="Calibri" w:hAnsi="Calibri" w:cs="Calibri"/>
          <w:color w:val="000000"/>
          <w:sz w:val="24"/>
          <w:szCs w:val="24"/>
          <w:vertAlign w:val="subscript"/>
        </w:rPr>
        <w:t>O</w:t>
      </w:r>
      <w:r w:rsidR="00782AB5" w:rsidRPr="00F00C79">
        <w:rPr>
          <w:rFonts w:ascii="Calibri" w:eastAsia="Calibri" w:hAnsi="Calibri" w:cs="Calibri"/>
          <w:color w:val="000000"/>
          <w:sz w:val="24"/>
          <w:szCs w:val="24"/>
          <w:vertAlign w:val="subscript"/>
        </w:rPr>
        <w:t xml:space="preserve"> </w:t>
      </w:r>
      <w:r w:rsidRPr="00F00C79">
        <w:rPr>
          <w:rFonts w:ascii="Calibri" w:eastAsia="Calibri" w:hAnsi="Calibri" w:cs="Calibri"/>
          <w:color w:val="000000"/>
          <w:sz w:val="24"/>
          <w:szCs w:val="24"/>
        </w:rPr>
        <w:t xml:space="preserve">(and VS to note the phase relationship) on an oscilloscope set to dc input coupling.  </w:t>
      </w:r>
    </w:p>
    <w:p w14:paraId="324BE032" w14:textId="542E314D" w:rsidR="00741292" w:rsidRPr="00F00C79" w:rsidRDefault="00741292" w:rsidP="00F00C79">
      <w:pPr>
        <w:pStyle w:val="ListParagraph"/>
        <w:numPr>
          <w:ilvl w:val="0"/>
          <w:numId w:val="12"/>
        </w:numPr>
        <w:rPr>
          <w:rFonts w:ascii="Calibri" w:eastAsia="Calibri" w:hAnsi="Calibri" w:cs="Calibri"/>
          <w:color w:val="000000"/>
          <w:sz w:val="24"/>
          <w:szCs w:val="24"/>
        </w:rPr>
      </w:pPr>
      <w:r w:rsidRPr="00F00C79">
        <w:rPr>
          <w:rFonts w:ascii="Calibri" w:eastAsia="Calibri" w:hAnsi="Calibri" w:cs="Calibri"/>
          <w:color w:val="000000"/>
          <w:sz w:val="24"/>
          <w:szCs w:val="24"/>
        </w:rPr>
        <w:t xml:space="preserve">Sketch the output voltage waveform. Be sure to note the dc level in the output.  4. Interchange the 5 V dc power supply and the 1 V peak signal generator.  </w:t>
      </w:r>
    </w:p>
    <w:p w14:paraId="23E499CF" w14:textId="35F2418B" w:rsidR="00741292" w:rsidRPr="00F00C79" w:rsidRDefault="00741292" w:rsidP="00F00C79">
      <w:pPr>
        <w:pStyle w:val="ListParagraph"/>
        <w:numPr>
          <w:ilvl w:val="0"/>
          <w:numId w:val="12"/>
        </w:numPr>
        <w:rPr>
          <w:rFonts w:ascii="Calibri" w:eastAsia="Calibri" w:hAnsi="Calibri" w:cs="Calibri"/>
          <w:color w:val="000000"/>
          <w:sz w:val="24"/>
          <w:szCs w:val="24"/>
        </w:rPr>
      </w:pPr>
      <w:r w:rsidRPr="00F00C79">
        <w:rPr>
          <w:rFonts w:ascii="Calibri" w:eastAsia="Calibri" w:hAnsi="Calibri" w:cs="Calibri"/>
          <w:color w:val="000000"/>
          <w:sz w:val="24"/>
          <w:szCs w:val="24"/>
        </w:rPr>
        <w:t xml:space="preserve">Repeat procedure step 2 and observe the change in output waveform. </w:t>
      </w:r>
    </w:p>
    <w:p w14:paraId="07412EBD" w14:textId="77777777" w:rsidR="00CE7A91" w:rsidRDefault="00000000">
      <w:pPr>
        <w:rPr>
          <w:rFonts w:ascii="Algerian" w:hAnsi="Algerian"/>
          <w:b/>
          <w:sz w:val="28"/>
          <w:u w:val="single"/>
        </w:rPr>
      </w:pPr>
      <w:r>
        <w:rPr>
          <w:rFonts w:ascii="Algerian" w:hAnsi="Algerian"/>
          <w:b/>
          <w:sz w:val="28"/>
          <w:u w:val="single"/>
        </w:rPr>
        <w:t>OBSERVATIONS:</w:t>
      </w:r>
    </w:p>
    <w:p w14:paraId="7D66857A" w14:textId="1B907487" w:rsidR="00C81FFC" w:rsidRPr="00782AB5" w:rsidRDefault="00782AB5" w:rsidP="00782AB5">
      <w:pPr>
        <w:rPr>
          <w:rFonts w:ascii="Algerian" w:hAnsi="Algerian"/>
          <w:b/>
          <w:sz w:val="28"/>
          <w:u w:val="single"/>
        </w:rPr>
      </w:pPr>
      <w:r w:rsidRPr="00782AB5">
        <w:rPr>
          <w:rFonts w:ascii="Algerian" w:hAnsi="Algerian"/>
          <w:b/>
          <w:sz w:val="28"/>
          <w:u w:val="single"/>
        </w:rPr>
        <w:t>PART A:</w:t>
      </w:r>
    </w:p>
    <w:p w14:paraId="56905884" w14:textId="4E2A0047" w:rsidR="00C81FFC" w:rsidRPr="00C81FFC" w:rsidRDefault="00782AB5" w:rsidP="00782AB5">
      <w:pPr>
        <w:jc w:val="center"/>
        <w:rPr>
          <w:rFonts w:ascii="Algerian" w:hAnsi="Algerian"/>
          <w:b/>
          <w:sz w:val="28"/>
          <w:u w:val="single"/>
        </w:rPr>
      </w:pPr>
      <w:r w:rsidRPr="00782AB5">
        <w:rPr>
          <w:rFonts w:ascii="Algerian" w:hAnsi="Algerian"/>
          <w:b/>
          <w:noProof/>
          <w:sz w:val="28"/>
        </w:rPr>
        <w:drawing>
          <wp:inline distT="0" distB="0" distL="0" distR="0" wp14:anchorId="3C598FB1" wp14:editId="5CFFCCFD">
            <wp:extent cx="5943600" cy="313880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8805"/>
                    </a:xfrm>
                    <a:prstGeom prst="rect">
                      <a:avLst/>
                    </a:prstGeom>
                    <a:ln w="12700">
                      <a:solidFill>
                        <a:schemeClr val="tx1"/>
                      </a:solidFill>
                    </a:ln>
                  </pic:spPr>
                </pic:pic>
              </a:graphicData>
            </a:graphic>
          </wp:inline>
        </w:drawing>
      </w:r>
    </w:p>
    <w:p w14:paraId="7AA099CA" w14:textId="7F62AC02" w:rsidR="00C81FFC" w:rsidRDefault="00C81FFC" w:rsidP="00C81FFC">
      <w:pPr>
        <w:jc w:val="center"/>
        <w:rPr>
          <w:rFonts w:ascii="Times New Roman" w:eastAsia="Calibri" w:hAnsi="Times New Roman" w:cs="Times New Roman"/>
          <w:color w:val="000000"/>
        </w:rPr>
      </w:pPr>
      <w:r w:rsidRPr="00C81FFC">
        <w:rPr>
          <w:rFonts w:ascii="Times New Roman" w:eastAsia="Calibri" w:hAnsi="Times New Roman" w:cs="Times New Roman"/>
          <w:color w:val="000000"/>
        </w:rPr>
        <w:t>Inverting</w:t>
      </w:r>
      <w:r w:rsidR="00782AB5">
        <w:rPr>
          <w:rFonts w:ascii="Times New Roman" w:eastAsia="Calibri" w:hAnsi="Times New Roman" w:cs="Times New Roman"/>
          <w:color w:val="000000"/>
        </w:rPr>
        <w:t xml:space="preserve"> Summing</w:t>
      </w:r>
      <w:r w:rsidRPr="00C81FFC">
        <w:rPr>
          <w:rFonts w:ascii="Times New Roman" w:eastAsia="Calibri" w:hAnsi="Times New Roman" w:cs="Times New Roman"/>
          <w:color w:val="000000"/>
        </w:rPr>
        <w:t xml:space="preserve"> Amplifier</w:t>
      </w:r>
    </w:p>
    <w:p w14:paraId="076DD5E5" w14:textId="4E66CDC6" w:rsidR="003E23A3" w:rsidRPr="001A6054" w:rsidRDefault="001A6054" w:rsidP="001A6054">
      <w:pPr>
        <w:rPr>
          <w:rFonts w:ascii="Algerian" w:hAnsi="Algerian"/>
          <w:b/>
          <w:sz w:val="28"/>
          <w:u w:val="single"/>
        </w:rPr>
      </w:pPr>
      <w:r>
        <w:rPr>
          <w:rFonts w:ascii="Algerian" w:hAnsi="Algerian"/>
          <w:b/>
          <w:sz w:val="28"/>
          <w:u w:val="single"/>
        </w:rPr>
        <w:t>CALCULATIONS</w:t>
      </w:r>
      <w:r w:rsidRPr="00782AB5">
        <w:rPr>
          <w:rFonts w:ascii="Algerian" w:hAnsi="Algerian"/>
          <w:b/>
          <w:sz w:val="28"/>
          <w:u w:val="single"/>
        </w:rPr>
        <w:t>:</w:t>
      </w:r>
    </w:p>
    <w:p w14:paraId="5178E235" w14:textId="4C6788C3" w:rsidR="003E23A3" w:rsidRPr="00BB3851" w:rsidRDefault="00000000" w:rsidP="00C81FFC">
      <w:pPr>
        <w:jc w:val="center"/>
        <w:rPr>
          <w:rFonts w:ascii="Times New Roman" w:eastAsia="Calibri" w:hAnsi="Times New Roman"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V</m:t>
              </m:r>
            </m:e>
            <m:sub>
              <m:r>
                <w:rPr>
                  <w:rFonts w:ascii="Cambria Math" w:eastAsia="Calibri" w:hAnsi="Cambria Math" w:cs="Times New Roman"/>
                  <w:color w:val="000000"/>
                </w:rPr>
                <m:t>o</m:t>
              </m:r>
            </m:sub>
          </m:sSub>
          <m:r>
            <w:rPr>
              <w:rFonts w:ascii="Cambria Math" w:eastAsia="Calibri" w:hAnsi="Cambria Math" w:cs="Times New Roman"/>
              <w:color w:val="000000"/>
            </w:rPr>
            <m:t>=-</m:t>
          </m:r>
          <m:d>
            <m:dPr>
              <m:ctrlPr>
                <w:rPr>
                  <w:rFonts w:ascii="Cambria Math" w:eastAsia="Calibri" w:hAnsi="Cambria Math" w:cs="Times New Roman"/>
                  <w:i/>
                  <w:color w:val="000000"/>
                </w:rPr>
              </m:ctrlPr>
            </m:dPr>
            <m:e>
              <m:f>
                <m:fPr>
                  <m:ctrlPr>
                    <w:rPr>
                      <w:rFonts w:ascii="Cambria Math" w:eastAsia="Calibri" w:hAnsi="Cambria Math" w:cs="Times New Roman"/>
                      <w:i/>
                      <w:color w:val="000000"/>
                    </w:rPr>
                  </m:ctrlPr>
                </m:fPr>
                <m:num>
                  <m:sSub>
                    <m:sSubPr>
                      <m:ctrlPr>
                        <w:rPr>
                          <w:rFonts w:ascii="Cambria Math" w:eastAsia="Calibri" w:hAnsi="Cambria Math" w:cs="Times New Roman"/>
                          <w:i/>
                          <w:color w:val="000000"/>
                        </w:rPr>
                      </m:ctrlPr>
                    </m:sSubPr>
                    <m:e>
                      <m:r>
                        <w:rPr>
                          <w:rFonts w:ascii="Cambria Math" w:eastAsia="Calibri" w:hAnsi="Cambria Math" w:cs="Times New Roman"/>
                          <w:color w:val="000000"/>
                        </w:rPr>
                        <m:t>R</m:t>
                      </m:r>
                    </m:e>
                    <m:sub>
                      <m:r>
                        <w:rPr>
                          <w:rFonts w:ascii="Cambria Math" w:eastAsia="Calibri" w:hAnsi="Cambria Math" w:cs="Times New Roman"/>
                          <w:color w:val="000000"/>
                        </w:rPr>
                        <m:t>f</m:t>
                      </m:r>
                    </m:sub>
                  </m:sSub>
                </m:num>
                <m:den>
                  <m:sSub>
                    <m:sSubPr>
                      <m:ctrlPr>
                        <w:rPr>
                          <w:rFonts w:ascii="Cambria Math" w:eastAsia="Calibri" w:hAnsi="Cambria Math" w:cs="Times New Roman"/>
                          <w:i/>
                          <w:color w:val="000000"/>
                        </w:rPr>
                      </m:ctrlPr>
                    </m:sSubPr>
                    <m:e>
                      <m:r>
                        <w:rPr>
                          <w:rFonts w:ascii="Cambria Math" w:eastAsia="Calibri" w:hAnsi="Cambria Math" w:cs="Times New Roman"/>
                          <w:color w:val="000000"/>
                        </w:rPr>
                        <m:t>R</m:t>
                      </m:r>
                    </m:e>
                    <m:sub>
                      <m:r>
                        <w:rPr>
                          <w:rFonts w:ascii="Cambria Math" w:eastAsia="Calibri" w:hAnsi="Cambria Math" w:cs="Times New Roman"/>
                          <w:color w:val="000000"/>
                        </w:rPr>
                        <m:t>1</m:t>
                      </m:r>
                    </m:sub>
                  </m:sSub>
                </m:den>
              </m:f>
              <m:r>
                <w:rPr>
                  <w:rFonts w:ascii="Cambria Math" w:eastAsia="Calibri" w:hAnsi="Cambria Math" w:cs="Times New Roman"/>
                  <w:color w:val="000000"/>
                </w:rPr>
                <m:t>+</m:t>
              </m:r>
              <m:f>
                <m:fPr>
                  <m:ctrlPr>
                    <w:rPr>
                      <w:rFonts w:ascii="Cambria Math" w:eastAsia="Calibri" w:hAnsi="Cambria Math" w:cs="Times New Roman"/>
                      <w:i/>
                      <w:color w:val="000000"/>
                    </w:rPr>
                  </m:ctrlPr>
                </m:fPr>
                <m:num>
                  <m:sSub>
                    <m:sSubPr>
                      <m:ctrlPr>
                        <w:rPr>
                          <w:rFonts w:ascii="Cambria Math" w:eastAsia="Calibri" w:hAnsi="Cambria Math" w:cs="Times New Roman"/>
                          <w:i/>
                          <w:color w:val="000000"/>
                        </w:rPr>
                      </m:ctrlPr>
                    </m:sSubPr>
                    <m:e>
                      <m:r>
                        <w:rPr>
                          <w:rFonts w:ascii="Cambria Math" w:eastAsia="Calibri" w:hAnsi="Cambria Math" w:cs="Times New Roman"/>
                          <w:color w:val="000000"/>
                        </w:rPr>
                        <m:t>R</m:t>
                      </m:r>
                    </m:e>
                    <m:sub>
                      <m:r>
                        <w:rPr>
                          <w:rFonts w:ascii="Cambria Math" w:eastAsia="Calibri" w:hAnsi="Cambria Math" w:cs="Times New Roman"/>
                          <w:color w:val="000000"/>
                        </w:rPr>
                        <m:t>f</m:t>
                      </m:r>
                    </m:sub>
                  </m:sSub>
                </m:num>
                <m:den>
                  <m:sSub>
                    <m:sSubPr>
                      <m:ctrlPr>
                        <w:rPr>
                          <w:rFonts w:ascii="Cambria Math" w:eastAsia="Calibri" w:hAnsi="Cambria Math" w:cs="Times New Roman"/>
                          <w:i/>
                          <w:color w:val="000000"/>
                        </w:rPr>
                      </m:ctrlPr>
                    </m:sSubPr>
                    <m:e>
                      <m:r>
                        <w:rPr>
                          <w:rFonts w:ascii="Cambria Math" w:eastAsia="Calibri" w:hAnsi="Cambria Math" w:cs="Times New Roman"/>
                          <w:color w:val="000000"/>
                        </w:rPr>
                        <m:t>R</m:t>
                      </m:r>
                    </m:e>
                    <m:sub>
                      <m:r>
                        <w:rPr>
                          <w:rFonts w:ascii="Cambria Math" w:eastAsia="Calibri" w:hAnsi="Cambria Math" w:cs="Times New Roman"/>
                          <w:color w:val="000000"/>
                        </w:rPr>
                        <m:t>2</m:t>
                      </m:r>
                    </m:sub>
                  </m:sSub>
                </m:den>
              </m:f>
            </m:e>
          </m:d>
        </m:oMath>
      </m:oMathPara>
    </w:p>
    <w:p w14:paraId="3AF675CF" w14:textId="3AEDCD70" w:rsidR="00BB3851" w:rsidRDefault="00BB3851" w:rsidP="00C81FFC">
      <w:pPr>
        <w:jc w:val="center"/>
        <w:rPr>
          <w:rFonts w:ascii="Times New Roman" w:eastAsia="Calibri" w:hAnsi="Times New Roman" w:cs="Times New Roman"/>
          <w:color w:val="000000"/>
        </w:rPr>
      </w:pPr>
      <w:r>
        <w:rPr>
          <w:rFonts w:ascii="Times New Roman" w:eastAsia="Calibri" w:hAnsi="Times New Roman" w:cs="Times New Roman"/>
          <w:color w:val="000000"/>
        </w:rPr>
        <w:t>Putting Values</w:t>
      </w:r>
    </w:p>
    <w:p w14:paraId="11AF827D" w14:textId="6CAB2853" w:rsidR="00BB3851" w:rsidRPr="00BB3851" w:rsidRDefault="00000000" w:rsidP="00BB3851">
      <w:pPr>
        <w:jc w:val="center"/>
        <w:rPr>
          <w:rFonts w:ascii="Times New Roman" w:eastAsia="Calibri" w:hAnsi="Times New Roman"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V</m:t>
              </m:r>
            </m:e>
            <m:sub>
              <m:r>
                <w:rPr>
                  <w:rFonts w:ascii="Cambria Math" w:eastAsia="Calibri" w:hAnsi="Cambria Math" w:cs="Times New Roman"/>
                  <w:color w:val="000000"/>
                </w:rPr>
                <m:t>o</m:t>
              </m:r>
            </m:sub>
          </m:sSub>
          <m:r>
            <w:rPr>
              <w:rFonts w:ascii="Cambria Math" w:eastAsia="Calibri" w:hAnsi="Cambria Math" w:cs="Times New Roman"/>
              <w:color w:val="000000"/>
            </w:rPr>
            <m:t>=-</m:t>
          </m:r>
          <m:d>
            <m:dPr>
              <m:ctrlPr>
                <w:rPr>
                  <w:rFonts w:ascii="Cambria Math" w:eastAsia="Calibri" w:hAnsi="Cambria Math" w:cs="Times New Roman"/>
                  <w:i/>
                  <w:color w:val="000000"/>
                </w:rPr>
              </m:ctrlPr>
            </m:dPr>
            <m:e>
              <m:f>
                <m:fPr>
                  <m:ctrlPr>
                    <w:rPr>
                      <w:rFonts w:ascii="Cambria Math" w:eastAsia="Calibri" w:hAnsi="Cambria Math" w:cs="Times New Roman"/>
                      <w:i/>
                      <w:color w:val="000000"/>
                    </w:rPr>
                  </m:ctrlPr>
                </m:fPr>
                <m:num>
                  <m:r>
                    <w:rPr>
                      <w:rFonts w:ascii="Cambria Math" w:eastAsia="Calibri" w:hAnsi="Cambria Math" w:cs="Times New Roman"/>
                      <w:color w:val="000000"/>
                    </w:rPr>
                    <m:t>100K</m:t>
                  </m:r>
                </m:num>
                <m:den>
                  <m:r>
                    <w:rPr>
                      <w:rFonts w:ascii="Cambria Math" w:eastAsia="Calibri" w:hAnsi="Cambria Math" w:cs="Times New Roman"/>
                      <w:color w:val="000000"/>
                    </w:rPr>
                    <m:t>47K</m:t>
                  </m:r>
                </m:den>
              </m:f>
              <m:r>
                <w:rPr>
                  <w:rFonts w:ascii="Cambria Math" w:eastAsia="Calibri" w:hAnsi="Cambria Math" w:cs="Times New Roman"/>
                  <w:color w:val="000000"/>
                </w:rPr>
                <m:t>×1+</m:t>
              </m:r>
              <m:f>
                <m:fPr>
                  <m:ctrlPr>
                    <w:rPr>
                      <w:rFonts w:ascii="Cambria Math" w:eastAsia="Calibri" w:hAnsi="Cambria Math" w:cs="Times New Roman"/>
                      <w:i/>
                      <w:color w:val="000000"/>
                    </w:rPr>
                  </m:ctrlPr>
                </m:fPr>
                <m:num>
                  <m:r>
                    <w:rPr>
                      <w:rFonts w:ascii="Cambria Math" w:eastAsia="Calibri" w:hAnsi="Cambria Math" w:cs="Times New Roman"/>
                      <w:color w:val="000000"/>
                    </w:rPr>
                    <m:t>100K</m:t>
                  </m:r>
                </m:num>
                <m:den>
                  <m:r>
                    <w:rPr>
                      <w:rFonts w:ascii="Cambria Math" w:eastAsia="Calibri" w:hAnsi="Cambria Math" w:cs="Times New Roman"/>
                      <w:color w:val="000000"/>
                    </w:rPr>
                    <m:t>100K</m:t>
                  </m:r>
                </m:den>
              </m:f>
              <m:r>
                <w:rPr>
                  <w:rFonts w:ascii="Cambria Math" w:eastAsia="Calibri" w:hAnsi="Cambria Math" w:cs="Times New Roman"/>
                  <w:color w:val="000000"/>
                </w:rPr>
                <m:t>×5</m:t>
              </m:r>
            </m:e>
          </m:d>
        </m:oMath>
      </m:oMathPara>
    </w:p>
    <w:p w14:paraId="3EE77DC8" w14:textId="35B5852A" w:rsidR="008B67AE" w:rsidRPr="00BB3851" w:rsidRDefault="00000000" w:rsidP="008B67AE">
      <w:pPr>
        <w:jc w:val="center"/>
        <w:rPr>
          <w:rFonts w:ascii="Times New Roman" w:eastAsia="Calibri" w:hAnsi="Times New Roman"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V</m:t>
              </m:r>
            </m:e>
            <m:sub>
              <m:r>
                <w:rPr>
                  <w:rFonts w:ascii="Cambria Math" w:eastAsia="Calibri" w:hAnsi="Cambria Math" w:cs="Times New Roman"/>
                  <w:color w:val="000000"/>
                </w:rPr>
                <m:t>o</m:t>
              </m:r>
            </m:sub>
          </m:sSub>
          <m:r>
            <w:rPr>
              <w:rFonts w:ascii="Cambria Math" w:eastAsia="Calibri" w:hAnsi="Cambria Math" w:cs="Times New Roman"/>
              <w:color w:val="000000"/>
            </w:rPr>
            <m:t>=-</m:t>
          </m:r>
          <m:d>
            <m:dPr>
              <m:ctrlPr>
                <w:rPr>
                  <w:rFonts w:ascii="Cambria Math" w:eastAsia="Calibri" w:hAnsi="Cambria Math" w:cs="Times New Roman"/>
                  <w:i/>
                  <w:color w:val="000000"/>
                </w:rPr>
              </m:ctrlPr>
            </m:dPr>
            <m:e>
              <m:r>
                <w:rPr>
                  <w:rFonts w:ascii="Cambria Math" w:eastAsia="Calibri" w:hAnsi="Cambria Math" w:cs="Times New Roman"/>
                  <w:color w:val="000000"/>
                </w:rPr>
                <m:t>2.127+5</m:t>
              </m:r>
            </m:e>
          </m:d>
          <m:r>
            <w:rPr>
              <w:rFonts w:ascii="Cambria Math" w:eastAsia="Calibri" w:hAnsi="Cambria Math" w:cs="Times New Roman"/>
              <w:color w:val="000000"/>
            </w:rPr>
            <m:t xml:space="preserve"> V</m:t>
          </m:r>
        </m:oMath>
      </m:oMathPara>
    </w:p>
    <w:p w14:paraId="5F243D20" w14:textId="401916BA" w:rsidR="003E23A3" w:rsidRDefault="00000000" w:rsidP="00C81FFC">
      <w:pPr>
        <w:jc w:val="center"/>
        <w:rPr>
          <w:rFonts w:ascii="Times New Roman" w:eastAsia="Calibri" w:hAnsi="Times New Roman"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V</m:t>
              </m:r>
            </m:e>
            <m:sub>
              <m:r>
                <w:rPr>
                  <w:rFonts w:ascii="Cambria Math" w:eastAsia="Calibri" w:hAnsi="Cambria Math" w:cs="Times New Roman"/>
                  <w:color w:val="000000"/>
                </w:rPr>
                <m:t>o</m:t>
              </m:r>
            </m:sub>
          </m:sSub>
          <m:r>
            <w:rPr>
              <w:rFonts w:ascii="Cambria Math" w:eastAsia="Calibri" w:hAnsi="Cambria Math" w:cs="Times New Roman"/>
              <w:color w:val="000000"/>
            </w:rPr>
            <m:t>=-2.127-5 V</m:t>
          </m:r>
        </m:oMath>
      </m:oMathPara>
    </w:p>
    <w:p w14:paraId="0B67C485" w14:textId="1EFB4486" w:rsidR="003E23A3" w:rsidRDefault="008B67AE" w:rsidP="00C81FFC">
      <w:pPr>
        <w:jc w:val="center"/>
        <w:rPr>
          <w:rFonts w:ascii="Times New Roman" w:eastAsia="Calibri" w:hAnsi="Times New Roman" w:cs="Times New Roman"/>
          <w:color w:val="000000"/>
        </w:rPr>
      </w:pPr>
      <w:r w:rsidRPr="008B67AE">
        <w:rPr>
          <w:rFonts w:ascii="Times New Roman" w:eastAsia="Calibri" w:hAnsi="Times New Roman" w:cs="Times New Roman"/>
          <w:noProof/>
          <w:color w:val="000000"/>
        </w:rPr>
        <w:drawing>
          <wp:inline distT="0" distB="0" distL="0" distR="0" wp14:anchorId="28809B41" wp14:editId="6D16BD11">
            <wp:extent cx="5426111" cy="2743200"/>
            <wp:effectExtent l="19050" t="19050" r="2222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6111" cy="2743200"/>
                    </a:xfrm>
                    <a:prstGeom prst="rect">
                      <a:avLst/>
                    </a:prstGeom>
                    <a:ln>
                      <a:solidFill>
                        <a:schemeClr val="tx1"/>
                      </a:solidFill>
                    </a:ln>
                  </pic:spPr>
                </pic:pic>
              </a:graphicData>
            </a:graphic>
          </wp:inline>
        </w:drawing>
      </w:r>
    </w:p>
    <w:p w14:paraId="2D2ECE0F" w14:textId="020271ED" w:rsidR="00A77CCC" w:rsidRDefault="00B90370" w:rsidP="00C81FFC">
      <w:pPr>
        <w:jc w:val="center"/>
        <w:rPr>
          <w:rFonts w:ascii="Times New Roman" w:eastAsia="Calibri" w:hAnsi="Times New Roman" w:cs="Times New Roman"/>
          <w:color w:val="000000"/>
        </w:rPr>
      </w:pPr>
      <w:r w:rsidRPr="00B90370">
        <w:rPr>
          <w:rFonts w:ascii="Times New Roman" w:eastAsia="Calibri" w:hAnsi="Times New Roman" w:cs="Times New Roman"/>
          <w:noProof/>
          <w:color w:val="000000"/>
        </w:rPr>
        <w:drawing>
          <wp:inline distT="0" distB="0" distL="0" distR="0" wp14:anchorId="32D95582" wp14:editId="40F21FC3">
            <wp:extent cx="5326686" cy="2834640"/>
            <wp:effectExtent l="19050" t="19050" r="2667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6686" cy="2834640"/>
                    </a:xfrm>
                    <a:prstGeom prst="rect">
                      <a:avLst/>
                    </a:prstGeom>
                    <a:ln>
                      <a:solidFill>
                        <a:schemeClr val="tx1"/>
                      </a:solidFill>
                    </a:ln>
                  </pic:spPr>
                </pic:pic>
              </a:graphicData>
            </a:graphic>
          </wp:inline>
        </w:drawing>
      </w:r>
    </w:p>
    <w:p w14:paraId="1E40C614" w14:textId="77777777" w:rsidR="001A6054" w:rsidRDefault="001A6054" w:rsidP="003E23A3">
      <w:pPr>
        <w:rPr>
          <w:rFonts w:ascii="Algerian" w:hAnsi="Algerian"/>
          <w:b/>
          <w:sz w:val="28"/>
          <w:u w:val="single"/>
        </w:rPr>
      </w:pPr>
    </w:p>
    <w:p w14:paraId="162C32D4" w14:textId="77777777" w:rsidR="001A6054" w:rsidRDefault="001A6054" w:rsidP="003E23A3">
      <w:pPr>
        <w:rPr>
          <w:rFonts w:ascii="Algerian" w:hAnsi="Algerian"/>
          <w:b/>
          <w:sz w:val="28"/>
          <w:u w:val="single"/>
        </w:rPr>
      </w:pPr>
    </w:p>
    <w:p w14:paraId="4D10348F" w14:textId="1C601935" w:rsidR="001A6054" w:rsidRDefault="001A6054" w:rsidP="003E23A3">
      <w:pPr>
        <w:rPr>
          <w:rFonts w:ascii="Algerian" w:hAnsi="Algerian"/>
          <w:b/>
          <w:sz w:val="28"/>
          <w:u w:val="single"/>
        </w:rPr>
      </w:pPr>
    </w:p>
    <w:p w14:paraId="2DB3CC9D" w14:textId="77777777" w:rsidR="005C373A" w:rsidRDefault="005C373A" w:rsidP="003E23A3">
      <w:pPr>
        <w:rPr>
          <w:rFonts w:ascii="Algerian" w:hAnsi="Algerian"/>
          <w:b/>
          <w:sz w:val="28"/>
          <w:u w:val="single"/>
        </w:rPr>
      </w:pPr>
    </w:p>
    <w:p w14:paraId="1AF8D455" w14:textId="669A6B38" w:rsidR="003E23A3" w:rsidRPr="003E23A3" w:rsidRDefault="003E23A3" w:rsidP="003E23A3">
      <w:pPr>
        <w:rPr>
          <w:rFonts w:ascii="Algerian" w:hAnsi="Algerian"/>
          <w:b/>
          <w:sz w:val="28"/>
          <w:u w:val="single"/>
        </w:rPr>
      </w:pPr>
      <w:r w:rsidRPr="00782AB5">
        <w:rPr>
          <w:rFonts w:ascii="Algerian" w:hAnsi="Algerian"/>
          <w:b/>
          <w:sz w:val="28"/>
          <w:u w:val="single"/>
        </w:rPr>
        <w:lastRenderedPageBreak/>
        <w:t xml:space="preserve">PART </w:t>
      </w:r>
      <w:r>
        <w:rPr>
          <w:rFonts w:ascii="Algerian" w:hAnsi="Algerian"/>
          <w:b/>
          <w:sz w:val="28"/>
          <w:u w:val="single"/>
        </w:rPr>
        <w:t>B</w:t>
      </w:r>
      <w:r w:rsidRPr="00782AB5">
        <w:rPr>
          <w:rFonts w:ascii="Algerian" w:hAnsi="Algerian"/>
          <w:b/>
          <w:sz w:val="28"/>
          <w:u w:val="single"/>
        </w:rPr>
        <w:t>:</w:t>
      </w:r>
    </w:p>
    <w:p w14:paraId="7E38D26A" w14:textId="79671F94" w:rsidR="00C81FFC" w:rsidRPr="00C81FFC" w:rsidRDefault="003E23A3" w:rsidP="00C81FFC">
      <w:pPr>
        <w:jc w:val="center"/>
        <w:rPr>
          <w:rFonts w:ascii="Algerian" w:hAnsi="Algerian"/>
          <w:b/>
          <w:sz w:val="28"/>
        </w:rPr>
      </w:pPr>
      <w:r w:rsidRPr="003E23A3">
        <w:rPr>
          <w:rFonts w:ascii="Algerian" w:hAnsi="Algerian"/>
          <w:b/>
          <w:noProof/>
          <w:sz w:val="28"/>
        </w:rPr>
        <w:drawing>
          <wp:inline distT="0" distB="0" distL="0" distR="0" wp14:anchorId="04335D0A" wp14:editId="010A20C2">
            <wp:extent cx="5943600" cy="2908300"/>
            <wp:effectExtent l="19050" t="19050" r="19050" b="254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08300"/>
                    </a:xfrm>
                    <a:prstGeom prst="rect">
                      <a:avLst/>
                    </a:prstGeom>
                    <a:ln w="12700">
                      <a:solidFill>
                        <a:schemeClr val="tx1"/>
                      </a:solidFill>
                    </a:ln>
                  </pic:spPr>
                </pic:pic>
              </a:graphicData>
            </a:graphic>
          </wp:inline>
        </w:drawing>
      </w:r>
    </w:p>
    <w:p w14:paraId="6E2E3AB5" w14:textId="2B7BA8BC" w:rsidR="009931BF" w:rsidRPr="009931BF" w:rsidRDefault="00782AB5" w:rsidP="009931BF">
      <w:pPr>
        <w:jc w:val="center"/>
        <w:rPr>
          <w:rFonts w:ascii="Times New Roman" w:eastAsia="Calibri" w:hAnsi="Times New Roman" w:cs="Times New Roman"/>
          <w:color w:val="000000"/>
        </w:rPr>
      </w:pPr>
      <w:r>
        <w:rPr>
          <w:rFonts w:ascii="Times New Roman" w:eastAsia="Calibri" w:hAnsi="Times New Roman" w:cs="Times New Roman"/>
          <w:color w:val="000000"/>
        </w:rPr>
        <w:t>Difference</w:t>
      </w:r>
      <w:r w:rsidR="00C81FFC" w:rsidRPr="00C81FFC">
        <w:rPr>
          <w:rFonts w:ascii="Times New Roman" w:eastAsia="Calibri" w:hAnsi="Times New Roman" w:cs="Times New Roman"/>
          <w:color w:val="000000"/>
        </w:rPr>
        <w:t xml:space="preserve"> Amplifier</w:t>
      </w:r>
    </w:p>
    <w:p w14:paraId="392A7DD5" w14:textId="77777777" w:rsidR="006E7E53" w:rsidRPr="001A6054" w:rsidRDefault="006E7E53" w:rsidP="006E7E53">
      <w:pPr>
        <w:rPr>
          <w:rFonts w:ascii="Algerian" w:hAnsi="Algerian"/>
          <w:b/>
          <w:sz w:val="28"/>
          <w:u w:val="single"/>
        </w:rPr>
      </w:pPr>
      <w:r>
        <w:rPr>
          <w:rFonts w:ascii="Algerian" w:hAnsi="Algerian"/>
          <w:b/>
          <w:sz w:val="28"/>
          <w:u w:val="single"/>
        </w:rPr>
        <w:t>CALCULATIONS</w:t>
      </w:r>
      <w:r w:rsidRPr="00782AB5">
        <w:rPr>
          <w:rFonts w:ascii="Algerian" w:hAnsi="Algerian"/>
          <w:b/>
          <w:sz w:val="28"/>
          <w:u w:val="single"/>
        </w:rPr>
        <w:t>:</w:t>
      </w:r>
    </w:p>
    <w:p w14:paraId="2E2A2980" w14:textId="5B968A5E" w:rsidR="006E7E53" w:rsidRPr="00BB3851" w:rsidRDefault="00000000" w:rsidP="006E7E53">
      <w:pPr>
        <w:jc w:val="center"/>
        <w:rPr>
          <w:rFonts w:ascii="Times New Roman" w:eastAsia="Calibri" w:hAnsi="Times New Roman"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V</m:t>
              </m:r>
            </m:e>
            <m:sub>
              <m:r>
                <w:rPr>
                  <w:rFonts w:ascii="Cambria Math" w:eastAsia="Calibri" w:hAnsi="Cambria Math" w:cs="Times New Roman"/>
                  <w:color w:val="000000"/>
                </w:rPr>
                <m:t>o</m:t>
              </m:r>
            </m:sub>
          </m:sSub>
          <m:r>
            <w:rPr>
              <w:rFonts w:ascii="Cambria Math" w:eastAsia="Calibri" w:hAnsi="Cambria Math" w:cs="Times New Roman"/>
              <w:color w:val="000000"/>
            </w:rPr>
            <m:t>=</m:t>
          </m:r>
          <m:f>
            <m:fPr>
              <m:ctrlPr>
                <w:rPr>
                  <w:rFonts w:ascii="Cambria Math" w:eastAsia="Calibri" w:hAnsi="Cambria Math" w:cs="Times New Roman"/>
                  <w:i/>
                  <w:color w:val="000000"/>
                </w:rPr>
              </m:ctrlPr>
            </m:fPr>
            <m:num>
              <m:sSub>
                <m:sSubPr>
                  <m:ctrlPr>
                    <w:rPr>
                      <w:rFonts w:ascii="Cambria Math" w:eastAsia="Calibri" w:hAnsi="Cambria Math" w:cs="Times New Roman"/>
                      <w:i/>
                      <w:color w:val="000000"/>
                    </w:rPr>
                  </m:ctrlPr>
                </m:sSubPr>
                <m:e>
                  <m:r>
                    <w:rPr>
                      <w:rFonts w:ascii="Cambria Math" w:eastAsia="Calibri" w:hAnsi="Cambria Math" w:cs="Times New Roman"/>
                      <w:color w:val="000000"/>
                    </w:rPr>
                    <m:t>R</m:t>
                  </m:r>
                </m:e>
                <m:sub>
                  <m:r>
                    <w:rPr>
                      <w:rFonts w:ascii="Cambria Math" w:eastAsia="Calibri" w:hAnsi="Cambria Math" w:cs="Times New Roman"/>
                      <w:color w:val="000000"/>
                    </w:rPr>
                    <m:t>f</m:t>
                  </m:r>
                </m:sub>
              </m:sSub>
            </m:num>
            <m:den>
              <m:sSub>
                <m:sSubPr>
                  <m:ctrlPr>
                    <w:rPr>
                      <w:rFonts w:ascii="Cambria Math" w:eastAsia="Calibri" w:hAnsi="Cambria Math" w:cs="Times New Roman"/>
                      <w:i/>
                      <w:color w:val="000000"/>
                    </w:rPr>
                  </m:ctrlPr>
                </m:sSubPr>
                <m:e>
                  <m:r>
                    <w:rPr>
                      <w:rFonts w:ascii="Cambria Math" w:eastAsia="Calibri" w:hAnsi="Cambria Math" w:cs="Times New Roman"/>
                      <w:color w:val="000000"/>
                    </w:rPr>
                    <m:t>R</m:t>
                  </m:r>
                </m:e>
                <m:sub>
                  <m:r>
                    <w:rPr>
                      <w:rFonts w:ascii="Cambria Math" w:eastAsia="Calibri" w:hAnsi="Cambria Math" w:cs="Times New Roman"/>
                      <w:color w:val="000000"/>
                    </w:rPr>
                    <m:t>a</m:t>
                  </m:r>
                </m:sub>
              </m:sSub>
            </m:den>
          </m:f>
          <m:d>
            <m:dPr>
              <m:ctrlPr>
                <w:rPr>
                  <w:rFonts w:ascii="Cambria Math" w:eastAsia="Calibri" w:hAnsi="Cambria Math" w:cs="Times New Roman"/>
                  <w:i/>
                  <w:color w:val="000000"/>
                </w:rPr>
              </m:ctrlPr>
            </m:dPr>
            <m:e>
              <m:sSub>
                <m:sSubPr>
                  <m:ctrlPr>
                    <w:rPr>
                      <w:rFonts w:ascii="Cambria Math" w:eastAsia="Calibri" w:hAnsi="Cambria Math" w:cs="Times New Roman"/>
                      <w:i/>
                      <w:color w:val="000000"/>
                    </w:rPr>
                  </m:ctrlPr>
                </m:sSubPr>
                <m:e>
                  <m:r>
                    <w:rPr>
                      <w:rFonts w:ascii="Cambria Math" w:eastAsia="Calibri" w:hAnsi="Cambria Math" w:cs="Times New Roman"/>
                      <w:color w:val="000000"/>
                    </w:rPr>
                    <m:t>V</m:t>
                  </m:r>
                </m:e>
                <m:sub>
                  <m:r>
                    <w:rPr>
                      <w:rFonts w:ascii="Cambria Math" w:eastAsia="Calibri" w:hAnsi="Cambria Math" w:cs="Times New Roman"/>
                      <w:color w:val="000000"/>
                    </w:rPr>
                    <m:t>b</m:t>
                  </m:r>
                </m:sub>
              </m:sSub>
              <m:r>
                <w:rPr>
                  <w:rFonts w:ascii="Cambria Math" w:eastAsia="Calibri" w:hAnsi="Cambria Math" w:cs="Times New Roman"/>
                  <w:color w:val="000000"/>
                </w:rPr>
                <m:t>-</m:t>
              </m:r>
              <m:sSub>
                <m:sSubPr>
                  <m:ctrlPr>
                    <w:rPr>
                      <w:rFonts w:ascii="Cambria Math" w:eastAsia="Calibri" w:hAnsi="Cambria Math" w:cs="Times New Roman"/>
                      <w:i/>
                      <w:color w:val="000000"/>
                    </w:rPr>
                  </m:ctrlPr>
                </m:sSubPr>
                <m:e>
                  <m:r>
                    <w:rPr>
                      <w:rFonts w:ascii="Cambria Math" w:eastAsia="Calibri" w:hAnsi="Cambria Math" w:cs="Times New Roman"/>
                      <w:color w:val="000000"/>
                    </w:rPr>
                    <m:t>V</m:t>
                  </m:r>
                </m:e>
                <m:sub>
                  <m:r>
                    <w:rPr>
                      <w:rFonts w:ascii="Cambria Math" w:eastAsia="Calibri" w:hAnsi="Cambria Math" w:cs="Times New Roman"/>
                      <w:color w:val="000000"/>
                    </w:rPr>
                    <m:t>b</m:t>
                  </m:r>
                </m:sub>
              </m:sSub>
            </m:e>
          </m:d>
        </m:oMath>
      </m:oMathPara>
    </w:p>
    <w:p w14:paraId="2286D42A" w14:textId="77777777" w:rsidR="006E7E53" w:rsidRDefault="006E7E53" w:rsidP="006E7E53">
      <w:pPr>
        <w:jc w:val="center"/>
        <w:rPr>
          <w:rFonts w:ascii="Times New Roman" w:eastAsia="Calibri" w:hAnsi="Times New Roman" w:cs="Times New Roman"/>
          <w:color w:val="000000"/>
        </w:rPr>
      </w:pPr>
      <w:r>
        <w:rPr>
          <w:rFonts w:ascii="Times New Roman" w:eastAsia="Calibri" w:hAnsi="Times New Roman" w:cs="Times New Roman"/>
          <w:color w:val="000000"/>
        </w:rPr>
        <w:t>Putting Values</w:t>
      </w:r>
    </w:p>
    <w:p w14:paraId="323DE4E7" w14:textId="046654DB" w:rsidR="006B01BD" w:rsidRPr="00BB3851" w:rsidRDefault="00000000" w:rsidP="006B01BD">
      <w:pPr>
        <w:jc w:val="center"/>
        <w:rPr>
          <w:rFonts w:ascii="Times New Roman" w:eastAsia="Calibri" w:hAnsi="Times New Roman"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V</m:t>
              </m:r>
            </m:e>
            <m:sub>
              <m:r>
                <w:rPr>
                  <w:rFonts w:ascii="Cambria Math" w:eastAsia="Calibri" w:hAnsi="Cambria Math" w:cs="Times New Roman"/>
                  <w:color w:val="000000"/>
                </w:rPr>
                <m:t>o</m:t>
              </m:r>
            </m:sub>
          </m:sSub>
          <m:r>
            <w:rPr>
              <w:rFonts w:ascii="Cambria Math" w:eastAsia="Calibri" w:hAnsi="Cambria Math" w:cs="Times New Roman"/>
              <w:color w:val="000000"/>
            </w:rPr>
            <m:t>=</m:t>
          </m:r>
          <m:f>
            <m:fPr>
              <m:ctrlPr>
                <w:rPr>
                  <w:rFonts w:ascii="Cambria Math" w:eastAsia="Calibri" w:hAnsi="Cambria Math" w:cs="Times New Roman"/>
                  <w:i/>
                  <w:color w:val="000000"/>
                </w:rPr>
              </m:ctrlPr>
            </m:fPr>
            <m:num>
              <m:r>
                <w:rPr>
                  <w:rFonts w:ascii="Cambria Math" w:eastAsia="Calibri" w:hAnsi="Cambria Math" w:cs="Times New Roman"/>
                  <w:color w:val="000000"/>
                </w:rPr>
                <m:t>100K</m:t>
              </m:r>
            </m:num>
            <m:den>
              <m:r>
                <w:rPr>
                  <w:rFonts w:ascii="Cambria Math" w:eastAsia="Calibri" w:hAnsi="Cambria Math" w:cs="Times New Roman"/>
                  <w:color w:val="000000"/>
                </w:rPr>
                <m:t>47K</m:t>
              </m:r>
            </m:den>
          </m:f>
          <m:d>
            <m:dPr>
              <m:ctrlPr>
                <w:rPr>
                  <w:rFonts w:ascii="Cambria Math" w:eastAsia="Calibri" w:hAnsi="Cambria Math" w:cs="Times New Roman"/>
                  <w:i/>
                  <w:color w:val="000000"/>
                </w:rPr>
              </m:ctrlPr>
            </m:dPr>
            <m:e>
              <m:r>
                <w:rPr>
                  <w:rFonts w:ascii="Cambria Math" w:eastAsia="Calibri" w:hAnsi="Cambria Math" w:cs="Times New Roman"/>
                  <w:color w:val="000000"/>
                </w:rPr>
                <m:t>5-1</m:t>
              </m:r>
            </m:e>
          </m:d>
        </m:oMath>
      </m:oMathPara>
    </w:p>
    <w:p w14:paraId="3DD22530" w14:textId="77777777" w:rsidR="006B01BD" w:rsidRPr="006B01BD" w:rsidRDefault="006B01BD" w:rsidP="006E7E53">
      <w:pPr>
        <w:jc w:val="center"/>
        <w:rPr>
          <w:rFonts w:ascii="Times New Roman" w:eastAsia="Calibri" w:hAnsi="Times New Roman" w:cs="Times New Roman"/>
          <w:color w:val="000000"/>
        </w:rPr>
      </w:pPr>
    </w:p>
    <w:p w14:paraId="197C25EC" w14:textId="1D3B202F" w:rsidR="006E7E53" w:rsidRPr="00BB3851" w:rsidRDefault="00000000" w:rsidP="006E7E53">
      <w:pPr>
        <w:jc w:val="center"/>
        <w:rPr>
          <w:rFonts w:ascii="Times New Roman" w:eastAsia="Calibri" w:hAnsi="Times New Roman"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V</m:t>
              </m:r>
            </m:e>
            <m:sub>
              <m:r>
                <w:rPr>
                  <w:rFonts w:ascii="Cambria Math" w:eastAsia="Calibri" w:hAnsi="Cambria Math" w:cs="Times New Roman"/>
                  <w:color w:val="000000"/>
                </w:rPr>
                <m:t>o</m:t>
              </m:r>
            </m:sub>
          </m:sSub>
          <m:r>
            <w:rPr>
              <w:rFonts w:ascii="Cambria Math" w:eastAsia="Calibri" w:hAnsi="Cambria Math" w:cs="Times New Roman"/>
              <w:color w:val="000000"/>
            </w:rPr>
            <m:t>=2.127</m:t>
          </m:r>
          <m:d>
            <m:dPr>
              <m:ctrlPr>
                <w:rPr>
                  <w:rFonts w:ascii="Cambria Math" w:eastAsia="Calibri" w:hAnsi="Cambria Math" w:cs="Times New Roman"/>
                  <w:i/>
                  <w:color w:val="000000"/>
                </w:rPr>
              </m:ctrlPr>
            </m:dPr>
            <m:e>
              <m:r>
                <w:rPr>
                  <w:rFonts w:ascii="Cambria Math" w:eastAsia="Calibri" w:hAnsi="Cambria Math" w:cs="Times New Roman"/>
                  <w:color w:val="000000"/>
                </w:rPr>
                <m:t>5-1</m:t>
              </m:r>
            </m:e>
          </m:d>
          <m:r>
            <w:rPr>
              <w:rFonts w:ascii="Cambria Math" w:eastAsia="Calibri" w:hAnsi="Cambria Math" w:cs="Times New Roman"/>
              <w:color w:val="000000"/>
            </w:rPr>
            <m:t xml:space="preserve"> V</m:t>
          </m:r>
        </m:oMath>
      </m:oMathPara>
    </w:p>
    <w:p w14:paraId="4AC7922B" w14:textId="1180651E" w:rsidR="006E7E53" w:rsidRPr="00167966" w:rsidRDefault="00000000" w:rsidP="006E7E53">
      <w:pPr>
        <w:jc w:val="center"/>
        <w:rPr>
          <w:rFonts w:ascii="Times New Roman" w:eastAsia="Calibri" w:hAnsi="Times New Roman"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V</m:t>
              </m:r>
            </m:e>
            <m:sub>
              <m:r>
                <w:rPr>
                  <w:rFonts w:ascii="Cambria Math" w:eastAsia="Calibri" w:hAnsi="Cambria Math" w:cs="Times New Roman"/>
                  <w:color w:val="000000"/>
                </w:rPr>
                <m:t>o</m:t>
              </m:r>
            </m:sub>
          </m:sSub>
          <m:r>
            <w:rPr>
              <w:rFonts w:ascii="Cambria Math" w:eastAsia="Calibri" w:hAnsi="Cambria Math" w:cs="Times New Roman"/>
              <w:color w:val="000000"/>
            </w:rPr>
            <m:t>=10.638-2.127 V</m:t>
          </m:r>
        </m:oMath>
      </m:oMathPara>
    </w:p>
    <w:p w14:paraId="05B3FCB4" w14:textId="64F23FD5" w:rsidR="00167966" w:rsidRDefault="00167966" w:rsidP="006E7E53">
      <w:pPr>
        <w:jc w:val="center"/>
        <w:rPr>
          <w:rFonts w:ascii="Times New Roman" w:eastAsia="Calibri" w:hAnsi="Times New Roman" w:cs="Times New Roman"/>
          <w:color w:val="000000"/>
        </w:rPr>
      </w:pPr>
    </w:p>
    <w:p w14:paraId="45D3F030" w14:textId="6964C074" w:rsidR="009931BF" w:rsidRDefault="00167966" w:rsidP="005C373A">
      <w:pPr>
        <w:jc w:val="center"/>
        <w:rPr>
          <w:rFonts w:ascii="Times New Roman" w:eastAsia="Calibri" w:hAnsi="Times New Roman" w:cs="Times New Roman"/>
          <w:color w:val="000000"/>
        </w:rPr>
      </w:pPr>
      <w:r w:rsidRPr="00167966">
        <w:rPr>
          <w:rFonts w:ascii="Times New Roman" w:eastAsia="Calibri" w:hAnsi="Times New Roman" w:cs="Times New Roman"/>
          <w:noProof/>
          <w:color w:val="000000"/>
        </w:rPr>
        <w:lastRenderedPageBreak/>
        <w:drawing>
          <wp:inline distT="0" distB="0" distL="0" distR="0" wp14:anchorId="570E1128" wp14:editId="7BAA12F9">
            <wp:extent cx="5179815" cy="2743200"/>
            <wp:effectExtent l="19050" t="19050" r="2095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9815" cy="2743200"/>
                    </a:xfrm>
                    <a:prstGeom prst="rect">
                      <a:avLst/>
                    </a:prstGeom>
                    <a:ln>
                      <a:solidFill>
                        <a:schemeClr val="tx1"/>
                      </a:solidFill>
                    </a:ln>
                  </pic:spPr>
                </pic:pic>
              </a:graphicData>
            </a:graphic>
          </wp:inline>
        </w:drawing>
      </w:r>
    </w:p>
    <w:p w14:paraId="2ECB1D36" w14:textId="6ED1C804" w:rsidR="00C04C2C" w:rsidRDefault="00167966" w:rsidP="005C373A">
      <w:pPr>
        <w:jc w:val="center"/>
        <w:rPr>
          <w:sz w:val="28"/>
          <w:szCs w:val="28"/>
        </w:rPr>
      </w:pPr>
      <w:r w:rsidRPr="00167966">
        <w:rPr>
          <w:noProof/>
          <w:sz w:val="28"/>
          <w:szCs w:val="28"/>
        </w:rPr>
        <w:drawing>
          <wp:inline distT="0" distB="0" distL="0" distR="0" wp14:anchorId="00F33A64" wp14:editId="5DE287B5">
            <wp:extent cx="5078391" cy="2743200"/>
            <wp:effectExtent l="19050" t="19050" r="2730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8391" cy="2743200"/>
                    </a:xfrm>
                    <a:prstGeom prst="rect">
                      <a:avLst/>
                    </a:prstGeom>
                    <a:ln>
                      <a:solidFill>
                        <a:schemeClr val="tx1"/>
                      </a:solidFill>
                    </a:ln>
                  </pic:spPr>
                </pic:pic>
              </a:graphicData>
            </a:graphic>
          </wp:inline>
        </w:drawing>
      </w:r>
    </w:p>
    <w:p w14:paraId="6331C238" w14:textId="328D2B6D" w:rsidR="00743A8C" w:rsidRDefault="00743A8C" w:rsidP="00EE794C">
      <w:pPr>
        <w:rPr>
          <w:rFonts w:ascii="Algerian" w:hAnsi="Algerian"/>
          <w:b/>
          <w:sz w:val="28"/>
          <w:u w:val="single"/>
        </w:rPr>
      </w:pPr>
      <w:bookmarkStart w:id="0" w:name="_Hlk120522683"/>
      <w:r>
        <w:rPr>
          <w:rFonts w:ascii="Algerian" w:hAnsi="Algerian"/>
          <w:b/>
          <w:sz w:val="28"/>
          <w:u w:val="single"/>
        </w:rPr>
        <w:t>CONCLUSION:</w:t>
      </w:r>
      <w:bookmarkEnd w:id="0"/>
    </w:p>
    <w:p w14:paraId="6CC7C8AB" w14:textId="5D6A61BA" w:rsidR="00ED492E" w:rsidRDefault="00ED492E" w:rsidP="00EE794C">
      <w:pPr>
        <w:rPr>
          <w:rFonts w:ascii="Times New Roman" w:eastAsia="Calibri" w:hAnsi="Times New Roman" w:cs="Times New Roman"/>
          <w:color w:val="000000"/>
        </w:rPr>
      </w:pPr>
      <w:r w:rsidRPr="00ED492E">
        <w:rPr>
          <w:rFonts w:ascii="Times New Roman" w:eastAsia="Calibri" w:hAnsi="Times New Roman" w:cs="Times New Roman"/>
          <w:color w:val="000000"/>
        </w:rPr>
        <w:t>We conclude the following results from this experiment</w:t>
      </w:r>
      <w:r>
        <w:rPr>
          <w:rFonts w:ascii="Times New Roman" w:eastAsia="Calibri" w:hAnsi="Times New Roman" w:cs="Times New Roman"/>
          <w:color w:val="000000"/>
        </w:rPr>
        <w:t>:</w:t>
      </w:r>
    </w:p>
    <w:p w14:paraId="2536AFC2" w14:textId="7BCBA8A2" w:rsidR="00F2023C" w:rsidRDefault="00F2023C" w:rsidP="00F2023C">
      <w:pPr>
        <w:pStyle w:val="ListParagraph"/>
        <w:numPr>
          <w:ilvl w:val="0"/>
          <w:numId w:val="8"/>
        </w:numPr>
        <w:rPr>
          <w:rFonts w:ascii="Times New Roman" w:eastAsia="Calibri" w:hAnsi="Times New Roman" w:cs="Times New Roman"/>
          <w:color w:val="000000"/>
        </w:rPr>
      </w:pPr>
      <w:r>
        <w:rPr>
          <w:rFonts w:ascii="Times New Roman" w:eastAsia="Calibri" w:hAnsi="Times New Roman" w:cs="Times New Roman"/>
          <w:color w:val="000000"/>
        </w:rPr>
        <w:t>Operational Amplifier can be used for performing different mathematical operations like addition, subtraction etc.</w:t>
      </w:r>
    </w:p>
    <w:p w14:paraId="1EA37474" w14:textId="78FE8533" w:rsidR="00F2023C" w:rsidRPr="005C373A" w:rsidRDefault="005C373A" w:rsidP="005C373A">
      <w:pPr>
        <w:pStyle w:val="ListParagraph"/>
        <w:numPr>
          <w:ilvl w:val="0"/>
          <w:numId w:val="8"/>
        </w:numPr>
        <w:rPr>
          <w:rFonts w:ascii="Times New Roman" w:eastAsia="Calibri" w:hAnsi="Times New Roman" w:cs="Times New Roman"/>
          <w:color w:val="000000"/>
        </w:rPr>
      </w:pPr>
      <w:r>
        <w:rPr>
          <w:rFonts w:ascii="Times New Roman" w:eastAsia="Calibri" w:hAnsi="Times New Roman" w:cs="Times New Roman"/>
          <w:color w:val="000000"/>
        </w:rPr>
        <w:t xml:space="preserve">In Oscilloscope, we cannot add AC with DC signal. In order to see their sum, the oscilloscope shift the AC wave/signal in upward/ downward direction. </w:t>
      </w:r>
    </w:p>
    <w:sectPr w:rsidR="00F2023C" w:rsidRPr="005C373A">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822C2" w14:textId="77777777" w:rsidR="00E63B72" w:rsidRDefault="00E63B72">
      <w:pPr>
        <w:spacing w:line="240" w:lineRule="auto"/>
      </w:pPr>
      <w:r>
        <w:separator/>
      </w:r>
    </w:p>
  </w:endnote>
  <w:endnote w:type="continuationSeparator" w:id="0">
    <w:p w14:paraId="0F239C1E" w14:textId="77777777" w:rsidR="00E63B72" w:rsidRDefault="00E63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A6245" w14:textId="77777777" w:rsidR="00E63B72" w:rsidRDefault="00E63B72">
      <w:pPr>
        <w:spacing w:after="0"/>
      </w:pPr>
      <w:r>
        <w:separator/>
      </w:r>
    </w:p>
  </w:footnote>
  <w:footnote w:type="continuationSeparator" w:id="0">
    <w:p w14:paraId="3878AD59" w14:textId="77777777" w:rsidR="00E63B72" w:rsidRDefault="00E63B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1CFA4E4E"/>
    <w:multiLevelType w:val="hybridMultilevel"/>
    <w:tmpl w:val="AC4C7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C7D8E"/>
    <w:multiLevelType w:val="multilevel"/>
    <w:tmpl w:val="1D5C7D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A5D6C02"/>
    <w:multiLevelType w:val="hybridMultilevel"/>
    <w:tmpl w:val="3092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703A4"/>
    <w:multiLevelType w:val="multilevel"/>
    <w:tmpl w:val="333703A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9467829"/>
    <w:multiLevelType w:val="multilevel"/>
    <w:tmpl w:val="3946782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461CF9"/>
    <w:multiLevelType w:val="hybridMultilevel"/>
    <w:tmpl w:val="4D24A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127B2"/>
    <w:multiLevelType w:val="multilevel"/>
    <w:tmpl w:val="427127B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364E35"/>
    <w:multiLevelType w:val="hybridMultilevel"/>
    <w:tmpl w:val="F776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43874"/>
    <w:multiLevelType w:val="hybridMultilevel"/>
    <w:tmpl w:val="15222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44B5F"/>
    <w:multiLevelType w:val="multilevel"/>
    <w:tmpl w:val="66B44B5F"/>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C8C0E7D"/>
    <w:multiLevelType w:val="hybridMultilevel"/>
    <w:tmpl w:val="2DEE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205019">
    <w:abstractNumId w:val="0"/>
  </w:num>
  <w:num w:numId="2" w16cid:durableId="346828338">
    <w:abstractNumId w:val="2"/>
  </w:num>
  <w:num w:numId="3" w16cid:durableId="502936817">
    <w:abstractNumId w:val="4"/>
  </w:num>
  <w:num w:numId="4" w16cid:durableId="1204291151">
    <w:abstractNumId w:val="7"/>
  </w:num>
  <w:num w:numId="5" w16cid:durableId="682588467">
    <w:abstractNumId w:val="10"/>
  </w:num>
  <w:num w:numId="6" w16cid:durableId="373585069">
    <w:abstractNumId w:val="5"/>
  </w:num>
  <w:num w:numId="7" w16cid:durableId="696345444">
    <w:abstractNumId w:val="8"/>
  </w:num>
  <w:num w:numId="8" w16cid:durableId="1974477408">
    <w:abstractNumId w:val="11"/>
  </w:num>
  <w:num w:numId="9" w16cid:durableId="2090498278">
    <w:abstractNumId w:val="9"/>
  </w:num>
  <w:num w:numId="10" w16cid:durableId="1643730824">
    <w:abstractNumId w:val="1"/>
  </w:num>
  <w:num w:numId="11" w16cid:durableId="902955822">
    <w:abstractNumId w:val="6"/>
  </w:num>
  <w:num w:numId="12" w16cid:durableId="406997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B00"/>
    <w:rsid w:val="00002F9F"/>
    <w:rsid w:val="00004DDC"/>
    <w:rsid w:val="00005618"/>
    <w:rsid w:val="00006720"/>
    <w:rsid w:val="00007AED"/>
    <w:rsid w:val="00010DD9"/>
    <w:rsid w:val="000121AF"/>
    <w:rsid w:val="00013935"/>
    <w:rsid w:val="00017312"/>
    <w:rsid w:val="0002317A"/>
    <w:rsid w:val="00024908"/>
    <w:rsid w:val="00024CDA"/>
    <w:rsid w:val="0002615A"/>
    <w:rsid w:val="00030FAA"/>
    <w:rsid w:val="00032D48"/>
    <w:rsid w:val="00032E0E"/>
    <w:rsid w:val="0003591C"/>
    <w:rsid w:val="00042C4D"/>
    <w:rsid w:val="00051C4E"/>
    <w:rsid w:val="00053EE3"/>
    <w:rsid w:val="000572CA"/>
    <w:rsid w:val="00063368"/>
    <w:rsid w:val="00063D48"/>
    <w:rsid w:val="00064AC5"/>
    <w:rsid w:val="000652EA"/>
    <w:rsid w:val="00067107"/>
    <w:rsid w:val="00071971"/>
    <w:rsid w:val="00072258"/>
    <w:rsid w:val="00075F02"/>
    <w:rsid w:val="00080019"/>
    <w:rsid w:val="0008345F"/>
    <w:rsid w:val="0009063D"/>
    <w:rsid w:val="000966AD"/>
    <w:rsid w:val="000B1398"/>
    <w:rsid w:val="000C0B91"/>
    <w:rsid w:val="000C5F3F"/>
    <w:rsid w:val="000D08DA"/>
    <w:rsid w:val="000D2C13"/>
    <w:rsid w:val="000D573C"/>
    <w:rsid w:val="000E1608"/>
    <w:rsid w:val="000E6C89"/>
    <w:rsid w:val="000E7EBE"/>
    <w:rsid w:val="00100B49"/>
    <w:rsid w:val="00110575"/>
    <w:rsid w:val="001106BF"/>
    <w:rsid w:val="00111720"/>
    <w:rsid w:val="00111C7C"/>
    <w:rsid w:val="001139B0"/>
    <w:rsid w:val="0011473A"/>
    <w:rsid w:val="00115CE9"/>
    <w:rsid w:val="001247DD"/>
    <w:rsid w:val="00132714"/>
    <w:rsid w:val="00141CBB"/>
    <w:rsid w:val="00143AEA"/>
    <w:rsid w:val="00151590"/>
    <w:rsid w:val="001630A5"/>
    <w:rsid w:val="00163D7C"/>
    <w:rsid w:val="00167966"/>
    <w:rsid w:val="00172C46"/>
    <w:rsid w:val="00175723"/>
    <w:rsid w:val="00177981"/>
    <w:rsid w:val="00180818"/>
    <w:rsid w:val="0019315A"/>
    <w:rsid w:val="00196B9B"/>
    <w:rsid w:val="001A6054"/>
    <w:rsid w:val="001A60AE"/>
    <w:rsid w:val="001A79B7"/>
    <w:rsid w:val="001C1F17"/>
    <w:rsid w:val="001C41A5"/>
    <w:rsid w:val="001C4B04"/>
    <w:rsid w:val="001E0926"/>
    <w:rsid w:val="001E10CC"/>
    <w:rsid w:val="001E16EA"/>
    <w:rsid w:val="001E55E2"/>
    <w:rsid w:val="001F5056"/>
    <w:rsid w:val="001F5AC4"/>
    <w:rsid w:val="001F6AE6"/>
    <w:rsid w:val="00201524"/>
    <w:rsid w:val="00203651"/>
    <w:rsid w:val="00216DC2"/>
    <w:rsid w:val="00230C06"/>
    <w:rsid w:val="00234212"/>
    <w:rsid w:val="00237B64"/>
    <w:rsid w:val="00241089"/>
    <w:rsid w:val="00242130"/>
    <w:rsid w:val="00244246"/>
    <w:rsid w:val="00244455"/>
    <w:rsid w:val="002459EA"/>
    <w:rsid w:val="00262380"/>
    <w:rsid w:val="00272E2A"/>
    <w:rsid w:val="0027517D"/>
    <w:rsid w:val="0028037A"/>
    <w:rsid w:val="00282D56"/>
    <w:rsid w:val="00282DB2"/>
    <w:rsid w:val="0028318B"/>
    <w:rsid w:val="0028542C"/>
    <w:rsid w:val="00285D41"/>
    <w:rsid w:val="00291CA2"/>
    <w:rsid w:val="0029248D"/>
    <w:rsid w:val="00292F12"/>
    <w:rsid w:val="00295018"/>
    <w:rsid w:val="002975B7"/>
    <w:rsid w:val="00297EAF"/>
    <w:rsid w:val="002A3283"/>
    <w:rsid w:val="002A607D"/>
    <w:rsid w:val="002B009D"/>
    <w:rsid w:val="002B1F00"/>
    <w:rsid w:val="002B21E0"/>
    <w:rsid w:val="002C5AF5"/>
    <w:rsid w:val="002C66D9"/>
    <w:rsid w:val="002C6858"/>
    <w:rsid w:val="002D1996"/>
    <w:rsid w:val="002E58C6"/>
    <w:rsid w:val="002E5C4D"/>
    <w:rsid w:val="002E5CAF"/>
    <w:rsid w:val="002F2F91"/>
    <w:rsid w:val="002F43F0"/>
    <w:rsid w:val="002F5B3E"/>
    <w:rsid w:val="0030034D"/>
    <w:rsid w:val="00315D73"/>
    <w:rsid w:val="0032100D"/>
    <w:rsid w:val="00323511"/>
    <w:rsid w:val="003242E7"/>
    <w:rsid w:val="003260CE"/>
    <w:rsid w:val="00326365"/>
    <w:rsid w:val="00335FEF"/>
    <w:rsid w:val="00336570"/>
    <w:rsid w:val="00336AFD"/>
    <w:rsid w:val="003370A1"/>
    <w:rsid w:val="00337D51"/>
    <w:rsid w:val="00342066"/>
    <w:rsid w:val="00342860"/>
    <w:rsid w:val="00343E5C"/>
    <w:rsid w:val="00345299"/>
    <w:rsid w:val="0035163A"/>
    <w:rsid w:val="00362CD0"/>
    <w:rsid w:val="00363B56"/>
    <w:rsid w:val="0036742F"/>
    <w:rsid w:val="00371B0B"/>
    <w:rsid w:val="00374182"/>
    <w:rsid w:val="003836D3"/>
    <w:rsid w:val="00384299"/>
    <w:rsid w:val="00384A13"/>
    <w:rsid w:val="0039139E"/>
    <w:rsid w:val="00394841"/>
    <w:rsid w:val="00395913"/>
    <w:rsid w:val="0039621C"/>
    <w:rsid w:val="003973F7"/>
    <w:rsid w:val="003A2F6B"/>
    <w:rsid w:val="003B35FB"/>
    <w:rsid w:val="003C0821"/>
    <w:rsid w:val="003C3687"/>
    <w:rsid w:val="003C423A"/>
    <w:rsid w:val="003C5EB6"/>
    <w:rsid w:val="003D00DF"/>
    <w:rsid w:val="003D44F7"/>
    <w:rsid w:val="003D4F91"/>
    <w:rsid w:val="003D5AB7"/>
    <w:rsid w:val="003E0B54"/>
    <w:rsid w:val="003E23A3"/>
    <w:rsid w:val="003E7081"/>
    <w:rsid w:val="003F3D36"/>
    <w:rsid w:val="003F7D8C"/>
    <w:rsid w:val="0040132D"/>
    <w:rsid w:val="00403C80"/>
    <w:rsid w:val="00403F5B"/>
    <w:rsid w:val="00404224"/>
    <w:rsid w:val="00404F93"/>
    <w:rsid w:val="00410003"/>
    <w:rsid w:val="00412E60"/>
    <w:rsid w:val="004151F1"/>
    <w:rsid w:val="004178E9"/>
    <w:rsid w:val="004201D8"/>
    <w:rsid w:val="00421104"/>
    <w:rsid w:val="00421469"/>
    <w:rsid w:val="00422CD6"/>
    <w:rsid w:val="00425EF7"/>
    <w:rsid w:val="00434D77"/>
    <w:rsid w:val="00443842"/>
    <w:rsid w:val="0045047E"/>
    <w:rsid w:val="00451B3D"/>
    <w:rsid w:val="0045406F"/>
    <w:rsid w:val="00480628"/>
    <w:rsid w:val="004849B0"/>
    <w:rsid w:val="0049029E"/>
    <w:rsid w:val="004956A8"/>
    <w:rsid w:val="00497A3E"/>
    <w:rsid w:val="004A3A2D"/>
    <w:rsid w:val="004B1492"/>
    <w:rsid w:val="004C1771"/>
    <w:rsid w:val="004C422D"/>
    <w:rsid w:val="004C65FC"/>
    <w:rsid w:val="004C68D8"/>
    <w:rsid w:val="004C7AD1"/>
    <w:rsid w:val="004F169C"/>
    <w:rsid w:val="004F1E4F"/>
    <w:rsid w:val="004F275F"/>
    <w:rsid w:val="004F5A14"/>
    <w:rsid w:val="004F64C8"/>
    <w:rsid w:val="0050109C"/>
    <w:rsid w:val="00501105"/>
    <w:rsid w:val="00503D2A"/>
    <w:rsid w:val="005062B0"/>
    <w:rsid w:val="00507723"/>
    <w:rsid w:val="00513287"/>
    <w:rsid w:val="00517421"/>
    <w:rsid w:val="00517578"/>
    <w:rsid w:val="0051757C"/>
    <w:rsid w:val="00521089"/>
    <w:rsid w:val="00521B6A"/>
    <w:rsid w:val="00521C0C"/>
    <w:rsid w:val="00524696"/>
    <w:rsid w:val="00526147"/>
    <w:rsid w:val="005263F9"/>
    <w:rsid w:val="0053411A"/>
    <w:rsid w:val="00535F15"/>
    <w:rsid w:val="005374C9"/>
    <w:rsid w:val="005407CD"/>
    <w:rsid w:val="0054174F"/>
    <w:rsid w:val="005559BD"/>
    <w:rsid w:val="005627F1"/>
    <w:rsid w:val="00567D9F"/>
    <w:rsid w:val="005706A5"/>
    <w:rsid w:val="00576A38"/>
    <w:rsid w:val="00581601"/>
    <w:rsid w:val="00583BA9"/>
    <w:rsid w:val="005869B3"/>
    <w:rsid w:val="00592044"/>
    <w:rsid w:val="00593F88"/>
    <w:rsid w:val="005945A9"/>
    <w:rsid w:val="005945B0"/>
    <w:rsid w:val="00597B65"/>
    <w:rsid w:val="005A5582"/>
    <w:rsid w:val="005A5761"/>
    <w:rsid w:val="005B2809"/>
    <w:rsid w:val="005B3800"/>
    <w:rsid w:val="005B6F66"/>
    <w:rsid w:val="005C373A"/>
    <w:rsid w:val="005C5264"/>
    <w:rsid w:val="005D567D"/>
    <w:rsid w:val="005D7813"/>
    <w:rsid w:val="005D7F02"/>
    <w:rsid w:val="005E2433"/>
    <w:rsid w:val="005E4559"/>
    <w:rsid w:val="005E496D"/>
    <w:rsid w:val="005E4CD7"/>
    <w:rsid w:val="005F0E7B"/>
    <w:rsid w:val="005F446E"/>
    <w:rsid w:val="005F5258"/>
    <w:rsid w:val="0060051B"/>
    <w:rsid w:val="006028FF"/>
    <w:rsid w:val="00604682"/>
    <w:rsid w:val="006069D5"/>
    <w:rsid w:val="006120D3"/>
    <w:rsid w:val="00612B9F"/>
    <w:rsid w:val="00613E98"/>
    <w:rsid w:val="00623114"/>
    <w:rsid w:val="00626EFA"/>
    <w:rsid w:val="006328C2"/>
    <w:rsid w:val="0063488E"/>
    <w:rsid w:val="0063628F"/>
    <w:rsid w:val="006406C2"/>
    <w:rsid w:val="0064186E"/>
    <w:rsid w:val="00647ABB"/>
    <w:rsid w:val="0065671E"/>
    <w:rsid w:val="006568AB"/>
    <w:rsid w:val="00657B5A"/>
    <w:rsid w:val="006628FF"/>
    <w:rsid w:val="0067595A"/>
    <w:rsid w:val="00681F7F"/>
    <w:rsid w:val="00686833"/>
    <w:rsid w:val="00687435"/>
    <w:rsid w:val="006A7F79"/>
    <w:rsid w:val="006B01BD"/>
    <w:rsid w:val="006B11BE"/>
    <w:rsid w:val="006B1C33"/>
    <w:rsid w:val="006B5687"/>
    <w:rsid w:val="006B635E"/>
    <w:rsid w:val="006C0CA8"/>
    <w:rsid w:val="006C7F4B"/>
    <w:rsid w:val="006E3628"/>
    <w:rsid w:val="006E7E53"/>
    <w:rsid w:val="006F532C"/>
    <w:rsid w:val="006F7751"/>
    <w:rsid w:val="00704CCB"/>
    <w:rsid w:val="00705993"/>
    <w:rsid w:val="007072F5"/>
    <w:rsid w:val="0072128C"/>
    <w:rsid w:val="00722E94"/>
    <w:rsid w:val="00725D31"/>
    <w:rsid w:val="007316E1"/>
    <w:rsid w:val="007375B5"/>
    <w:rsid w:val="00741292"/>
    <w:rsid w:val="00742DA0"/>
    <w:rsid w:val="00743A8C"/>
    <w:rsid w:val="00743D3A"/>
    <w:rsid w:val="00751237"/>
    <w:rsid w:val="00753FE1"/>
    <w:rsid w:val="00755143"/>
    <w:rsid w:val="00761029"/>
    <w:rsid w:val="00761E7E"/>
    <w:rsid w:val="007627BE"/>
    <w:rsid w:val="00764121"/>
    <w:rsid w:val="00772ED5"/>
    <w:rsid w:val="00773422"/>
    <w:rsid w:val="00773C1E"/>
    <w:rsid w:val="007747E6"/>
    <w:rsid w:val="00780343"/>
    <w:rsid w:val="00782AB5"/>
    <w:rsid w:val="007901CA"/>
    <w:rsid w:val="007958D0"/>
    <w:rsid w:val="007A3D07"/>
    <w:rsid w:val="007B55F9"/>
    <w:rsid w:val="007C213D"/>
    <w:rsid w:val="007C309F"/>
    <w:rsid w:val="007C4079"/>
    <w:rsid w:val="007C59E9"/>
    <w:rsid w:val="007D7957"/>
    <w:rsid w:val="007E1582"/>
    <w:rsid w:val="007E5518"/>
    <w:rsid w:val="007E5F3D"/>
    <w:rsid w:val="007E7397"/>
    <w:rsid w:val="007F2584"/>
    <w:rsid w:val="007F495E"/>
    <w:rsid w:val="007F65D4"/>
    <w:rsid w:val="008117F4"/>
    <w:rsid w:val="0081424F"/>
    <w:rsid w:val="00816512"/>
    <w:rsid w:val="008176FD"/>
    <w:rsid w:val="00820960"/>
    <w:rsid w:val="00823DCE"/>
    <w:rsid w:val="00827D70"/>
    <w:rsid w:val="008368F1"/>
    <w:rsid w:val="00837BD8"/>
    <w:rsid w:val="00840084"/>
    <w:rsid w:val="008434D6"/>
    <w:rsid w:val="00854B76"/>
    <w:rsid w:val="00855290"/>
    <w:rsid w:val="00860D6D"/>
    <w:rsid w:val="008663AA"/>
    <w:rsid w:val="00881588"/>
    <w:rsid w:val="00892C73"/>
    <w:rsid w:val="0089346B"/>
    <w:rsid w:val="008952D9"/>
    <w:rsid w:val="008A0EBF"/>
    <w:rsid w:val="008A308E"/>
    <w:rsid w:val="008A4671"/>
    <w:rsid w:val="008A69BF"/>
    <w:rsid w:val="008A6ACD"/>
    <w:rsid w:val="008B04BB"/>
    <w:rsid w:val="008B095C"/>
    <w:rsid w:val="008B271A"/>
    <w:rsid w:val="008B3926"/>
    <w:rsid w:val="008B4973"/>
    <w:rsid w:val="008B67AE"/>
    <w:rsid w:val="008C11AF"/>
    <w:rsid w:val="008C1852"/>
    <w:rsid w:val="008C2150"/>
    <w:rsid w:val="008D0063"/>
    <w:rsid w:val="008D4438"/>
    <w:rsid w:val="008D6726"/>
    <w:rsid w:val="008D6DE7"/>
    <w:rsid w:val="008E0B3C"/>
    <w:rsid w:val="008F18A5"/>
    <w:rsid w:val="008F33CD"/>
    <w:rsid w:val="008F41B6"/>
    <w:rsid w:val="008F44BA"/>
    <w:rsid w:val="008F74F0"/>
    <w:rsid w:val="008F7807"/>
    <w:rsid w:val="008F7953"/>
    <w:rsid w:val="008F7F4F"/>
    <w:rsid w:val="00900591"/>
    <w:rsid w:val="00907E42"/>
    <w:rsid w:val="00913180"/>
    <w:rsid w:val="0091557B"/>
    <w:rsid w:val="00932D09"/>
    <w:rsid w:val="0093360C"/>
    <w:rsid w:val="00933D94"/>
    <w:rsid w:val="00935352"/>
    <w:rsid w:val="009367BA"/>
    <w:rsid w:val="00946E35"/>
    <w:rsid w:val="009472A7"/>
    <w:rsid w:val="00947C67"/>
    <w:rsid w:val="00954FFF"/>
    <w:rsid w:val="00956770"/>
    <w:rsid w:val="00960314"/>
    <w:rsid w:val="00962C3A"/>
    <w:rsid w:val="00963FFF"/>
    <w:rsid w:val="0096759A"/>
    <w:rsid w:val="00967AE8"/>
    <w:rsid w:val="0097065F"/>
    <w:rsid w:val="009728CF"/>
    <w:rsid w:val="00973524"/>
    <w:rsid w:val="00983D6C"/>
    <w:rsid w:val="0098480A"/>
    <w:rsid w:val="00984CD2"/>
    <w:rsid w:val="00985EC2"/>
    <w:rsid w:val="00990D20"/>
    <w:rsid w:val="00991074"/>
    <w:rsid w:val="009919E6"/>
    <w:rsid w:val="00992075"/>
    <w:rsid w:val="00992659"/>
    <w:rsid w:val="009931BF"/>
    <w:rsid w:val="00996D2B"/>
    <w:rsid w:val="009A06B2"/>
    <w:rsid w:val="009A4D92"/>
    <w:rsid w:val="009A5EE8"/>
    <w:rsid w:val="009B4EE5"/>
    <w:rsid w:val="009C53B1"/>
    <w:rsid w:val="009C5E34"/>
    <w:rsid w:val="009D2E9B"/>
    <w:rsid w:val="009D4FD7"/>
    <w:rsid w:val="009E5969"/>
    <w:rsid w:val="009F18A0"/>
    <w:rsid w:val="009F4A5A"/>
    <w:rsid w:val="009F5000"/>
    <w:rsid w:val="00A028B0"/>
    <w:rsid w:val="00A0643D"/>
    <w:rsid w:val="00A113C9"/>
    <w:rsid w:val="00A14F15"/>
    <w:rsid w:val="00A16BA3"/>
    <w:rsid w:val="00A23A7B"/>
    <w:rsid w:val="00A2645A"/>
    <w:rsid w:val="00A2692F"/>
    <w:rsid w:val="00A411AF"/>
    <w:rsid w:val="00A41692"/>
    <w:rsid w:val="00A41C7E"/>
    <w:rsid w:val="00A57CC0"/>
    <w:rsid w:val="00A57ED3"/>
    <w:rsid w:val="00A62466"/>
    <w:rsid w:val="00A6389D"/>
    <w:rsid w:val="00A75578"/>
    <w:rsid w:val="00A77CCC"/>
    <w:rsid w:val="00A82608"/>
    <w:rsid w:val="00A83117"/>
    <w:rsid w:val="00A83E11"/>
    <w:rsid w:val="00A843D7"/>
    <w:rsid w:val="00A87CD4"/>
    <w:rsid w:val="00A91D08"/>
    <w:rsid w:val="00A92958"/>
    <w:rsid w:val="00A961E0"/>
    <w:rsid w:val="00AA015E"/>
    <w:rsid w:val="00AA0254"/>
    <w:rsid w:val="00AA3A86"/>
    <w:rsid w:val="00AC19B1"/>
    <w:rsid w:val="00AD04E9"/>
    <w:rsid w:val="00AD2911"/>
    <w:rsid w:val="00AD2F86"/>
    <w:rsid w:val="00AE0055"/>
    <w:rsid w:val="00AE625C"/>
    <w:rsid w:val="00AE6DA4"/>
    <w:rsid w:val="00AF76BD"/>
    <w:rsid w:val="00AF78D8"/>
    <w:rsid w:val="00B07FED"/>
    <w:rsid w:val="00B11B00"/>
    <w:rsid w:val="00B11DA2"/>
    <w:rsid w:val="00B139FF"/>
    <w:rsid w:val="00B14625"/>
    <w:rsid w:val="00B14B2A"/>
    <w:rsid w:val="00B21870"/>
    <w:rsid w:val="00B26932"/>
    <w:rsid w:val="00B31848"/>
    <w:rsid w:val="00B344E4"/>
    <w:rsid w:val="00B35577"/>
    <w:rsid w:val="00B373DA"/>
    <w:rsid w:val="00B41164"/>
    <w:rsid w:val="00B413D7"/>
    <w:rsid w:val="00B4238D"/>
    <w:rsid w:val="00B465A6"/>
    <w:rsid w:val="00B53993"/>
    <w:rsid w:val="00B60F85"/>
    <w:rsid w:val="00B64717"/>
    <w:rsid w:val="00B73214"/>
    <w:rsid w:val="00B76AF5"/>
    <w:rsid w:val="00B854F6"/>
    <w:rsid w:val="00B862C2"/>
    <w:rsid w:val="00B90370"/>
    <w:rsid w:val="00BA489D"/>
    <w:rsid w:val="00BB0CFF"/>
    <w:rsid w:val="00BB3851"/>
    <w:rsid w:val="00BB72FC"/>
    <w:rsid w:val="00BC4014"/>
    <w:rsid w:val="00BC44F1"/>
    <w:rsid w:val="00BC4A8B"/>
    <w:rsid w:val="00BD09D3"/>
    <w:rsid w:val="00BD154C"/>
    <w:rsid w:val="00BD2696"/>
    <w:rsid w:val="00BD720A"/>
    <w:rsid w:val="00BE315C"/>
    <w:rsid w:val="00BE6960"/>
    <w:rsid w:val="00BF160D"/>
    <w:rsid w:val="00BF445B"/>
    <w:rsid w:val="00BF5086"/>
    <w:rsid w:val="00BF7342"/>
    <w:rsid w:val="00C04C2C"/>
    <w:rsid w:val="00C057FD"/>
    <w:rsid w:val="00C141AA"/>
    <w:rsid w:val="00C276FD"/>
    <w:rsid w:val="00C27F37"/>
    <w:rsid w:val="00C3097F"/>
    <w:rsid w:val="00C34D06"/>
    <w:rsid w:val="00C50FAA"/>
    <w:rsid w:val="00C65027"/>
    <w:rsid w:val="00C65F5D"/>
    <w:rsid w:val="00C73276"/>
    <w:rsid w:val="00C73B77"/>
    <w:rsid w:val="00C81B20"/>
    <w:rsid w:val="00C81FFC"/>
    <w:rsid w:val="00C946C5"/>
    <w:rsid w:val="00C95FB3"/>
    <w:rsid w:val="00C96C46"/>
    <w:rsid w:val="00CA1D90"/>
    <w:rsid w:val="00CA55CB"/>
    <w:rsid w:val="00CA6824"/>
    <w:rsid w:val="00CB1D7B"/>
    <w:rsid w:val="00CB1FEB"/>
    <w:rsid w:val="00CB3968"/>
    <w:rsid w:val="00CB68A8"/>
    <w:rsid w:val="00CB6CAB"/>
    <w:rsid w:val="00CC0237"/>
    <w:rsid w:val="00CC49D5"/>
    <w:rsid w:val="00CC6CFF"/>
    <w:rsid w:val="00CD0100"/>
    <w:rsid w:val="00CD3A53"/>
    <w:rsid w:val="00CD63BA"/>
    <w:rsid w:val="00CE1B90"/>
    <w:rsid w:val="00CE24A1"/>
    <w:rsid w:val="00CE7A91"/>
    <w:rsid w:val="00CF095F"/>
    <w:rsid w:val="00CF3DB0"/>
    <w:rsid w:val="00D01986"/>
    <w:rsid w:val="00D05427"/>
    <w:rsid w:val="00D05B2B"/>
    <w:rsid w:val="00D11B9A"/>
    <w:rsid w:val="00D11DBD"/>
    <w:rsid w:val="00D25A3A"/>
    <w:rsid w:val="00D27A46"/>
    <w:rsid w:val="00D361C0"/>
    <w:rsid w:val="00D36ACA"/>
    <w:rsid w:val="00D50F49"/>
    <w:rsid w:val="00D517F8"/>
    <w:rsid w:val="00D53213"/>
    <w:rsid w:val="00D55FEF"/>
    <w:rsid w:val="00D60ADF"/>
    <w:rsid w:val="00D634C8"/>
    <w:rsid w:val="00D66313"/>
    <w:rsid w:val="00D72E04"/>
    <w:rsid w:val="00D75E98"/>
    <w:rsid w:val="00D8049F"/>
    <w:rsid w:val="00D84CFA"/>
    <w:rsid w:val="00D8587A"/>
    <w:rsid w:val="00D86786"/>
    <w:rsid w:val="00D9460A"/>
    <w:rsid w:val="00D95F13"/>
    <w:rsid w:val="00D9698E"/>
    <w:rsid w:val="00DA1598"/>
    <w:rsid w:val="00DA3E32"/>
    <w:rsid w:val="00DA4D2D"/>
    <w:rsid w:val="00DA75A2"/>
    <w:rsid w:val="00DA7DAE"/>
    <w:rsid w:val="00DC441D"/>
    <w:rsid w:val="00DC4A9E"/>
    <w:rsid w:val="00DC7A65"/>
    <w:rsid w:val="00DD38A6"/>
    <w:rsid w:val="00DE0D3F"/>
    <w:rsid w:val="00DE19B7"/>
    <w:rsid w:val="00DE48D6"/>
    <w:rsid w:val="00DF53B7"/>
    <w:rsid w:val="00E06BF5"/>
    <w:rsid w:val="00E07AAD"/>
    <w:rsid w:val="00E10714"/>
    <w:rsid w:val="00E10EC8"/>
    <w:rsid w:val="00E11647"/>
    <w:rsid w:val="00E12122"/>
    <w:rsid w:val="00E15F83"/>
    <w:rsid w:val="00E21910"/>
    <w:rsid w:val="00E24B6E"/>
    <w:rsid w:val="00E25A62"/>
    <w:rsid w:val="00E25F0E"/>
    <w:rsid w:val="00E2670B"/>
    <w:rsid w:val="00E369E1"/>
    <w:rsid w:val="00E41AE6"/>
    <w:rsid w:val="00E46026"/>
    <w:rsid w:val="00E564B2"/>
    <w:rsid w:val="00E57386"/>
    <w:rsid w:val="00E62304"/>
    <w:rsid w:val="00E63801"/>
    <w:rsid w:val="00E63B72"/>
    <w:rsid w:val="00E67637"/>
    <w:rsid w:val="00E726AD"/>
    <w:rsid w:val="00E72D41"/>
    <w:rsid w:val="00E72DF3"/>
    <w:rsid w:val="00E72FEF"/>
    <w:rsid w:val="00E832DA"/>
    <w:rsid w:val="00E83C5D"/>
    <w:rsid w:val="00E91FAB"/>
    <w:rsid w:val="00E92934"/>
    <w:rsid w:val="00E93F11"/>
    <w:rsid w:val="00E95E41"/>
    <w:rsid w:val="00E97A1C"/>
    <w:rsid w:val="00EB07F2"/>
    <w:rsid w:val="00EB7C0D"/>
    <w:rsid w:val="00EC43D3"/>
    <w:rsid w:val="00EC4D5A"/>
    <w:rsid w:val="00EC7083"/>
    <w:rsid w:val="00ED2693"/>
    <w:rsid w:val="00ED2ECC"/>
    <w:rsid w:val="00ED492E"/>
    <w:rsid w:val="00EE48BB"/>
    <w:rsid w:val="00EE794C"/>
    <w:rsid w:val="00EF6FA4"/>
    <w:rsid w:val="00F00C79"/>
    <w:rsid w:val="00F01B8F"/>
    <w:rsid w:val="00F03ACC"/>
    <w:rsid w:val="00F10E11"/>
    <w:rsid w:val="00F154E8"/>
    <w:rsid w:val="00F17C67"/>
    <w:rsid w:val="00F2023C"/>
    <w:rsid w:val="00F21661"/>
    <w:rsid w:val="00F24421"/>
    <w:rsid w:val="00F3081C"/>
    <w:rsid w:val="00F34161"/>
    <w:rsid w:val="00F403DF"/>
    <w:rsid w:val="00F40EA9"/>
    <w:rsid w:val="00F44EF0"/>
    <w:rsid w:val="00F47123"/>
    <w:rsid w:val="00F5266D"/>
    <w:rsid w:val="00F5454E"/>
    <w:rsid w:val="00F56F7D"/>
    <w:rsid w:val="00F6799A"/>
    <w:rsid w:val="00F70E43"/>
    <w:rsid w:val="00F83F79"/>
    <w:rsid w:val="00F86858"/>
    <w:rsid w:val="00F908A8"/>
    <w:rsid w:val="00F920C2"/>
    <w:rsid w:val="00F93FF8"/>
    <w:rsid w:val="00F962D3"/>
    <w:rsid w:val="00FA21DA"/>
    <w:rsid w:val="00FA3A46"/>
    <w:rsid w:val="00FA64B0"/>
    <w:rsid w:val="00FB0413"/>
    <w:rsid w:val="00FB08C4"/>
    <w:rsid w:val="00FB1034"/>
    <w:rsid w:val="00FB2780"/>
    <w:rsid w:val="00FB7E91"/>
    <w:rsid w:val="00FC11DC"/>
    <w:rsid w:val="00FC1660"/>
    <w:rsid w:val="00FD1F65"/>
    <w:rsid w:val="00FD28A5"/>
    <w:rsid w:val="00FD786C"/>
    <w:rsid w:val="00FE1E46"/>
    <w:rsid w:val="00FE21E1"/>
    <w:rsid w:val="00FF2CD9"/>
    <w:rsid w:val="00FF418D"/>
    <w:rsid w:val="00FF74D1"/>
    <w:rsid w:val="54886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3DDDB1"/>
  <w15:docId w15:val="{AFB31468-8D48-4074-A642-4F132E4A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line="259" w:lineRule="auto"/>
      <w:jc w:val="both"/>
      <w:outlineLvl w:val="0"/>
    </w:pPr>
    <w:rPr>
      <w:rFonts w:ascii="Cambria" w:eastAsia="Cambria" w:hAnsi="Cambria" w:cs="Cambria"/>
      <w:b/>
      <w:sz w:val="32"/>
      <w:szCs w:val="32"/>
      <w:u w:val="single"/>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semiHidden/>
    <w:unhideWhenUsed/>
    <w:qFormat/>
    <w:pPr>
      <w:spacing w:line="240" w:lineRule="auto"/>
    </w:pPr>
    <w:rPr>
      <w:i/>
      <w:iCs/>
      <w:color w:val="1F497D" w:themeColor="text2"/>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ListBullet">
    <w:name w:val="List Bullet"/>
    <w:basedOn w:val="Normal"/>
    <w:uiPriority w:val="99"/>
    <w:unhideWhenUsed/>
    <w:qFormat/>
    <w:pPr>
      <w:numPr>
        <w:numId w:val="1"/>
      </w:numPr>
      <w:spacing w:after="160" w:line="259" w:lineRule="auto"/>
      <w:contextualSpacing/>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Pr>
      <w:rFonts w:ascii="Cambria" w:eastAsia="Cambria" w:hAnsi="Cambria" w:cs="Cambria"/>
      <w:b/>
      <w:sz w:val="32"/>
      <w:szCs w:val="32"/>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katex-mathml">
    <w:name w:val="katex-mathml"/>
    <w:basedOn w:val="DefaultParagraphFont"/>
  </w:style>
  <w:style w:type="character" w:customStyle="1" w:styleId="mord">
    <w:name w:val="mord"/>
    <w:basedOn w:val="DefaultParagraphFont"/>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mrel">
    <w:name w:val="mrel"/>
    <w:basedOn w:val="DefaultParagraphFont"/>
  </w:style>
  <w:style w:type="character" w:customStyle="1" w:styleId="mbin">
    <w:name w:val="mbin"/>
    <w:basedOn w:val="DefaultParagraphFont"/>
    <w:qFormat/>
  </w:style>
  <w:style w:type="character" w:customStyle="1" w:styleId="vlist-s">
    <w:name w:val="vlist-s"/>
    <w:basedOn w:val="DefaultParagraphFont"/>
    <w:qFormat/>
  </w:style>
  <w:style w:type="character" w:customStyle="1" w:styleId="t">
    <w:name w:val="t"/>
    <w:basedOn w:val="DefaultParagraphFont"/>
    <w:qFormat/>
  </w:style>
  <w:style w:type="paragraph" w:customStyle="1" w:styleId="toclevel-2">
    <w:name w:val="toclevel-2"/>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style>
  <w:style w:type="character" w:customStyle="1" w:styleId="toctext">
    <w:name w:val="toctext"/>
    <w:basedOn w:val="DefaultParagraphFont"/>
    <w:qFormat/>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Asghar</dc:creator>
  <cp:lastModifiedBy>Admin</cp:lastModifiedBy>
  <cp:revision>57</cp:revision>
  <cp:lastPrinted>2022-11-28T18:12:00Z</cp:lastPrinted>
  <dcterms:created xsi:type="dcterms:W3CDTF">2022-11-28T18:00:00Z</dcterms:created>
  <dcterms:modified xsi:type="dcterms:W3CDTF">2022-12-10T17:38:00Z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6023F90297A1488BB27273B2FA4D6E44</vt:lpwstr>
  </property>
</Properties>
</file>