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365D"/>
          <w:sz w:val="32"/>
        </w:rPr>
        <w:t>FR-04 Malzeme ve İhtiyaç Listesi</w:t>
      </w:r>
    </w:p>
    <w:p>
      <w:pPr>
        <w:jc w:val="center"/>
      </w:pPr>
      <w:r>
        <w:rPr>
          <w:rFonts w:ascii="Arial" w:hAnsi="Arial"/>
          <w:i/>
          <w:color w:val="505050"/>
          <w:sz w:val="18"/>
        </w:rPr>
        <w:t>Robotik yarışma ve teknoloji projeleri için öğrenci çalışma formu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620"/>
        <w:gridCol w:w="3620"/>
        <w:gridCol w:w="3620"/>
        <w:gridCol w:w="3620"/>
      </w:tblGrid>
      <w:tr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Okul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Danışman Öğretmen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</w:tr>
      <w:tr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Takım Adı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Proje / Robot Adı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</w:tr>
      <w:tr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Yarışma / Kategori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Tarih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</w:tr>
      <w:tr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Formu Hazırlayanlar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Form Kodu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RY-PY-FR-04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4480"/>
      </w:tblGrid>
      <w:tr>
        <w:tc>
          <w:tcPr>
            <w:tcW w:type="dxa" w:w="14480"/>
            <w:shd w:fill="F2F2F2"/>
          </w:tcPr>
          <w:p>
            <w:r>
              <w:rPr>
                <w:rFonts w:ascii="Arial" w:hAnsi="Arial"/>
                <w:b/>
                <w:color w:val="17365D"/>
                <w:sz w:val="18"/>
              </w:rPr>
              <w:t xml:space="preserve">Amaç: </w:t>
            </w:r>
            <w:r>
              <w:rPr>
                <w:rFonts w:ascii="Arial" w:hAnsi="Arial"/>
                <w:sz w:val="18"/>
              </w:rPr>
              <w:t>Gerekli parçaların rastgele değil; görev, adet, kritik önem, temin süresi, bütçe ve yedek ihtiyacına göre yönetilmesini sağlar.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rPr>
          <w:tblHeader w:val="true"/>
        </w:trPr>
        <w:tc>
          <w:tcPr>
            <w:tcW w:type="dxa" w:w="85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Kod</w:t>
            </w:r>
          </w:p>
        </w:tc>
        <w:tc>
          <w:tcPr>
            <w:tcW w:type="dxa" w:w="294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Malzeme / Parça</w:t>
            </w:r>
          </w:p>
        </w:tc>
        <w:tc>
          <w:tcPr>
            <w:tcW w:type="dxa" w:w="238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Kullanım Yeri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Zorunluluk</w:t>
            </w:r>
          </w:p>
        </w:tc>
        <w:tc>
          <w:tcPr>
            <w:tcW w:type="dxa" w:w="907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Adet</w:t>
            </w:r>
          </w:p>
        </w:tc>
        <w:tc>
          <w:tcPr>
            <w:tcW w:type="dxa" w:w="102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Stok</w:t>
            </w:r>
          </w:p>
        </w:tc>
        <w:tc>
          <w:tcPr>
            <w:tcW w:type="dxa" w:w="1247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Alınacak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Temin Tarihi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Not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M-01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M-02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M-03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M-04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M-05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M-06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M-07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M-08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M-09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M-10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M-11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M-12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M-13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M-14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M-15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M-16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M-17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7240"/>
        <w:gridCol w:w="7240"/>
      </w:tblGrid>
      <w:tr>
        <w:trPr>
          <w:tblHeader w:val="true"/>
        </w:trPr>
        <w:tc>
          <w:tcPr>
            <w:tcW w:type="dxa" w:w="737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Satın Alma / Temin Kontrolü</w:t>
            </w:r>
          </w:p>
        </w:tc>
        <w:tc>
          <w:tcPr>
            <w:tcW w:type="dxa" w:w="737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Durum</w:t>
            </w:r>
          </w:p>
        </w:tc>
      </w:tr>
      <w:tr>
        <w:tc>
          <w:tcPr>
            <w:tcW w:type="dxa" w:w="737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Kritik parçalar en geç hangi tarihte elde olmalı?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737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Uzun temin süresi olan parçalar var mı?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737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Okulda mevcut olan parçalar işaretlendi mi?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737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Alternatif parça veya yerel temin kaynağı var mı?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737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Yarışma günü taşınacak kutu listesine aktarıldı mı?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/>
    <w:p>
      <w:pPr>
        <w:spacing w:before="20" w:after="20"/>
      </w:pPr>
      <w:r>
        <w:rPr>
          <w:rFonts w:ascii="Arial" w:hAnsi="Arial"/>
          <w:b/>
          <w:color w:val="17365D"/>
          <w:sz w:val="16"/>
        </w:rPr>
        <w:t>Onay ve Teslim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620"/>
        <w:gridCol w:w="3620"/>
        <w:gridCol w:w="3620"/>
        <w:gridCol w:w="3620"/>
      </w:tblGrid>
      <w:tr>
        <w:tc>
          <w:tcPr>
            <w:tcW w:type="dxa" w:w="2835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Hazırlayan Takım</w:t>
            </w:r>
          </w:p>
        </w:tc>
        <w:tc>
          <w:tcPr>
            <w:tcW w:type="dxa" w:w="2835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Kontrol Eden</w:t>
            </w:r>
          </w:p>
        </w:tc>
        <w:tc>
          <w:tcPr>
            <w:tcW w:type="dxa" w:w="2835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Danışman Öğretmen</w:t>
            </w:r>
          </w:p>
        </w:tc>
        <w:tc>
          <w:tcPr>
            <w:tcW w:type="dxa" w:w="2835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Tarih / İmza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br/>
              <w:t>İmza: ____________________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br/>
              <w:t>İmza: ____________________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br/>
              <w:t>İmza: ____________________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br/>
              <w:t>İmza: ____________________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5840" w:h="12240" w:orient="landscape"/>
      <w:pgMar w:top="680" w:right="680" w:bottom="680" w:left="68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Kontrollü öğrenci dokümanı | Formu doldurduktan sonra danışman öğretmene teslim ediniz | Sayfa </w:t>
    </w:r>
    <w:r>
      <w:rPr>
        <w:rFonts w:ascii="Arial" w:hAnsi="Arial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sz w:val="16"/>
      </w:rPr>
      <w:t xml:space="preserve"> / </w:t>
    </w:r>
    <w:r>
      <w:rPr>
        <w:rFonts w:ascii="Arial" w:hAnsi="Arial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4827"/>
      <w:gridCol w:w="4827"/>
      <w:gridCol w:w="4827"/>
    </w:tblGrid>
    <w:tr>
      <w:tc>
        <w:tcPr>
          <w:tcW w:type="dxa" w:w="2948"/>
          <w:shd w:fill="1F4E79"/>
          <w:vAlign w:val="center"/>
        </w:tcPr>
        <w:p>
          <w:pPr>
            <w:jc w:val="center"/>
          </w:pPr>
          <w:r/>
          <w:r>
            <w:rPr>
              <w:rFonts w:ascii="Arial" w:hAnsi="Arial" w:eastAsia="Arial"/>
              <w:b/>
              <w:color w:val="FFFFFF"/>
              <w:sz w:val="16"/>
            </w:rPr>
            <w:t>ROBOTİK YARIŞMA</w:t>
            <w:br/>
            <w:t>PROJE YÖNETİMİ</w:t>
          </w:r>
        </w:p>
      </w:tc>
      <w:tc>
        <w:tcPr>
          <w:tcW w:type="dxa" w:w="8504"/>
          <w:vAlign w:val="center"/>
        </w:tcPr>
        <w:p>
          <w:pPr>
            <w:jc w:val="center"/>
          </w:pPr>
          <w:r/>
          <w:r>
            <w:rPr>
              <w:rFonts w:ascii="Arial" w:hAnsi="Arial" w:eastAsia="Arial"/>
              <w:b/>
              <w:color w:val="17365D"/>
              <w:sz w:val="22"/>
            </w:rPr>
            <w:t>FR-04 Malzeme ve İhtiyaç Listesi</w:t>
          </w:r>
        </w:p>
      </w:tc>
      <w:tc>
        <w:tcPr>
          <w:tcW w:type="dxa" w:w="3685"/>
          <w:vAlign w:val="center"/>
        </w:tcPr>
        <w:p>
          <w:pPr>
            <w:jc w:val="left"/>
          </w:pPr>
          <w:r/>
          <w:r>
            <w:rPr>
              <w:rFonts w:ascii="Arial" w:hAnsi="Arial" w:eastAsia="Arial"/>
              <w:b w:val="0"/>
              <w:color w:val="17365D"/>
              <w:sz w:val="16"/>
            </w:rPr>
            <w:t>Form Kodu: RY-PY-FR-04</w:t>
            <w:br/>
            <w:t>Revizyon: 1.0</w:t>
            <w:br/>
            <w:t>Yürürlük: ____/____/20__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F1F1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rial" w:hAnsi="Arial" w:eastAsia="Arial"/>
      <w:i/>
      <w:color w:val="50505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