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A206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070CB17A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0D013B03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41A395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082D352B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5D6247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901C58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9C2F5E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D1E2F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FE0CCD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3E0F34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DA2BF6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D54FB1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275EEC2E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9760F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Интерполяция кубическими сплайнами</w:t>
      </w:r>
      <w:r>
        <w:rPr>
          <w:rStyle w:val="eop"/>
          <w:b/>
          <w:bCs/>
          <w:sz w:val="48"/>
          <w:szCs w:val="48"/>
        </w:rPr>
        <w:t> </w:t>
      </w:r>
    </w:p>
    <w:p w14:paraId="6D7110FE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5A5D1F1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73D328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787FB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C99089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BAC2EB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D48178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7B919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0104F27D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35D7695F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F231B0" w14:textId="76F1DB25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1D68F984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3908DB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159379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C7619A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7FFDA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4C1F1CCB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60A08657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4E9558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26C40D5D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A416BB2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ACD6D5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E9A9F5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CCB331" w14:textId="77777777" w:rsidR="009B7E96" w:rsidRDefault="00527DFE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03679E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20432E8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6219997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20E0F40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06BB21D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029EAAE" w14:textId="59AB0C50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1CE469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7369C3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50F2E5D5" w14:textId="6BB628E6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2020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5B551FEA" w14:textId="377B7D16" w:rsidR="00527DFE" w:rsidRPr="00527DFE" w:rsidRDefault="00527DFE" w:rsidP="00527DFE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6A010E8F" w14:textId="77777777" w:rsidR="00C12588" w:rsidRDefault="00C12588" w:rsidP="00527D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64AD1A9B" w14:textId="411BFE8C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>Содержание</w:t>
      </w:r>
      <w:r>
        <w:rPr>
          <w:rStyle w:val="eop"/>
          <w:sz w:val="40"/>
          <w:szCs w:val="40"/>
        </w:rPr>
        <w:t> </w:t>
      </w:r>
    </w:p>
    <w:p w14:paraId="3014BAC9" w14:textId="77777777" w:rsidR="00C12588" w:rsidRDefault="00C12588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B0C8D48" w14:textId="17A99FD2" w:rsidR="00501049" w:rsidRDefault="008E19A5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72137826" w:history="1">
        <w:r w:rsidR="00501049" w:rsidRPr="00E06C03">
          <w:rPr>
            <w:rStyle w:val="a5"/>
            <w:rFonts w:ascii="Times New Roman" w:hAnsi="Times New Roman" w:cs="Times New Roman"/>
            <w:noProof/>
          </w:rPr>
          <w:t>1.</w:t>
        </w:r>
        <w:r w:rsidR="005010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501049" w:rsidRPr="00E06C03">
          <w:rPr>
            <w:rStyle w:val="a5"/>
            <w:rFonts w:ascii="Times New Roman" w:hAnsi="Times New Roman" w:cs="Times New Roman"/>
            <w:noProof/>
          </w:rPr>
          <w:t>Введение</w:t>
        </w:r>
        <w:r w:rsidR="00501049">
          <w:rPr>
            <w:noProof/>
            <w:webHidden/>
          </w:rPr>
          <w:tab/>
        </w:r>
        <w:r w:rsidR="00501049">
          <w:rPr>
            <w:noProof/>
            <w:webHidden/>
          </w:rPr>
          <w:fldChar w:fldCharType="begin"/>
        </w:r>
        <w:r w:rsidR="00501049">
          <w:rPr>
            <w:noProof/>
            <w:webHidden/>
          </w:rPr>
          <w:instrText xml:space="preserve"> PAGEREF _Toc72137826 \h </w:instrText>
        </w:r>
        <w:r w:rsidR="00501049">
          <w:rPr>
            <w:noProof/>
            <w:webHidden/>
          </w:rPr>
        </w:r>
        <w:r w:rsidR="00501049"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3</w:t>
        </w:r>
        <w:r w:rsidR="00501049">
          <w:rPr>
            <w:noProof/>
            <w:webHidden/>
          </w:rPr>
          <w:fldChar w:fldCharType="end"/>
        </w:r>
      </w:hyperlink>
    </w:p>
    <w:p w14:paraId="2B94FF8A" w14:textId="771AE798" w:rsidR="00501049" w:rsidRDefault="0050104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827" w:history="1">
        <w:r w:rsidRPr="00E06C03">
          <w:rPr>
            <w:rStyle w:val="a5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06C03">
          <w:rPr>
            <w:rStyle w:val="a5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1C18B1" w14:textId="7F005A2F" w:rsidR="00501049" w:rsidRDefault="0050104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828" w:history="1">
        <w:r w:rsidRPr="00E06C03">
          <w:rPr>
            <w:rStyle w:val="a5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06C03">
          <w:rPr>
            <w:rStyle w:val="a5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EC03AF" w14:textId="0A4443EC" w:rsidR="00501049" w:rsidRDefault="00501049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829" w:history="1">
        <w:r w:rsidRPr="00E06C03">
          <w:rPr>
            <w:rStyle w:val="a5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E06C03">
          <w:rPr>
            <w:rStyle w:val="a5"/>
            <w:rFonts w:ascii="Times New Roman" w:hAnsi="Times New Roman" w:cs="Times New Roman"/>
            <w:b/>
            <w:bCs/>
            <w:noProof/>
          </w:rPr>
          <w:t>Метод прогонки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56320F" w14:textId="0EB96175" w:rsidR="00501049" w:rsidRDefault="00501049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830" w:history="1">
        <w:r w:rsidRPr="00E06C03">
          <w:rPr>
            <w:rStyle w:val="a5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E06C03">
          <w:rPr>
            <w:rStyle w:val="a5"/>
            <w:rFonts w:ascii="Times New Roman" w:hAnsi="Times New Roman" w:cs="Times New Roman"/>
            <w:b/>
            <w:bCs/>
            <w:noProof/>
          </w:rPr>
          <w:t>Построение кубического сплайна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CB28FE" w14:textId="3F812B2E" w:rsidR="00501049" w:rsidRDefault="0050104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831" w:history="1">
        <w:r w:rsidRPr="00E06C03">
          <w:rPr>
            <w:rStyle w:val="a5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06C03">
          <w:rPr>
            <w:rStyle w:val="a5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F04CF2" w14:textId="2DABBBE5" w:rsidR="00501049" w:rsidRDefault="0050104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832" w:history="1">
        <w:r w:rsidRPr="00E06C03">
          <w:rPr>
            <w:rStyle w:val="a5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06C03">
          <w:rPr>
            <w:rStyle w:val="a5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4D45B" w14:textId="2566375B" w:rsidR="00501049" w:rsidRDefault="0050104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833" w:history="1">
        <w:r w:rsidRPr="00E06C03">
          <w:rPr>
            <w:rStyle w:val="a5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06C03">
          <w:rPr>
            <w:rStyle w:val="a5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E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F1F1F3" w14:textId="5F1364DF" w:rsidR="00527DFE" w:rsidRDefault="008E19A5" w:rsidP="00527D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  <w:lang w:eastAsia="en-US"/>
        </w:rPr>
        <w:fldChar w:fldCharType="end"/>
      </w:r>
    </w:p>
    <w:p w14:paraId="279DA235" w14:textId="177A8EFC" w:rsidR="00527DFE" w:rsidRPr="00527DFE" w:rsidRDefault="00527DFE" w:rsidP="00527DF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5900489" w14:textId="77777777" w:rsidR="00C12588" w:rsidRP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69072E" w14:textId="4860FB19" w:rsidR="00C12588" w:rsidRDefault="00527DFE" w:rsidP="00C12588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0" w:name="_Toc57630358"/>
      <w:bookmarkStart w:id="1" w:name="_Toc72137826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t>Введение</w:t>
      </w:r>
      <w:bookmarkStart w:id="2" w:name="_Toc57629396"/>
      <w:bookmarkStart w:id="3" w:name="_Toc57629440"/>
      <w:bookmarkEnd w:id="0"/>
      <w:bookmarkEnd w:id="1"/>
    </w:p>
    <w:p w14:paraId="4B8DD316" w14:textId="77777777" w:rsidR="00162619" w:rsidRPr="00162619" w:rsidRDefault="00162619" w:rsidP="00162619"/>
    <w:p w14:paraId="2A40699B" w14:textId="77777777" w:rsid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>Лабораторная работа направлена на изучение вопроса интерполирования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E60">
        <w:rPr>
          <w:rFonts w:ascii="Times New Roman" w:hAnsi="Times New Roman" w:cs="Times New Roman"/>
          <w:sz w:val="24"/>
          <w:szCs w:val="24"/>
        </w:rPr>
        <w:t xml:space="preserve">путем использования кубического сплайна. </w:t>
      </w:r>
    </w:p>
    <w:p w14:paraId="562A6396" w14:textId="15BA61A3" w:rsidR="00F31E60" w:rsidRP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Интерполяция – способ нахождения промежуточных значений величины по имеющемуся дискретному набору известных значений. Основная цель интерполяции — получить быстрый (экономичный) алгоритм вычисления значений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F31E60">
        <w:rPr>
          <w:rFonts w:ascii="Times New Roman" w:hAnsi="Times New Roman" w:cs="Times New Roman"/>
          <w:sz w:val="24"/>
          <w:szCs w:val="24"/>
        </w:rPr>
        <w:t xml:space="preserve"> для значений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F31E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31E60">
        <w:rPr>
          <w:rFonts w:ascii="Times New Roman" w:hAnsi="Times New Roman" w:cs="Times New Roman"/>
          <w:sz w:val="24"/>
          <w:szCs w:val="24"/>
        </w:rPr>
        <w:t>, не содержащихся в таблице данных.</w:t>
      </w:r>
    </w:p>
    <w:p w14:paraId="333B4603" w14:textId="77777777" w:rsidR="00F31E60" w:rsidRP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>Глобальная интерполяция многочленом высокой степени нежелательна, поскольку при вычислении многочлена высокой степени могут накапливаться ошибки округления.</w:t>
      </w:r>
    </w:p>
    <w:p w14:paraId="30A06E76" w14:textId="77777777" w:rsid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Интерполяция кубическими сплайнами является частным случаем кусочно-полиномиальной интерполяцией. В случае сплайн-интерполяции мы рассматриваем сплайн, который состоит из нескольких полиномов, а их количество равно количеству интервалов, внутри которых мы производим интерполяцию. Каждый из этих полиномов – это полином третьей </w:t>
      </w:r>
      <w:r>
        <w:rPr>
          <w:rFonts w:ascii="Times New Roman" w:hAnsi="Times New Roman" w:cs="Times New Roman"/>
          <w:sz w:val="24"/>
          <w:szCs w:val="24"/>
        </w:rPr>
        <w:t>степени.</w:t>
      </w:r>
    </w:p>
    <w:p w14:paraId="7CC7D7FB" w14:textId="6793EAB7" w:rsidR="00F31E60" w:rsidRP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>Получив в 60-х годах распространение как средство интерполяции сложных кривых, сплайны к настоящему времени стали важной составной частью самых различных вычислительных методов и нашли широчайшее применение в решении разнообразных научно-технических и инженерных задач.</w:t>
      </w:r>
    </w:p>
    <w:p w14:paraId="26F03CC1" w14:textId="1695681D" w:rsidR="00C12588" w:rsidRDefault="00C12588" w:rsidP="00F31E60">
      <w:r>
        <w:br w:type="page"/>
      </w:r>
    </w:p>
    <w:p w14:paraId="5D3F8990" w14:textId="77777777" w:rsidR="00C12588" w:rsidRP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77BF88" w14:textId="0B3C4433" w:rsidR="00DB1E4E" w:rsidRDefault="00527DFE" w:rsidP="00C1258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57630359"/>
      <w:bookmarkStart w:id="5" w:name="_Toc72137827"/>
      <w:r w:rsidRPr="00527DFE">
        <w:rPr>
          <w:rFonts w:ascii="Times New Roman" w:hAnsi="Times New Roman" w:cs="Times New Roman"/>
          <w:b/>
          <w:bCs/>
          <w:sz w:val="40"/>
          <w:szCs w:val="40"/>
        </w:rPr>
        <w:t>Постановка задачи</w:t>
      </w:r>
      <w:bookmarkEnd w:id="2"/>
      <w:bookmarkEnd w:id="3"/>
      <w:bookmarkEnd w:id="4"/>
      <w:bookmarkEnd w:id="5"/>
    </w:p>
    <w:p w14:paraId="30B40638" w14:textId="7BD3E18A" w:rsidR="00C12588" w:rsidRDefault="00C12588" w:rsidP="00C12588"/>
    <w:p w14:paraId="0B57278D" w14:textId="59B82988" w:rsidR="00377C5B" w:rsidRP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 выполнять интерполирование функции по ограниченному набору заданных точек, используя кубический сплайн.</w:t>
      </w:r>
    </w:p>
    <w:p w14:paraId="2E944251" w14:textId="53FDAABE" w:rsidR="00377C5B" w:rsidRP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 xml:space="preserve">Явных ограничений на количество </w:t>
      </w:r>
      <w:r w:rsidR="00547051">
        <w:rPr>
          <w:rFonts w:ascii="Times New Roman" w:hAnsi="Times New Roman" w:cs="Times New Roman"/>
          <w:sz w:val="24"/>
          <w:szCs w:val="24"/>
        </w:rPr>
        <w:t xml:space="preserve">вводимых вручную </w:t>
      </w:r>
      <w:r w:rsidRPr="00377C5B">
        <w:rPr>
          <w:rFonts w:ascii="Times New Roman" w:hAnsi="Times New Roman" w:cs="Times New Roman"/>
          <w:sz w:val="24"/>
          <w:szCs w:val="24"/>
        </w:rPr>
        <w:t>точек, по которым требуется интерполировать функцию быть не должно, однако возможно ограничение на видимые размеры</w:t>
      </w:r>
      <w:r w:rsidR="00547051">
        <w:rPr>
          <w:rFonts w:ascii="Times New Roman" w:hAnsi="Times New Roman" w:cs="Times New Roman"/>
          <w:sz w:val="24"/>
          <w:szCs w:val="24"/>
        </w:rPr>
        <w:t xml:space="preserve"> области</w:t>
      </w:r>
      <w:r w:rsidRPr="00377C5B">
        <w:rPr>
          <w:rFonts w:ascii="Times New Roman" w:hAnsi="Times New Roman" w:cs="Times New Roman"/>
          <w:sz w:val="24"/>
          <w:szCs w:val="24"/>
        </w:rPr>
        <w:t>.</w:t>
      </w:r>
    </w:p>
    <w:p w14:paraId="51B9EF3F" w14:textId="48743EA6" w:rsidR="00377C5B" w:rsidRP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3E382F05" w14:textId="2B78EBB2" w:rsidR="00377C5B" w:rsidRPr="00377C5B" w:rsidRDefault="00377C5B" w:rsidP="00377C5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Получение входных данных в двух режимах:</w:t>
      </w:r>
    </w:p>
    <w:p w14:paraId="219859DE" w14:textId="3CC0FCBF" w:rsidR="00377C5B" w:rsidRPr="00377C5B" w:rsidRDefault="00377C5B" w:rsidP="00377C5B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ручной ввод</w:t>
      </w:r>
      <w:r w:rsidR="00547051">
        <w:rPr>
          <w:rFonts w:ascii="Times New Roman" w:hAnsi="Times New Roman" w:cs="Times New Roman"/>
          <w:sz w:val="24"/>
          <w:szCs w:val="24"/>
        </w:rPr>
        <w:t xml:space="preserve"> входных данных</w:t>
      </w:r>
    </w:p>
    <w:p w14:paraId="06285228" w14:textId="458397B9" w:rsidR="00377C5B" w:rsidRPr="00377C5B" w:rsidRDefault="00377C5B" w:rsidP="00377C5B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автоматическая генерация</w:t>
      </w:r>
      <w:r>
        <w:rPr>
          <w:rFonts w:ascii="Times New Roman" w:hAnsi="Times New Roman" w:cs="Times New Roman"/>
          <w:sz w:val="24"/>
          <w:szCs w:val="24"/>
        </w:rPr>
        <w:t xml:space="preserve"> случайных точек в пределах видимой области</w:t>
      </w:r>
    </w:p>
    <w:p w14:paraId="53E47004" w14:textId="47A418D5" w:rsidR="00377C5B" w:rsidRPr="00547051" w:rsidRDefault="00547051" w:rsidP="0054705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Н</w:t>
      </w:r>
      <w:r w:rsidR="00377C5B" w:rsidRPr="00547051">
        <w:rPr>
          <w:rFonts w:ascii="Times New Roman" w:hAnsi="Times New Roman" w:cs="Times New Roman"/>
          <w:sz w:val="24"/>
          <w:szCs w:val="24"/>
        </w:rPr>
        <w:t>ахождение коэффициентов кубического сплайна на каждом интервале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A3F16" w14:textId="408A30D1" w:rsidR="00377C5B" w:rsidRPr="00547051" w:rsidRDefault="00547051" w:rsidP="0054705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</w:t>
      </w:r>
      <w:r w:rsidR="00377C5B" w:rsidRPr="00547051">
        <w:rPr>
          <w:rFonts w:ascii="Times New Roman" w:hAnsi="Times New Roman" w:cs="Times New Roman"/>
          <w:sz w:val="24"/>
          <w:szCs w:val="24"/>
        </w:rPr>
        <w:t>охранени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77C5B" w:rsidRPr="00547051">
        <w:rPr>
          <w:rFonts w:ascii="Times New Roman" w:hAnsi="Times New Roman" w:cs="Times New Roman"/>
          <w:sz w:val="24"/>
          <w:szCs w:val="24"/>
        </w:rPr>
        <w:t xml:space="preserve"> полученных коэффициентов в </w:t>
      </w:r>
      <w:r>
        <w:rPr>
          <w:rFonts w:ascii="Times New Roman" w:hAnsi="Times New Roman" w:cs="Times New Roman"/>
          <w:sz w:val="24"/>
          <w:szCs w:val="24"/>
        </w:rPr>
        <w:t xml:space="preserve">отдельный текстовый </w:t>
      </w:r>
      <w:r w:rsidR="00377C5B" w:rsidRPr="00547051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91746" w14:textId="7E1EFAB4" w:rsidR="00377C5B" w:rsidRDefault="00377C5B" w:rsidP="00377C5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Вывод на экран расположения исходных точек на координатной плоскости, а</w:t>
      </w:r>
      <w:r w:rsidR="00547051" w:rsidRPr="00547051">
        <w:rPr>
          <w:rFonts w:ascii="Times New Roman" w:hAnsi="Times New Roman" w:cs="Times New Roman"/>
          <w:sz w:val="24"/>
          <w:szCs w:val="24"/>
        </w:rPr>
        <w:t xml:space="preserve"> </w:t>
      </w:r>
      <w:r w:rsidRPr="00547051">
        <w:rPr>
          <w:rFonts w:ascii="Times New Roman" w:hAnsi="Times New Roman" w:cs="Times New Roman"/>
          <w:sz w:val="24"/>
          <w:szCs w:val="24"/>
        </w:rPr>
        <w:t>также построение графика полученной функции.</w:t>
      </w:r>
    </w:p>
    <w:p w14:paraId="0584C886" w14:textId="49747A37" w:rsidR="00547051" w:rsidRPr="00547051" w:rsidRDefault="00547051" w:rsidP="0054705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</w:t>
      </w:r>
      <w:r w:rsidRPr="00547051">
        <w:rPr>
          <w:rFonts w:ascii="Times New Roman" w:hAnsi="Times New Roman" w:cs="Times New Roman"/>
          <w:sz w:val="24"/>
          <w:szCs w:val="24"/>
        </w:rPr>
        <w:t>охранени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полученн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графика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отдельного файла в одном из 5-ти форматов хранения изображения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TIFF</w:t>
      </w:r>
      <w:r w:rsidRPr="002464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7E9F2A" w14:textId="2BFD4C6B" w:rsidR="00377C5B" w:rsidRPr="00547051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Для работы с кубическим сплайном </w:t>
      </w:r>
      <w:r w:rsidR="00547051">
        <w:rPr>
          <w:rFonts w:ascii="Times New Roman" w:hAnsi="Times New Roman" w:cs="Times New Roman"/>
          <w:sz w:val="24"/>
          <w:szCs w:val="24"/>
        </w:rPr>
        <w:t>должен быть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представлен отдельный класс.</w:t>
      </w:r>
    </w:p>
    <w:p w14:paraId="1D42FBEF" w14:textId="55C9A1F5" w:rsidR="00377C5B" w:rsidRPr="00547051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Нахождение коэффициентов на каждом из интервалов </w:t>
      </w:r>
      <w:r w:rsidR="00547051">
        <w:rPr>
          <w:rFonts w:ascii="Times New Roman" w:hAnsi="Times New Roman" w:cs="Times New Roman"/>
          <w:sz w:val="24"/>
          <w:szCs w:val="24"/>
        </w:rPr>
        <w:t>должен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выполняется при помощи</w:t>
      </w:r>
      <w:r w:rsidR="00547051" w:rsidRPr="00547051">
        <w:rPr>
          <w:rFonts w:ascii="Times New Roman" w:hAnsi="Times New Roman" w:cs="Times New Roman"/>
          <w:sz w:val="24"/>
          <w:szCs w:val="24"/>
        </w:rPr>
        <w:t xml:space="preserve"> </w:t>
      </w:r>
      <w:r w:rsidRPr="00547051">
        <w:rPr>
          <w:rFonts w:ascii="Times New Roman" w:hAnsi="Times New Roman" w:cs="Times New Roman"/>
          <w:sz w:val="24"/>
          <w:szCs w:val="24"/>
        </w:rPr>
        <w:t>метода прогонки</w:t>
      </w:r>
      <w:r w:rsidR="00547051">
        <w:rPr>
          <w:rFonts w:ascii="Times New Roman" w:hAnsi="Times New Roman" w:cs="Times New Roman"/>
          <w:sz w:val="24"/>
          <w:szCs w:val="24"/>
        </w:rPr>
        <w:t xml:space="preserve"> </w:t>
      </w:r>
      <w:r w:rsidR="00547051" w:rsidRPr="00646749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547051" w:rsidRPr="00646749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="00547051" w:rsidRPr="00646749">
        <w:rPr>
          <w:rFonts w:ascii="Times New Roman" w:hAnsi="Times New Roman" w:cs="Times New Roman"/>
          <w:sz w:val="24"/>
          <w:szCs w:val="24"/>
        </w:rPr>
        <w:t xml:space="preserve"> матрицы</w:t>
      </w:r>
      <w:r w:rsidR="00547051">
        <w:rPr>
          <w:rFonts w:ascii="Times New Roman" w:hAnsi="Times New Roman" w:cs="Times New Roman"/>
          <w:sz w:val="24"/>
          <w:szCs w:val="24"/>
        </w:rPr>
        <w:t>, для которой также должен быть представлен отдельный класс.</w:t>
      </w:r>
    </w:p>
    <w:p w14:paraId="2DC7BB3E" w14:textId="7C77C764" w:rsid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 w:rsidR="00547051"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 w:rsidR="00547051"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1A294656" w14:textId="4DF42968" w:rsidR="00547051" w:rsidRDefault="00547051" w:rsidP="0054705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2AE568ED" w14:textId="36611A19" w:rsidR="00547051" w:rsidRDefault="00547051" w:rsidP="0054705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547051">
        <w:rPr>
          <w:rFonts w:ascii="Times New Roman" w:hAnsi="Times New Roman" w:cs="Times New Roman"/>
          <w:sz w:val="24"/>
          <w:szCs w:val="24"/>
        </w:rPr>
        <w:t>TridiagonalMatrix</w:t>
      </w:r>
      <w:proofErr w:type="spellEnd"/>
      <w:r w:rsidR="00B86A3F">
        <w:rPr>
          <w:rFonts w:ascii="Times New Roman" w:hAnsi="Times New Roman" w:cs="Times New Roman"/>
          <w:sz w:val="24"/>
          <w:szCs w:val="24"/>
        </w:rPr>
        <w:t xml:space="preserve"> </w:t>
      </w:r>
      <w:r w:rsidR="00B86A3F" w:rsidRPr="00B86A3F">
        <w:rPr>
          <w:rFonts w:ascii="Times New Roman" w:hAnsi="Times New Roman" w:cs="Times New Roman"/>
          <w:sz w:val="24"/>
          <w:szCs w:val="24"/>
        </w:rPr>
        <w:t>–</w:t>
      </w:r>
      <w:r w:rsidR="00B86A3F">
        <w:rPr>
          <w:rFonts w:ascii="Times New Roman" w:hAnsi="Times New Roman" w:cs="Times New Roman"/>
          <w:sz w:val="24"/>
          <w:szCs w:val="24"/>
        </w:rPr>
        <w:t xml:space="preserve"> возможность работы с </w:t>
      </w:r>
      <w:proofErr w:type="spellStart"/>
      <w:r w:rsidR="00B86A3F"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 w:rsidR="00B86A3F"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="00B86A3F" w:rsidRPr="00646749">
        <w:rPr>
          <w:rFonts w:ascii="Times New Roman" w:hAnsi="Times New Roman" w:cs="Times New Roman"/>
          <w:sz w:val="24"/>
          <w:szCs w:val="24"/>
        </w:rPr>
        <w:t xml:space="preserve"> </w:t>
      </w:r>
      <w:r w:rsidR="00B86A3F">
        <w:rPr>
          <w:rFonts w:ascii="Times New Roman" w:hAnsi="Times New Roman" w:cs="Times New Roman"/>
          <w:sz w:val="24"/>
          <w:szCs w:val="24"/>
        </w:rPr>
        <w:t>матрицами и решением СЛАУ специального вида методом прогонки.</w:t>
      </w:r>
    </w:p>
    <w:p w14:paraId="57E296EA" w14:textId="77777777" w:rsidR="00B86A3F" w:rsidRDefault="00B86A3F" w:rsidP="00B86A3F">
      <w:pPr>
        <w:pStyle w:val="a6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B8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3F">
        <w:rPr>
          <w:rFonts w:ascii="Times New Roman" w:hAnsi="Times New Roman" w:cs="Times New Roman"/>
          <w:sz w:val="24"/>
          <w:szCs w:val="24"/>
        </w:rPr>
        <w:t>CubicSpline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комплексное осуществление работы с кубическим сплайном.</w:t>
      </w:r>
    </w:p>
    <w:p w14:paraId="2567B633" w14:textId="1AEBF67F" w:rsidR="00C12588" w:rsidRDefault="00C12588" w:rsidP="00B86A3F">
      <w:r>
        <w:br w:type="page"/>
      </w:r>
    </w:p>
    <w:p w14:paraId="0A20E173" w14:textId="5D29D25A" w:rsid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446CD2" w14:textId="094D5579" w:rsidR="008E19A5" w:rsidRDefault="00C12588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72137828"/>
      <w:r w:rsidRPr="008E19A5">
        <w:rPr>
          <w:rFonts w:ascii="Times New Roman" w:hAnsi="Times New Roman" w:cs="Times New Roman"/>
          <w:b/>
          <w:bCs/>
          <w:sz w:val="40"/>
          <w:szCs w:val="40"/>
        </w:rPr>
        <w:t>Теоретическая основа</w:t>
      </w:r>
      <w:bookmarkEnd w:id="6"/>
    </w:p>
    <w:p w14:paraId="76D4BD66" w14:textId="77777777" w:rsidR="00F31E60" w:rsidRPr="00F31E60" w:rsidRDefault="00F31E60" w:rsidP="00F31E60"/>
    <w:p w14:paraId="039C1107" w14:textId="310D7609" w:rsidR="00C12588" w:rsidRPr="008E19A5" w:rsidRDefault="008E19A5" w:rsidP="008E19A5">
      <w:pPr>
        <w:pStyle w:val="1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72137829"/>
      <w:r w:rsidRPr="008E19A5">
        <w:rPr>
          <w:rFonts w:ascii="Times New Roman" w:hAnsi="Times New Roman" w:cs="Times New Roman"/>
          <w:b/>
          <w:bCs/>
          <w:color w:val="auto"/>
        </w:rPr>
        <w:t>Метод прогонки</w:t>
      </w:r>
      <w:bookmarkEnd w:id="7"/>
    </w:p>
    <w:p w14:paraId="64E9A7F0" w14:textId="2F9F1570" w:rsidR="008E19A5" w:rsidRDefault="008E19A5" w:rsidP="008E19A5">
      <w:pPr>
        <w:rPr>
          <w:rFonts w:cstheme="minorHAnsi"/>
        </w:rPr>
      </w:pPr>
    </w:p>
    <w:p w14:paraId="0EC26AAE" w14:textId="0869312F" w:rsidR="00AF071E" w:rsidRPr="001538CA" w:rsidRDefault="00965262" w:rsidP="001538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5262">
        <w:rPr>
          <w:rFonts w:ascii="Times New Roman" w:hAnsi="Times New Roman" w:cs="Times New Roman"/>
          <w:sz w:val="24"/>
          <w:szCs w:val="24"/>
        </w:rPr>
        <w:t>С помощью этого метода можно решать только специфические системы, имеющие не</w:t>
      </w:r>
      <w:r w:rsidR="00AF071E">
        <w:rPr>
          <w:rFonts w:ascii="Times New Roman" w:hAnsi="Times New Roman" w:cs="Times New Roman"/>
          <w:sz w:val="24"/>
          <w:szCs w:val="24"/>
        </w:rPr>
        <w:t xml:space="preserve"> </w:t>
      </w:r>
      <w:r w:rsidRPr="00965262">
        <w:rPr>
          <w:rFonts w:ascii="Times New Roman" w:hAnsi="Times New Roman" w:cs="Times New Roman"/>
          <w:sz w:val="24"/>
          <w:szCs w:val="24"/>
        </w:rPr>
        <w:t xml:space="preserve">более трех неизвестных в каждой строке. То есть при системе </w:t>
      </w:r>
      <m:oMath>
        <m:r>
          <w:rPr>
            <w:rFonts w:ascii="Cambria Math" w:hAnsi="Cambria Math" w:cs="Times New Roman"/>
            <w:sz w:val="24"/>
            <w:szCs w:val="24"/>
          </w:rPr>
          <m:t>Ax=F</m:t>
        </m:r>
      </m:oMath>
      <w:r w:rsidR="00AF071E">
        <w:rPr>
          <w:rFonts w:ascii="Cambria Math" w:hAnsi="Cambria Math" w:cs="Cambria Math"/>
          <w:sz w:val="24"/>
          <w:szCs w:val="24"/>
        </w:rPr>
        <w:t xml:space="preserve"> </w:t>
      </w:r>
      <w:r w:rsidRPr="00965262">
        <w:rPr>
          <w:rFonts w:ascii="Times New Roman" w:hAnsi="Times New Roman" w:cs="Times New Roman"/>
          <w:sz w:val="24"/>
          <w:szCs w:val="24"/>
        </w:rPr>
        <w:t xml:space="preserve">матрица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</m:t>
        </m:r>
      </m:oMath>
      <w:r w:rsidRPr="00965262">
        <w:rPr>
          <w:rFonts w:ascii="Times New Roman" w:hAnsi="Times New Roman" w:cs="Times New Roman"/>
          <w:sz w:val="24"/>
          <w:szCs w:val="24"/>
        </w:rPr>
        <w:t>является</w:t>
      </w:r>
      <w:r w:rsidR="00AF071E" w:rsidRPr="00AF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2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965262">
        <w:rPr>
          <w:rFonts w:ascii="Times New Roman" w:hAnsi="Times New Roman" w:cs="Times New Roman"/>
          <w:sz w:val="24"/>
          <w:szCs w:val="24"/>
        </w:rPr>
        <w:t xml:space="preserve"> и имеет</w:t>
      </w:r>
      <w:r w:rsidR="00AF071E" w:rsidRPr="00AF071E">
        <w:rPr>
          <w:rFonts w:ascii="Times New Roman" w:hAnsi="Times New Roman" w:cs="Times New Roman"/>
          <w:sz w:val="24"/>
          <w:szCs w:val="24"/>
        </w:rPr>
        <w:t xml:space="preserve"> </w:t>
      </w:r>
      <w:r w:rsidR="00AF071E">
        <w:rPr>
          <w:rFonts w:ascii="Times New Roman" w:hAnsi="Times New Roman" w:cs="Times New Roman"/>
          <w:sz w:val="24"/>
          <w:szCs w:val="24"/>
        </w:rPr>
        <w:t>следующий</w:t>
      </w:r>
      <w:r w:rsidRPr="00965262">
        <w:rPr>
          <w:rFonts w:ascii="Times New Roman" w:hAnsi="Times New Roman" w:cs="Times New Roman"/>
          <w:sz w:val="24"/>
          <w:szCs w:val="24"/>
        </w:rPr>
        <w:t xml:space="preserve"> вид:</w:t>
      </w:r>
      <w:r w:rsidRPr="00965262">
        <w:rPr>
          <w:rFonts w:ascii="Times New Roman" w:hAnsi="Times New Roman" w:cs="Times New Roman"/>
          <w:sz w:val="24"/>
          <w:szCs w:val="24"/>
        </w:rPr>
        <w:cr/>
      </w:r>
    </w:p>
    <w:p w14:paraId="3EF7D394" w14:textId="3E25709D" w:rsidR="001538CA" w:rsidRPr="00D40F64" w:rsidRDefault="00EE247C" w:rsidP="001538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D7534D" w14:textId="672C45E2" w:rsidR="00D40F64" w:rsidRDefault="00D40F64" w:rsidP="00D40F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0F64">
        <w:rPr>
          <w:rFonts w:ascii="Times New Roman" w:eastAsiaTheme="minorEastAsia" w:hAnsi="Times New Roman" w:cs="Times New Roman"/>
          <w:sz w:val="24"/>
          <w:szCs w:val="24"/>
        </w:rPr>
        <w:t xml:space="preserve">Метод прогонки, основан на предположении, что искомые неизвестные связаны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следующим </w:t>
      </w:r>
      <w:r w:rsidRPr="00D40F64">
        <w:rPr>
          <w:rFonts w:ascii="Times New Roman" w:eastAsiaTheme="minorEastAsia" w:hAnsi="Times New Roman" w:cs="Times New Roman"/>
          <w:sz w:val="24"/>
          <w:szCs w:val="24"/>
        </w:rPr>
        <w:t>рекуррентным соотношением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 xml:space="preserve"> (не путать 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>альфа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B61003" w:rsidRPr="00B61003">
        <w:rPr>
          <w:rFonts w:ascii="Times New Roman" w:eastAsiaTheme="minorEastAsia" w:hAnsi="Times New Roman" w:cs="Times New Roman"/>
          <w:sz w:val="24"/>
          <w:szCs w:val="24"/>
        </w:rPr>
        <w:t>!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40F6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5241A0" w14:textId="3D5E0530" w:rsidR="00D40F64" w:rsidRPr="005B42B7" w:rsidRDefault="00ED7E34" w:rsidP="00D40F6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i=1,…,N-1</m:t>
          </m:r>
        </m:oMath>
      </m:oMathPara>
    </w:p>
    <w:p w14:paraId="5AF9C738" w14:textId="7A936E16" w:rsidR="005B42B7" w:rsidRDefault="005B42B7" w:rsidP="00D40F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Используя это соотношение,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подставим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>-ое уравнение:</w:t>
      </w:r>
    </w:p>
    <w:p w14:paraId="3F3DE5CF" w14:textId="16094FF1" w:rsidR="005B42B7" w:rsidRPr="00B17E63" w:rsidRDefault="00ED7E34" w:rsidP="00D40F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</m:oMath>
      </m:oMathPara>
    </w:p>
    <w:p w14:paraId="7E4C8705" w14:textId="5281334B" w:rsidR="00B17E63" w:rsidRDefault="00B17E63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4705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правая часть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>-о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го</w:t>
      </w:r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уравнени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я. </w:t>
      </w:r>
      <w:r w:rsidRPr="00B17E63">
        <w:rPr>
          <w:rFonts w:ascii="Times New Roman" w:eastAsiaTheme="minorEastAsia" w:hAnsi="Times New Roman" w:cs="Times New Roman"/>
          <w:iCs/>
          <w:sz w:val="24"/>
          <w:szCs w:val="24"/>
        </w:rPr>
        <w:t>Это соотношение будет выполняться независимо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17E63">
        <w:rPr>
          <w:rFonts w:ascii="Times New Roman" w:eastAsiaTheme="minorEastAsia" w:hAnsi="Times New Roman" w:cs="Times New Roman"/>
          <w:iCs/>
          <w:sz w:val="24"/>
          <w:szCs w:val="24"/>
        </w:rPr>
        <w:t>от решения, если потребовать:</w:t>
      </w:r>
    </w:p>
    <w:p w14:paraId="5925538E" w14:textId="0B3CC21E" w:rsidR="00B17E63" w:rsidRPr="00B17E63" w:rsidRDefault="00ED7E34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4EFACF9" w14:textId="40E57DCF" w:rsidR="00B17E63" w:rsidRPr="00B17E63" w:rsidRDefault="00ED7E34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BCF857D" w14:textId="7CB37BE8" w:rsidR="00B17E63" w:rsidRDefault="00B17E63" w:rsidP="00B17E6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Отсюда следует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2F539E71" w14:textId="49096AA7" w:rsidR="00F31E60" w:rsidRPr="00B17E63" w:rsidRDefault="00ED7E34" w:rsidP="00F31E6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и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655ABFF7" w14:textId="16AC5633" w:rsidR="00B17E63" w:rsidRDefault="00F27191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27191"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образом, из первого уравнения получим:</w:t>
      </w:r>
    </w:p>
    <w:p w14:paraId="134DE34A" w14:textId="661B8BA5" w:rsidR="00F27191" w:rsidRPr="00F27191" w:rsidRDefault="00ED7E34" w:rsidP="00F271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71CD5CB" w14:textId="5B694846" w:rsidR="00F27191" w:rsidRPr="00F27191" w:rsidRDefault="00F27191" w:rsidP="00F2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</m:oMath>
      <w:r w:rsidRPr="00F27191">
        <w:rPr>
          <w:rFonts w:ascii="Times New Roman" w:hAnsi="Times New Roman" w:cs="Times New Roman"/>
          <w:sz w:val="24"/>
          <w:szCs w:val="24"/>
        </w:rPr>
        <w:t xml:space="preserve">После вычисления прогоночных коэффициентов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27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27191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F27191">
        <w:rPr>
          <w:rFonts w:ascii="Times New Roman" w:hAnsi="Times New Roman" w:cs="Times New Roman"/>
          <w:sz w:val="24"/>
          <w:szCs w:val="24"/>
        </w:rPr>
        <w:t xml:space="preserve"> сможем найти решение системы путем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27191">
        <w:rPr>
          <w:rFonts w:ascii="Times New Roman" w:hAnsi="Times New Roman" w:cs="Times New Roman"/>
          <w:sz w:val="24"/>
          <w:szCs w:val="24"/>
        </w:rPr>
        <w:t xml:space="preserve"> в обратном порядке. Причем:</w:t>
      </w:r>
    </w:p>
    <w:p w14:paraId="6C51B057" w14:textId="63124AD4" w:rsidR="005B42B7" w:rsidRPr="005B42B7" w:rsidRDefault="00ED7E34" w:rsidP="00D40F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65CA1BFB" w14:textId="15A0607A" w:rsidR="00C12588" w:rsidRDefault="00C12588">
      <w:pPr>
        <w:rPr>
          <w:rFonts w:cstheme="minorHAnsi"/>
        </w:rPr>
      </w:pPr>
      <w:r>
        <w:rPr>
          <w:rFonts w:cstheme="minorHAnsi"/>
        </w:rPr>
        <w:br w:type="page"/>
      </w:r>
    </w:p>
    <w:p w14:paraId="44A1D833" w14:textId="0314F639" w:rsid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3687CD" w14:textId="091D190A" w:rsidR="008E19A5" w:rsidRPr="008E19A5" w:rsidRDefault="008E19A5" w:rsidP="008E19A5">
      <w:pPr>
        <w:pStyle w:val="1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2137830"/>
      <w:r w:rsidRPr="008E19A5">
        <w:rPr>
          <w:rFonts w:ascii="Times New Roman" w:hAnsi="Times New Roman" w:cs="Times New Roman"/>
          <w:b/>
          <w:bCs/>
          <w:color w:val="auto"/>
        </w:rPr>
        <w:t>Построение кубического сплайна</w:t>
      </w:r>
      <w:bookmarkEnd w:id="8"/>
    </w:p>
    <w:p w14:paraId="6C71D39E" w14:textId="2B5E10BC" w:rsidR="008E19A5" w:rsidRDefault="008E19A5" w:rsidP="008E19A5">
      <w:pPr>
        <w:rPr>
          <w:rFonts w:cstheme="minorHAnsi"/>
        </w:rPr>
      </w:pPr>
    </w:p>
    <w:p w14:paraId="084D7AFC" w14:textId="77777777" w:rsidR="00162619" w:rsidRPr="00162619" w:rsidRDefault="00162619" w:rsidP="00162619">
      <w:p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162619">
        <w:rPr>
          <w:rFonts w:ascii="Times New Roman" w:eastAsiaTheme="majorEastAsia" w:hAnsi="Times New Roman" w:cs="Times New Roman"/>
          <w:sz w:val="24"/>
          <w:szCs w:val="24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ajorEastAsia" w:hAnsi="Times New Roman" w:cs="Times New Roman"/>
          <w:sz w:val="24"/>
          <w:szCs w:val="24"/>
        </w:rPr>
        <w:t xml:space="preserve"> составляющие гладкий кубический сплайн могут быть записаны в виде многочлена 3 степени.</w:t>
      </w:r>
    </w:p>
    <w:p w14:paraId="1F73D4DD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39B9E86B" w14:textId="77777777" w:rsidR="00162619" w:rsidRPr="00162619" w:rsidRDefault="00162619" w:rsidP="00162619">
      <w:pPr>
        <w:rPr>
          <w:rFonts w:ascii="Times New Roman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>Если провести аналогию с рядом Тейлора, то получим:</w:t>
      </w:r>
    </w:p>
    <w:p w14:paraId="2C162B50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98858C1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. Дополнительно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. Запишем условие непрерывности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U(x)</m:t>
        </m:r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C1C2E6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  i=2,…,N</m:t>
          </m:r>
        </m:oMath>
      </m:oMathPara>
    </w:p>
    <w:p w14:paraId="5A5EC2C7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 w:cs="Times New Roman"/>
            <w:sz w:val="24"/>
            <w:szCs w:val="24"/>
          </w:rPr>
          <m:t>U(x)</m:t>
        </m:r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063223D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  i=2,…,N</m:t>
          </m:r>
        </m:oMath>
      </m:oMathPara>
    </w:p>
    <w:p w14:paraId="76253EBF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i=2,…,N</m:t>
          </m:r>
        </m:oMath>
      </m:oMathPara>
    </w:p>
    <w:p w14:paraId="0DE51542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Выпишем условия интерполирования, то есть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=u(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6D4E2F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 i=1,…,N</m:t>
          </m:r>
        </m:oMath>
      </m:oMathPara>
    </w:p>
    <w:p w14:paraId="045D2650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Кроме того, есть ещё условие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937840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878D0AB" w14:textId="4B5A1CD5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eastAsiaTheme="minorEastAsia" w:hAnsi="Times New Roman" w:cs="Times New Roman"/>
          <w:sz w:val="24"/>
          <w:szCs w:val="24"/>
        </w:rPr>
        <w:t>Объединив ранее полученные уравнения в</w:t>
      </w:r>
      <w:r w:rsidR="00646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62619">
        <w:rPr>
          <w:rFonts w:ascii="Times New Roman" w:eastAsiaTheme="minorEastAsia" w:hAnsi="Times New Roman" w:cs="Times New Roman"/>
          <w:sz w:val="24"/>
          <w:szCs w:val="24"/>
        </w:rPr>
        <w:t>систему</w:t>
      </w:r>
      <w:r w:rsidR="0064674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получим:</w:t>
      </w:r>
    </w:p>
    <w:p w14:paraId="3DEA0A69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  i=2,…,N</m:t>
          </m:r>
        </m:oMath>
      </m:oMathPara>
    </w:p>
    <w:p w14:paraId="569E3343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  i=2,…,N</m:t>
          </m:r>
        </m:oMath>
      </m:oMathPara>
    </w:p>
    <w:p w14:paraId="0E21785F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 i=2,…,N</m:t>
          </m:r>
        </m:oMath>
      </m:oMathPara>
    </w:p>
    <w:p w14:paraId="35137E9F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i=1,…,N</m:t>
          </m:r>
        </m:oMath>
      </m:oMathPara>
    </w:p>
    <w:p w14:paraId="62B478A8" w14:textId="1E123412" w:rsidR="00D91484" w:rsidRPr="00D91484" w:rsidRDefault="00ED7E34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=u(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3837597" w14:textId="61961296" w:rsidR="00D91484" w:rsidRPr="00501049" w:rsidRDefault="00D91484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Очевидно, что не хватает ровно 2 условия, чтобы число уравнений связи было равно числу неизвестных. Их можно ввести как дополнительные краевые условия. Существует несколько часто используемых вариантов краевых условий</w:t>
      </w:r>
      <w:r w:rsidRPr="0050104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53E347" w14:textId="77777777" w:rsidR="00D91484" w:rsidRPr="00501049" w:rsidRDefault="00D91484" w:rsidP="001626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100DB9" w14:textId="5740EC66" w:rsidR="00D91484" w:rsidRPr="00D91484" w:rsidRDefault="00D91484" w:rsidP="00D91484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Естественный сплайн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”</w:t>
      </w:r>
      <w:r w:rsidR="00DD043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8652B66" w14:textId="62035480" w:rsidR="00D91484" w:rsidRPr="00D91484" w:rsidRDefault="00ED7E34" w:rsidP="00D91484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66CC7AD" w14:textId="70B9F2D2" w:rsidR="00D91484" w:rsidRDefault="00D91484" w:rsidP="00D91484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Понижение степени сплайна</w:t>
      </w:r>
      <w:r w:rsidR="00DD043F">
        <w:rPr>
          <w:rFonts w:ascii="Times New Roman" w:eastAsiaTheme="minorEastAsia" w:hAnsi="Times New Roman" w:cs="Times New Roman"/>
          <w:sz w:val="24"/>
          <w:szCs w:val="24"/>
        </w:rPr>
        <w:t xml:space="preserve"> на краях до второй</w:t>
      </w:r>
      <w:r w:rsidR="00DD043F" w:rsidRPr="00DD043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A56677" w14:textId="1D876EFA" w:rsidR="00DD043F" w:rsidRPr="00D91484" w:rsidRDefault="00ED7E34" w:rsidP="00DD043F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97D56AA" w14:textId="6D92BD08" w:rsidR="00DD043F" w:rsidRPr="00DD043F" w:rsidRDefault="00DD043F" w:rsidP="00DD043F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Периодический сплайн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16AD345" w14:textId="5973CABB" w:rsidR="00DD043F" w:rsidRPr="00DD043F" w:rsidRDefault="00ED7E34" w:rsidP="00DD043F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7106231" w14:textId="083B10B9" w:rsidR="00162619" w:rsidRPr="00DD043F" w:rsidRDefault="00DD043F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Возьмём первый вариант (</w:t>
      </w:r>
      <w:r w:rsidRPr="00DD043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Естественный сплайн</w:t>
      </w:r>
      <w:r w:rsidRPr="00DD043F">
        <w:rPr>
          <w:rFonts w:ascii="Times New Roman" w:eastAsiaTheme="minorEastAsia" w:hAnsi="Times New Roman" w:cs="Times New Roman"/>
          <w:sz w:val="24"/>
          <w:szCs w:val="24"/>
        </w:rPr>
        <w:t>”)</w:t>
      </w:r>
      <w:r>
        <w:rPr>
          <w:rFonts w:ascii="Times New Roman" w:eastAsiaTheme="minorEastAsia" w:hAnsi="Times New Roman" w:cs="Times New Roman"/>
          <w:sz w:val="24"/>
          <w:szCs w:val="24"/>
        </w:rPr>
        <w:t>, как наиболее используемый.</w:t>
      </w:r>
    </w:p>
    <w:p w14:paraId="4A93F633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После этого количество уравнений должно совпасть с количеством неизвестных. Тем не менее, систему можно упростить, сведя её к системе линейных уравнений </w:t>
      </w:r>
      <w:proofErr w:type="spellStart"/>
      <w:r w:rsidRPr="00162619">
        <w:rPr>
          <w:rFonts w:ascii="Times New Roman" w:hAnsi="Times New Roman" w:cs="Times New Roman"/>
          <w:sz w:val="24"/>
          <w:szCs w:val="24"/>
        </w:rPr>
        <w:t>трёхдиагонального</w:t>
      </w:r>
      <w:proofErr w:type="spellEnd"/>
      <w:r w:rsidRPr="00162619">
        <w:rPr>
          <w:rFonts w:ascii="Times New Roman" w:hAnsi="Times New Roman" w:cs="Times New Roman"/>
          <w:sz w:val="24"/>
          <w:szCs w:val="24"/>
        </w:rPr>
        <w:t xml:space="preserve"> вида. После чего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могут быть найдены по следующим формулам:</w:t>
      </w:r>
    </w:p>
    <w:p w14:paraId="2958DADF" w14:textId="77777777" w:rsidR="00162619" w:rsidRPr="00162619" w:rsidRDefault="00ED7E34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</m:oMath>
      </m:oMathPara>
    </w:p>
    <w:p w14:paraId="50D15668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А если учесть,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62619">
        <w:rPr>
          <w:rFonts w:ascii="Times New Roman" w:hAnsi="Times New Roman" w:cs="Times New Roman"/>
          <w:sz w:val="24"/>
          <w:szCs w:val="24"/>
        </w:rPr>
        <w:t xml:space="preserve">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находится, методом прогонки, из следующей системы:</w:t>
      </w:r>
    </w:p>
    <w:p w14:paraId="1EE5688E" w14:textId="158E79B3" w:rsidR="00BA5318" w:rsidRPr="00BA5318" w:rsidRDefault="00ED7E34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=6u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mr>
          </m:m>
        </m:oMath>
      </m:oMathPara>
    </w:p>
    <w:p w14:paraId="52B4C906" w14:textId="022B5884" w:rsidR="00162619" w:rsidRDefault="00BA5318" w:rsidP="008E19A5">
      <w:pPr>
        <w:rPr>
          <w:rFonts w:cstheme="minorHAns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-u(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CC3D2F" w14:textId="46540239" w:rsidR="008E19A5" w:rsidRDefault="008E19A5">
      <w:pPr>
        <w:rPr>
          <w:rFonts w:cstheme="minorHAnsi"/>
        </w:rPr>
      </w:pPr>
      <w:r>
        <w:rPr>
          <w:rFonts w:cstheme="minorHAnsi"/>
        </w:rPr>
        <w:br w:type="page"/>
      </w:r>
    </w:p>
    <w:p w14:paraId="1FE62FDB" w14:textId="07436C28" w:rsidR="008E19A5" w:rsidRDefault="008E19A5" w:rsidP="008E1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98E76A" w14:textId="48A56D02" w:rsidR="008E19A5" w:rsidRDefault="008E19A5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72137831"/>
      <w:r w:rsidRPr="008E19A5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  <w:bookmarkEnd w:id="9"/>
    </w:p>
    <w:p w14:paraId="0D53B441" w14:textId="77777777" w:rsidR="000C4AFA" w:rsidRPr="000C4AFA" w:rsidRDefault="000C4AFA" w:rsidP="000C4AFA"/>
    <w:p w14:paraId="51322EDE" w14:textId="3C36230C" w:rsidR="008E19A5" w:rsidRDefault="000C4AFA" w:rsidP="008E19A5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управления:</w:t>
      </w:r>
    </w:p>
    <w:p w14:paraId="3417A884" w14:textId="30622785" w:rsidR="00AF63DE" w:rsidRDefault="00FF2D5E" w:rsidP="00AF63DE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808DB" wp14:editId="7AD2D61B">
            <wp:extent cx="5803133" cy="4137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12244" r="47012" b="29284"/>
                    <a:stretch/>
                  </pic:blipFill>
                  <pic:spPr bwMode="auto">
                    <a:xfrm>
                      <a:off x="0" y="0"/>
                      <a:ext cx="5827576" cy="41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B4800" w14:textId="4BD4FFBB" w:rsidR="000C4AFA" w:rsidRDefault="00AF63DE" w:rsidP="00AF63DE">
      <w:pPr>
        <w:pStyle w:val="ab"/>
      </w:pPr>
      <w:r>
        <w:t xml:space="preserve">Рисунок </w:t>
      </w:r>
      <w:fldSimple w:instr=" SEQ Рисунок \* ARABIC ">
        <w:r w:rsidR="00ED7E34">
          <w:rPr>
            <w:noProof/>
          </w:rPr>
          <w:t>1</w:t>
        </w:r>
      </w:fldSimple>
      <w:r>
        <w:t>. Окно приложения</w:t>
      </w:r>
    </w:p>
    <w:p w14:paraId="2B50E606" w14:textId="2A276B93" w:rsidR="00AF63DE" w:rsidRDefault="00AF63DE" w:rsidP="00AF63DE">
      <w:pPr>
        <w:rPr>
          <w:rFonts w:ascii="Times New Roman" w:hAnsi="Times New Roman" w:cs="Times New Roman"/>
          <w:sz w:val="24"/>
          <w:szCs w:val="24"/>
        </w:rPr>
      </w:pPr>
      <w:r w:rsidRPr="00AF63DE">
        <w:rPr>
          <w:rFonts w:ascii="Times New Roman" w:hAnsi="Times New Roman" w:cs="Times New Roman"/>
          <w:sz w:val="24"/>
          <w:szCs w:val="24"/>
        </w:rPr>
        <w:t>В случае использования ручного режима пользователю предлагается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самостоятельно ввести необходимые точки, следуя подсказке, отображаемой рядом с полем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ввода. Для подтверждения ввода очередной точки необходимо нажать на кнопку «Добавить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точку»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EA791C" w14:textId="56A6537C" w:rsidR="00AF63DE" w:rsidRDefault="00AF63DE" w:rsidP="00AF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случайных точек нужно поставить галочку на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Случайные </w:t>
      </w:r>
      <w:r w:rsidRPr="00AF63DE">
        <w:rPr>
          <w:rFonts w:ascii="Times New Roman" w:hAnsi="Times New Roman" w:cs="Times New Roman"/>
          <w:sz w:val="24"/>
          <w:szCs w:val="24"/>
        </w:rPr>
        <w:t>точк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После этого сгенерируются 8 случайных точек, координаты которых будут отображены в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Текущий набор </w:t>
      </w:r>
      <w:r w:rsidRPr="00AF63DE">
        <w:rPr>
          <w:rFonts w:ascii="Times New Roman" w:hAnsi="Times New Roman" w:cs="Times New Roman"/>
          <w:sz w:val="24"/>
          <w:szCs w:val="24"/>
        </w:rPr>
        <w:t>точ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AF63DE">
        <w:rPr>
          <w:rFonts w:ascii="Times New Roman" w:hAnsi="Times New Roman" w:cs="Times New Roman"/>
          <w:sz w:val="24"/>
          <w:szCs w:val="24"/>
        </w:rPr>
        <w:t>:»</w:t>
      </w:r>
      <w:r>
        <w:rPr>
          <w:rFonts w:ascii="Times New Roman" w:hAnsi="Times New Roman" w:cs="Times New Roman"/>
          <w:sz w:val="24"/>
          <w:szCs w:val="24"/>
        </w:rPr>
        <w:t>. (см. Рисунок 2)</w:t>
      </w:r>
    </w:p>
    <w:p w14:paraId="45DD8FBE" w14:textId="38A6DEC7" w:rsidR="00AF63DE" w:rsidRDefault="00AF63DE" w:rsidP="00AF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Построить сплайн</w:t>
      </w:r>
      <w:r w:rsidRPr="00AF63DE">
        <w:rPr>
          <w:rFonts w:ascii="Times New Roman" w:hAnsi="Times New Roman" w:cs="Times New Roman"/>
          <w:sz w:val="24"/>
          <w:szCs w:val="24"/>
        </w:rPr>
        <w:t xml:space="preserve">» произойдет вычисление коэффициентов кубического сплайна на каждом интервале, а также отображение графика функции на экран. </w:t>
      </w:r>
      <w:r>
        <w:rPr>
          <w:rFonts w:ascii="Times New Roman" w:hAnsi="Times New Roman" w:cs="Times New Roman"/>
          <w:sz w:val="24"/>
          <w:szCs w:val="24"/>
        </w:rPr>
        <w:t>(см. Рисунок 3)</w:t>
      </w:r>
    </w:p>
    <w:p w14:paraId="74BD5AAC" w14:textId="7A263966" w:rsidR="00FF2D5E" w:rsidRPr="00AF63DE" w:rsidRDefault="00FF2D5E" w:rsidP="00AF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ещё раз нажать на кнопку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Построить сплайн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F63DE">
        <w:rPr>
          <w:rFonts w:ascii="Times New Roman" w:hAnsi="Times New Roman" w:cs="Times New Roman"/>
          <w:sz w:val="24"/>
          <w:szCs w:val="24"/>
        </w:rPr>
        <w:t>произойдет вычисление коэффициентов кубического сплайна</w:t>
      </w:r>
      <w:r>
        <w:rPr>
          <w:rFonts w:ascii="Times New Roman" w:hAnsi="Times New Roman" w:cs="Times New Roman"/>
          <w:sz w:val="24"/>
          <w:szCs w:val="24"/>
        </w:rPr>
        <w:t xml:space="preserve"> на том же наборе данных. Поэтому видимых изменений не будет. Однако, если при этом будут стоять галочки на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Сохранить коэффициенты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Сохранить изображение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по очереди появятся диалоговые окна с возможностью сохранения коэффициентов как отдельный текстовый файл и построенного графика как отдельный файл-изображение.</w:t>
      </w:r>
    </w:p>
    <w:p w14:paraId="6CECA97C" w14:textId="4812FB2A" w:rsidR="00AF63DE" w:rsidRDefault="00F04D3C" w:rsidP="00AF63DE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BA46F" wp14:editId="27FC6B49">
            <wp:extent cx="5494020" cy="396032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" t="11987" r="47210" b="29179"/>
                    <a:stretch/>
                  </pic:blipFill>
                  <pic:spPr bwMode="auto">
                    <a:xfrm>
                      <a:off x="0" y="0"/>
                      <a:ext cx="5513844" cy="397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17BC" w14:textId="01E721F3" w:rsidR="00AF63DE" w:rsidRDefault="00AF63DE" w:rsidP="00AF63DE">
      <w:pPr>
        <w:pStyle w:val="ab"/>
      </w:pPr>
      <w:r>
        <w:t xml:space="preserve">Рисунок </w:t>
      </w:r>
      <w:fldSimple w:instr=" SEQ Рисунок \* ARABIC ">
        <w:r w:rsidR="00ED7E34">
          <w:rPr>
            <w:noProof/>
          </w:rPr>
          <w:t>2</w:t>
        </w:r>
      </w:fldSimple>
      <w:r>
        <w:t>. Случайные точки</w:t>
      </w:r>
    </w:p>
    <w:p w14:paraId="604206B7" w14:textId="2878BF44" w:rsidR="00AF63DE" w:rsidRDefault="00AF63DE" w:rsidP="00AF63DE"/>
    <w:p w14:paraId="7ADE7C6E" w14:textId="4690C182" w:rsidR="00FF2D5E" w:rsidRDefault="00F04D3C" w:rsidP="00FF2D5E">
      <w:pPr>
        <w:keepNext/>
      </w:pPr>
      <w:r>
        <w:rPr>
          <w:noProof/>
        </w:rPr>
        <w:drawing>
          <wp:inline distT="0" distB="0" distL="0" distR="0" wp14:anchorId="2EE92C77" wp14:editId="2190C635">
            <wp:extent cx="5562600" cy="40084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0" t="12004" r="47106" b="29030"/>
                    <a:stretch/>
                  </pic:blipFill>
                  <pic:spPr bwMode="auto">
                    <a:xfrm>
                      <a:off x="0" y="0"/>
                      <a:ext cx="5594034" cy="403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E55F1" w14:textId="59CD1EDD" w:rsidR="00FF2D5E" w:rsidRPr="00AF63DE" w:rsidRDefault="00FF2D5E" w:rsidP="00FF2D5E">
      <w:pPr>
        <w:pStyle w:val="ab"/>
      </w:pPr>
      <w:r>
        <w:t xml:space="preserve">Рисунок </w:t>
      </w:r>
      <w:fldSimple w:instr=" SEQ Рисунок \* ARABIC ">
        <w:r w:rsidR="00ED7E34">
          <w:rPr>
            <w:noProof/>
          </w:rPr>
          <w:t>3</w:t>
        </w:r>
      </w:fldSimple>
      <w:r>
        <w:t>. Построение сплайна</w:t>
      </w:r>
    </w:p>
    <w:p w14:paraId="6DB3C4D6" w14:textId="24933204" w:rsidR="008E19A5" w:rsidRDefault="008E19A5">
      <w:pPr>
        <w:rPr>
          <w:rFonts w:cstheme="minorHAnsi"/>
        </w:rPr>
      </w:pPr>
      <w:r>
        <w:rPr>
          <w:rFonts w:cstheme="minorHAnsi"/>
        </w:rPr>
        <w:br w:type="page"/>
      </w:r>
    </w:p>
    <w:p w14:paraId="3DF28910" w14:textId="207B03E6" w:rsidR="008E19A5" w:rsidRDefault="008E19A5" w:rsidP="008E1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515AD5" w14:textId="78D1E93D" w:rsidR="008E19A5" w:rsidRPr="008E19A5" w:rsidRDefault="008E19A5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72137832"/>
      <w:r w:rsidRPr="008E19A5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  <w:bookmarkEnd w:id="10"/>
    </w:p>
    <w:p w14:paraId="301684F0" w14:textId="67C40269" w:rsidR="008E19A5" w:rsidRDefault="008E19A5" w:rsidP="008E19A5">
      <w:pPr>
        <w:rPr>
          <w:rFonts w:cstheme="minorHAnsi"/>
        </w:rPr>
      </w:pPr>
    </w:p>
    <w:p w14:paraId="16F2CF5A" w14:textId="425DB909" w:rsidR="00646749" w:rsidRPr="00646749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лабораторной работы разработан программный комплекс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 </w:t>
      </w:r>
      <w:r w:rsidR="00246476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46476"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 w:rsidR="00246476">
        <w:rPr>
          <w:rFonts w:ascii="Times New Roman" w:hAnsi="Times New Roman" w:cs="Times New Roman"/>
          <w:sz w:val="24"/>
          <w:szCs w:val="24"/>
        </w:rPr>
        <w:t xml:space="preserve">ющий </w:t>
      </w:r>
      <w:r w:rsidRPr="00646749">
        <w:rPr>
          <w:rFonts w:ascii="Times New Roman" w:hAnsi="Times New Roman" w:cs="Times New Roman"/>
          <w:sz w:val="24"/>
          <w:szCs w:val="24"/>
        </w:rPr>
        <w:t xml:space="preserve">интерполировать некоторую функцию, для которой известно </w:t>
      </w:r>
      <w:r w:rsidR="00246476">
        <w:rPr>
          <w:rFonts w:ascii="Times New Roman" w:hAnsi="Times New Roman" w:cs="Times New Roman"/>
          <w:sz w:val="24"/>
          <w:szCs w:val="24"/>
        </w:rPr>
        <w:t xml:space="preserve">ограниченное число </w:t>
      </w:r>
      <w:r w:rsidRPr="00646749">
        <w:rPr>
          <w:rFonts w:ascii="Times New Roman" w:hAnsi="Times New Roman" w:cs="Times New Roman"/>
          <w:sz w:val="24"/>
          <w:szCs w:val="24"/>
        </w:rPr>
        <w:t>точек, путем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использования кубических сплайнов. При этом точки можно </w:t>
      </w:r>
      <w:r w:rsidR="00246476">
        <w:rPr>
          <w:rFonts w:ascii="Times New Roman" w:hAnsi="Times New Roman" w:cs="Times New Roman"/>
          <w:sz w:val="24"/>
          <w:szCs w:val="24"/>
        </w:rPr>
        <w:t xml:space="preserve">как </w:t>
      </w:r>
      <w:r w:rsidRPr="00646749">
        <w:rPr>
          <w:rFonts w:ascii="Times New Roman" w:hAnsi="Times New Roman" w:cs="Times New Roman"/>
          <w:sz w:val="24"/>
          <w:szCs w:val="24"/>
        </w:rPr>
        <w:t>задать вручную</w:t>
      </w:r>
      <w:r w:rsidR="00246476">
        <w:rPr>
          <w:rFonts w:ascii="Times New Roman" w:hAnsi="Times New Roman" w:cs="Times New Roman"/>
          <w:sz w:val="24"/>
          <w:szCs w:val="24"/>
        </w:rPr>
        <w:t xml:space="preserve">, так и </w:t>
      </w:r>
      <w:r w:rsidRPr="00646749">
        <w:rPr>
          <w:rFonts w:ascii="Times New Roman" w:hAnsi="Times New Roman" w:cs="Times New Roman"/>
          <w:sz w:val="24"/>
          <w:szCs w:val="24"/>
        </w:rPr>
        <w:t>сгенерировать автоматически.</w:t>
      </w:r>
    </w:p>
    <w:p w14:paraId="04BF335A" w14:textId="24DD1FE0" w:rsidR="00646749" w:rsidRPr="00646749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Программа выполняет построение кубических сплайнов на каждом из интервалов.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Для этого вычисляются коэффициенты каждого из этих сплайнов, </w:t>
      </w:r>
      <w:r w:rsidR="00246476">
        <w:rPr>
          <w:rFonts w:ascii="Times New Roman" w:hAnsi="Times New Roman" w:cs="Times New Roman"/>
          <w:sz w:val="24"/>
          <w:szCs w:val="24"/>
        </w:rPr>
        <w:t xml:space="preserve">которые можно </w:t>
      </w:r>
      <w:r w:rsidRPr="00646749">
        <w:rPr>
          <w:rFonts w:ascii="Times New Roman" w:hAnsi="Times New Roman" w:cs="Times New Roman"/>
          <w:sz w:val="24"/>
          <w:szCs w:val="24"/>
        </w:rPr>
        <w:t>сохран</w:t>
      </w:r>
      <w:r w:rsidR="00246476">
        <w:rPr>
          <w:rFonts w:ascii="Times New Roman" w:hAnsi="Times New Roman" w:cs="Times New Roman"/>
          <w:sz w:val="24"/>
          <w:szCs w:val="24"/>
        </w:rPr>
        <w:t>ить</w:t>
      </w:r>
      <w:r w:rsidRPr="00646749">
        <w:rPr>
          <w:rFonts w:ascii="Times New Roman" w:hAnsi="Times New Roman" w:cs="Times New Roman"/>
          <w:sz w:val="24"/>
          <w:szCs w:val="24"/>
        </w:rPr>
        <w:t xml:space="preserve"> в файл. При этом вычисление коэффициента С в сплайне производится с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помощью метода прогонки для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матрицы. А вычисление остальных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>коэффициентов по расчетным формулам, представленным в теоретической части.</w:t>
      </w:r>
    </w:p>
    <w:p w14:paraId="47E4347E" w14:textId="252F2585" w:rsidR="00646749" w:rsidRPr="00246476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работы программы на экране отображается график интерполируемой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>функции</w:t>
      </w:r>
      <w:r w:rsidR="00246476">
        <w:rPr>
          <w:rFonts w:ascii="Times New Roman" w:hAnsi="Times New Roman" w:cs="Times New Roman"/>
          <w:sz w:val="24"/>
          <w:szCs w:val="24"/>
        </w:rPr>
        <w:t>, который также можно сохранить как отдельное изображение в одном из 5-ти форматов (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TIFF</w:t>
      </w:r>
      <w:r w:rsidR="00246476" w:rsidRPr="00246476">
        <w:rPr>
          <w:rFonts w:ascii="Times New Roman" w:hAnsi="Times New Roman" w:cs="Times New Roman"/>
          <w:sz w:val="24"/>
          <w:szCs w:val="24"/>
        </w:rPr>
        <w:t>).</w:t>
      </w:r>
    </w:p>
    <w:p w14:paraId="659D760C" w14:textId="0EA279B9" w:rsidR="00646749" w:rsidRPr="00646749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Цели, поставленные в лабораторной работе, </w:t>
      </w:r>
      <w:r w:rsidR="00965262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410A6C2D" w14:textId="47E4CF04" w:rsidR="008E19A5" w:rsidRDefault="008E19A5">
      <w:pPr>
        <w:rPr>
          <w:rFonts w:cstheme="minorHAnsi"/>
        </w:rPr>
      </w:pPr>
      <w:r>
        <w:rPr>
          <w:rFonts w:cstheme="minorHAnsi"/>
        </w:rPr>
        <w:br w:type="page"/>
      </w:r>
    </w:p>
    <w:p w14:paraId="2FE6B009" w14:textId="38D74EFE" w:rsidR="008E19A5" w:rsidRDefault="008E19A5" w:rsidP="008E1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A25179" w14:textId="4908FE6C" w:rsidR="008E19A5" w:rsidRPr="008E19A5" w:rsidRDefault="008E19A5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1" w:name="_Toc72137833"/>
      <w:r w:rsidRPr="008E19A5">
        <w:rPr>
          <w:rFonts w:ascii="Times New Roman" w:hAnsi="Times New Roman" w:cs="Times New Roman"/>
          <w:b/>
          <w:bCs/>
          <w:sz w:val="40"/>
          <w:szCs w:val="40"/>
        </w:rPr>
        <w:t>Литература</w:t>
      </w:r>
      <w:bookmarkEnd w:id="11"/>
    </w:p>
    <w:p w14:paraId="1AC04DC5" w14:textId="1A4BD762" w:rsidR="008E19A5" w:rsidRDefault="008E19A5" w:rsidP="008E19A5">
      <w:pPr>
        <w:rPr>
          <w:rFonts w:cstheme="minorHAnsi"/>
        </w:rPr>
      </w:pPr>
    </w:p>
    <w:p w14:paraId="376CB430" w14:textId="38E94B30" w:rsidR="00FA0CDC" w:rsidRDefault="00FA0CDC" w:rsidP="00FA0CD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CDC">
        <w:rPr>
          <w:rFonts w:ascii="Times New Roman" w:hAnsi="Times New Roman" w:cs="Times New Roman"/>
          <w:sz w:val="24"/>
          <w:szCs w:val="24"/>
        </w:rPr>
        <w:t xml:space="preserve">Г.С. Шевцов, О.Г. Крюкова, Б.И. </w:t>
      </w:r>
      <w:proofErr w:type="spellStart"/>
      <w:r w:rsidRPr="00FA0CDC">
        <w:rPr>
          <w:rFonts w:ascii="Times New Roman" w:hAnsi="Times New Roman" w:cs="Times New Roman"/>
          <w:sz w:val="24"/>
          <w:szCs w:val="24"/>
        </w:rPr>
        <w:t>Мызникова</w:t>
      </w:r>
      <w:proofErr w:type="spellEnd"/>
      <w:r w:rsidR="003E6FF7">
        <w:rPr>
          <w:rFonts w:ascii="Times New Roman" w:hAnsi="Times New Roman" w:cs="Times New Roman"/>
          <w:sz w:val="24"/>
          <w:szCs w:val="24"/>
        </w:rPr>
        <w:t>.</w:t>
      </w:r>
      <w:r w:rsidRPr="00FA0CDC">
        <w:rPr>
          <w:rFonts w:ascii="Times New Roman" w:hAnsi="Times New Roman" w:cs="Times New Roman"/>
          <w:sz w:val="24"/>
          <w:szCs w:val="24"/>
        </w:rPr>
        <w:t xml:space="preserve"> Численные методы линейной алгебры: Лань, 2011 – 496с.</w:t>
      </w:r>
    </w:p>
    <w:p w14:paraId="14C8A879" w14:textId="0B3B0C01" w:rsidR="003E6FF7" w:rsidRPr="00646749" w:rsidRDefault="00FA0CDC" w:rsidP="005B42B7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 w:rsidR="003E6FF7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="003E6FF7">
        <w:rPr>
          <w:rFonts w:ascii="Times New Roman" w:hAnsi="Times New Roman" w:cs="Times New Roman"/>
          <w:sz w:val="24"/>
          <w:szCs w:val="24"/>
        </w:rPr>
        <w:t xml:space="preserve">. </w:t>
      </w:r>
      <w:r w:rsidR="003E6FF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 w:rsidR="003E6FF7">
        <w:rPr>
          <w:rFonts w:ascii="Times New Roman" w:hAnsi="Times New Roman" w:cs="Times New Roman"/>
          <w:sz w:val="24"/>
          <w:szCs w:val="24"/>
        </w:rPr>
        <w:t>Полное руководство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: </w:t>
      </w:r>
      <w:r w:rsidR="003E6FF7"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 w:rsidR="003E6FF7">
        <w:rPr>
          <w:rFonts w:ascii="Times New Roman" w:hAnsi="Times New Roman" w:cs="Times New Roman"/>
          <w:sz w:val="24"/>
          <w:szCs w:val="24"/>
        </w:rPr>
        <w:t>И.Д. Вильямс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="003E6FF7" w:rsidRPr="00FA0CDC">
        <w:rPr>
          <w:rFonts w:ascii="Times New Roman" w:hAnsi="Times New Roman" w:cs="Times New Roman"/>
          <w:sz w:val="24"/>
          <w:szCs w:val="24"/>
        </w:rPr>
        <w:t>–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="003E6FF7"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73483131" w14:textId="10EFC291" w:rsidR="00646749" w:rsidRPr="00646749" w:rsidRDefault="00646749" w:rsidP="005B42B7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Курс лекций по Вычислительным Методам 5-ого семестра в 2020-2021 учебных</w:t>
      </w:r>
    </w:p>
    <w:p w14:paraId="49469378" w14:textId="77777777" w:rsidR="00646749" w:rsidRDefault="00646749" w:rsidP="0064674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Годах направления ФИИТ в Институте информационных технологий, математики и механики в ННГУ им. Лобачевского.</w:t>
      </w:r>
    </w:p>
    <w:p w14:paraId="60497784" w14:textId="3F48A333" w:rsidR="00FA0CDC" w:rsidRPr="003E6FF7" w:rsidRDefault="00FA0CDC" w:rsidP="00646749">
      <w:pPr>
        <w:pStyle w:val="a6"/>
        <w:numPr>
          <w:ilvl w:val="0"/>
          <w:numId w:val="4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E6FF7">
        <w:rPr>
          <w:rFonts w:ascii="Times New Roman" w:hAnsi="Times New Roman" w:cs="Times New Roman"/>
          <w:sz w:val="24"/>
          <w:szCs w:val="24"/>
        </w:rPr>
        <w:t>Кубический сплайн</w:t>
      </w:r>
      <w:r w:rsidR="00646749">
        <w:rPr>
          <w:rFonts w:ascii="Times New Roman" w:hAnsi="Times New Roman" w:cs="Times New Roman"/>
          <w:sz w:val="24"/>
          <w:szCs w:val="24"/>
        </w:rPr>
        <w:t xml:space="preserve">. </w:t>
      </w:r>
      <w:r w:rsidR="003E6FF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3E6FF7" w:rsidRPr="00646749">
        <w:rPr>
          <w:rFonts w:ascii="Times New Roman" w:hAnsi="Times New Roman" w:cs="Times New Roman"/>
          <w:sz w:val="24"/>
          <w:szCs w:val="24"/>
        </w:rPr>
        <w:t>: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3E6FF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https://ru.wikipedia.org/wiki/Кубический_сплайн</w:t>
        </w:r>
      </w:hyperlink>
    </w:p>
    <w:p w14:paraId="6A9285A5" w14:textId="4C077D34" w:rsidR="008E19A5" w:rsidRPr="00646749" w:rsidRDefault="003E6FF7" w:rsidP="008E19A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Интерполяция кубическими сплайнами.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46749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machinelearning</w:t>
        </w:r>
        <w:proofErr w:type="spellEnd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wiki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index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php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?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title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proofErr w:type="spellStart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Интерполяция_кубическими_сплайнами</w:t>
        </w:r>
        <w:proofErr w:type="spellEnd"/>
      </w:hyperlink>
    </w:p>
    <w:p w14:paraId="02AAEF3A" w14:textId="601BD213" w:rsidR="00646749" w:rsidRDefault="00646749" w:rsidP="008E19A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Амосов А.А., Дубинский Ю.А., Копченова Н.В. Вычислительные методы для инженеров: Учеб. пособие. — М.: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шк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>., 1994. — 544 с.</w:t>
      </w:r>
    </w:p>
    <w:p w14:paraId="26570596" w14:textId="77777777" w:rsidR="00646749" w:rsidRPr="00646749" w:rsidRDefault="00646749" w:rsidP="0064674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46749" w:rsidRPr="0064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A267E8"/>
    <w:multiLevelType w:val="singleLevel"/>
    <w:tmpl w:val="B4A267E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33E8"/>
    <w:multiLevelType w:val="hybridMultilevel"/>
    <w:tmpl w:val="90E2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9130A"/>
    <w:multiLevelType w:val="hybridMultilevel"/>
    <w:tmpl w:val="48043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4139"/>
    <w:multiLevelType w:val="hybridMultilevel"/>
    <w:tmpl w:val="CEF63E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11B5"/>
    <w:multiLevelType w:val="hybridMultilevel"/>
    <w:tmpl w:val="CC6601B6"/>
    <w:lvl w:ilvl="0" w:tplc="E6644C5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71"/>
    <w:rsid w:val="000C4AFA"/>
    <w:rsid w:val="001538CA"/>
    <w:rsid w:val="00162619"/>
    <w:rsid w:val="00246476"/>
    <w:rsid w:val="00377C5B"/>
    <w:rsid w:val="003E6FF7"/>
    <w:rsid w:val="00501049"/>
    <w:rsid w:val="00527DFE"/>
    <w:rsid w:val="00547051"/>
    <w:rsid w:val="005B42B7"/>
    <w:rsid w:val="00646749"/>
    <w:rsid w:val="006471D5"/>
    <w:rsid w:val="00696CAA"/>
    <w:rsid w:val="007C7826"/>
    <w:rsid w:val="008E19A5"/>
    <w:rsid w:val="00965262"/>
    <w:rsid w:val="009B7E96"/>
    <w:rsid w:val="00AF071E"/>
    <w:rsid w:val="00AF63DE"/>
    <w:rsid w:val="00B17E63"/>
    <w:rsid w:val="00B61003"/>
    <w:rsid w:val="00B86A3F"/>
    <w:rsid w:val="00BA5318"/>
    <w:rsid w:val="00C12588"/>
    <w:rsid w:val="00D40F64"/>
    <w:rsid w:val="00D91484"/>
    <w:rsid w:val="00DB1E4E"/>
    <w:rsid w:val="00DD043F"/>
    <w:rsid w:val="00EB0E71"/>
    <w:rsid w:val="00ED7E34"/>
    <w:rsid w:val="00EE247C"/>
    <w:rsid w:val="00F04D3C"/>
    <w:rsid w:val="00F27191"/>
    <w:rsid w:val="00F31E60"/>
    <w:rsid w:val="00FA0CDC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2DF7"/>
  <w15:chartTrackingRefBased/>
  <w15:docId w15:val="{C3A28AD2-1A55-4428-BB79-ECE521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7DFE"/>
  </w:style>
  <w:style w:type="character" w:customStyle="1" w:styleId="eop">
    <w:name w:val="eop"/>
    <w:basedOn w:val="a0"/>
    <w:rsid w:val="00527DFE"/>
  </w:style>
  <w:style w:type="character" w:customStyle="1" w:styleId="scxw165543808">
    <w:name w:val="scxw165543808"/>
    <w:basedOn w:val="a0"/>
    <w:rsid w:val="00527DFE"/>
  </w:style>
  <w:style w:type="character" w:customStyle="1" w:styleId="spellingerror">
    <w:name w:val="spellingerror"/>
    <w:basedOn w:val="a0"/>
    <w:rsid w:val="00527DFE"/>
  </w:style>
  <w:style w:type="character" w:customStyle="1" w:styleId="pagebreaktextspan">
    <w:name w:val="pagebreaktextspan"/>
    <w:basedOn w:val="a0"/>
    <w:rsid w:val="00527DFE"/>
  </w:style>
  <w:style w:type="paragraph" w:styleId="11">
    <w:name w:val="toc 1"/>
    <w:basedOn w:val="a"/>
    <w:next w:val="a"/>
    <w:autoRedefine/>
    <w:uiPriority w:val="39"/>
    <w:unhideWhenUsed/>
    <w:rsid w:val="00527DF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27DF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27DF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7DFE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7DFE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7DFE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7DFE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7DFE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7DF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27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2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27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27DF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125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E19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Placeholder Text"/>
    <w:basedOn w:val="a0"/>
    <w:uiPriority w:val="99"/>
    <w:semiHidden/>
    <w:rsid w:val="00BA5318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3E6FF7"/>
    <w:rPr>
      <w:color w:val="605E5C"/>
      <w:shd w:val="clear" w:color="auto" w:fill="E1DFDD"/>
    </w:rPr>
  </w:style>
  <w:style w:type="character" w:customStyle="1" w:styleId="a9">
    <w:name w:val="Общий Знак"/>
    <w:basedOn w:val="a0"/>
    <w:link w:val="aa"/>
    <w:qFormat/>
    <w:locked/>
    <w:rsid w:val="00646749"/>
    <w:rPr>
      <w:rFonts w:ascii="Times New Roman" w:eastAsia="Calibri" w:hAnsi="Times New Roman" w:cs="Times New Roman"/>
      <w:sz w:val="24"/>
    </w:rPr>
  </w:style>
  <w:style w:type="paragraph" w:customStyle="1" w:styleId="aa">
    <w:name w:val="Общий"/>
    <w:basedOn w:val="a"/>
    <w:link w:val="a9"/>
    <w:qFormat/>
    <w:rsid w:val="0064674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ab">
    <w:name w:val="caption"/>
    <w:basedOn w:val="a"/>
    <w:next w:val="a"/>
    <w:uiPriority w:val="35"/>
    <w:unhideWhenUsed/>
    <w:qFormat/>
    <w:rsid w:val="00AF63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chinelearning.ru/wiki/index.php?title=&#1048;&#1085;&#1090;&#1077;&#1088;&#1087;&#1086;&#1083;&#1103;&#1094;&#1080;&#1103;_&#1082;&#1091;&#1073;&#1080;&#1095;&#1077;&#1089;&#1082;&#1080;&#1084;&#1080;_&#1089;&#1087;&#1083;&#1072;&#1081;&#1085;&#1072;&#1084;&#108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ru.wikipedia.org%2Fwiki%2F%CA%F3%E1%E8%F7%E5%F1%EA%E8%E9_%F1%EF%EB%E0%E9%E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7983-955D-4B1F-8834-FAE7B6B0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57</cp:revision>
  <cp:lastPrinted>2021-05-17T06:57:00Z</cp:lastPrinted>
  <dcterms:created xsi:type="dcterms:W3CDTF">2020-11-30T08:39:00Z</dcterms:created>
  <dcterms:modified xsi:type="dcterms:W3CDTF">2021-05-17T06:57:00Z</dcterms:modified>
</cp:coreProperties>
</file>