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4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Introductions</w:t>
      </w:r>
    </w:p>
    <w:p>
      <w:pPr>
        <w:pStyle w:val="FirstParagraph"/>
      </w:pPr>
      <w:r>
        <w:t xml:space="preserve">Name: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Paragraph to motivate temperature measurement.</w:t>
      </w:r>
    </w:p>
    <w:p>
      <w:pPr>
        <w:pStyle w:val="BodyText"/>
      </w:pPr>
      <w:r>
        <w:t xml:space="preserve">Paragraph(s) to introduce different temperature measurement devices used in Lab 4 and to compare their relative advantages and disadvantages.</w:t>
      </w:r>
    </w:p>
    <w:p>
      <w:pPr>
        <w:pStyle w:val="BodyText"/>
      </w:pPr>
      <w:r>
        <w:t xml:space="preserve">Paragraph to explain the hypothesized result for the experiment to be conducted to compare the various response speeds of the three temperature measurement schemes.</w:t>
      </w:r>
    </w:p>
    <w:bookmarkEnd w:id="20"/>
    <w:bookmarkStart w:id="21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[1] Reference 1 here</w:t>
      </w:r>
    </w:p>
    <w:p>
      <w:pPr>
        <w:pStyle w:val="BodyText"/>
      </w:pPr>
      <w:r>
        <w:t xml:space="preserve">[2] Reference 2 here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4 Writing Template</dc:title>
  <dc:creator/>
  <cp:keywords/>
  <dcterms:created xsi:type="dcterms:W3CDTF">2024-02-28T05:02:20Z</dcterms:created>
  <dcterms:modified xsi:type="dcterms:W3CDTF">2024-02-28T05:02:20Z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Introductions</vt:lpwstr>
  </property>
  <property fmtid="{D5CDD505-2E9C-101B-9397-08002B2CF9AE}" pid="9" name="toc-title">
    <vt:lpwstr>Table of contents</vt:lpwstr>
  </property>
</Properties>
</file>