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4" w:name="_Toc46748626"/>
      <w:r>
        <w:rPr>
          <w:lang w:val="vi-VN"/>
        </w:rPr>
        <w:t xml:space="preserve"> </w:t>
      </w:r>
      <w:r w:rsidR="00CD06C3">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lastRenderedPageBreak/>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lastRenderedPageBreak/>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2780917D" w:rsidR="00437535" w:rsidRPr="007E061F" w:rsidRDefault="00437535" w:rsidP="00E23D64">
            <w:pPr>
              <w:rPr>
                <w:color w:val="000000" w:themeColor="text1"/>
              </w:rPr>
            </w:pPr>
            <w:r>
              <w:rPr>
                <w:color w:val="000000" w:themeColor="text1"/>
              </w:rPr>
              <w:t>3) The system will display all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154E3622"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Pr>
                <w:color w:val="000000" w:themeColor="text1"/>
              </w:rPr>
              <w:t xml:space="preserve">cleanliness of all properties within </w:t>
            </w:r>
            <w:r w:rsidR="00662897">
              <w:rPr>
                <w:color w:val="000000" w:themeColor="text1"/>
              </w:rPr>
              <w:t>the</w:t>
            </w:r>
            <w:r w:rsidR="00B0130C">
              <w:rPr>
                <w:color w:val="000000" w:themeColor="text1"/>
              </w:rPr>
              <w:t>ir</w:t>
            </w:r>
            <w:r w:rsidR="00662897">
              <w:rPr>
                <w:color w:val="000000" w:themeColor="text1"/>
              </w:rPr>
              <w:t xml:space="preserve"> </w:t>
            </w:r>
            <w:r>
              <w:rPr>
                <w:color w:val="000000" w:themeColor="text1"/>
              </w:rPr>
              <w:t>selected</w:t>
            </w:r>
            <w:r w:rsidR="004263F5">
              <w:rPr>
                <w:color w:val="000000" w:themeColor="text1"/>
              </w:rPr>
              <w:t xml:space="preserve"> </w:t>
            </w:r>
            <w:r>
              <w:rPr>
                <w:color w:val="000000" w:themeColor="text1"/>
              </w:rPr>
              <w:t>dates.</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031CA471" w14:textId="77777777" w:rsidR="007A761E" w:rsidRDefault="007A761E" w:rsidP="007A761E">
            <w:pPr>
              <w:rPr>
                <w:color w:val="000000" w:themeColor="text1"/>
              </w:rPr>
            </w:pPr>
            <w:r>
              <w:rPr>
                <w:color w:val="000000" w:themeColor="text1"/>
              </w:rPr>
              <w:t>2) The user will select the period of date.</w:t>
            </w:r>
          </w:p>
          <w:p w14:paraId="1EC8274A" w14:textId="3E1D82F0" w:rsidR="00864B25" w:rsidRDefault="00864B25" w:rsidP="007A761E">
            <w:pPr>
              <w:rPr>
                <w:color w:val="000000" w:themeColor="text1"/>
              </w:rPr>
            </w:pPr>
            <w:r>
              <w:rPr>
                <w:color w:val="000000" w:themeColor="text1"/>
              </w:rPr>
              <w:t>3)</w:t>
            </w:r>
            <w:r w:rsidR="00574ECD">
              <w:rPr>
                <w:color w:val="000000" w:themeColor="text1"/>
              </w:rPr>
              <w:t xml:space="preserve"> The system will display all comments relating to cleanliness for all properties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56701E18" w14:textId="77777777" w:rsidR="005C7444" w:rsidRDefault="005C7444" w:rsidP="005C7444">
            <w:pPr>
              <w:rPr>
                <w:color w:val="000000" w:themeColor="text1"/>
              </w:rPr>
            </w:pPr>
            <w:r>
              <w:rPr>
                <w:color w:val="000000" w:themeColor="text1"/>
              </w:rPr>
              <w:t>2) The user will select the period of date.</w:t>
            </w:r>
          </w:p>
          <w:p w14:paraId="6C8435F1" w14:textId="65857701" w:rsidR="00571A62" w:rsidRDefault="00571A62" w:rsidP="005C7444">
            <w:pPr>
              <w:rPr>
                <w:color w:val="000000" w:themeColor="text1"/>
              </w:rPr>
            </w:pPr>
            <w:r>
              <w:rPr>
                <w:color w:val="000000" w:themeColor="text1"/>
              </w:rPr>
              <w:t>3) The user will select a property.</w:t>
            </w:r>
          </w:p>
          <w:p w14:paraId="30DFDA6A" w14:textId="2ADD3637" w:rsidR="005C7444" w:rsidRDefault="005C7444" w:rsidP="00D958D4">
            <w:pPr>
              <w:rPr>
                <w:color w:val="000000" w:themeColor="text1"/>
              </w:rPr>
            </w:pPr>
            <w:r>
              <w:rPr>
                <w:color w:val="000000" w:themeColor="text1"/>
              </w:rPr>
              <w:t xml:space="preserve">3) The system will return all reviews on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12164941" w:rsidR="00CD06C3" w:rsidRDefault="00CD06C3" w:rsidP="00CD06C3">
      <w:pPr>
        <w:pStyle w:val="Heading1"/>
        <w:numPr>
          <w:ilvl w:val="0"/>
          <w:numId w:val="2"/>
        </w:numPr>
        <w:ind w:left="360" w:hanging="360"/>
      </w:pPr>
      <w:bookmarkStart w:id="7" w:name="_Toc46748630"/>
      <w:r>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CEB1EDA" w14:textId="77777777" w:rsidR="00A72C9E"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1DE993F6" w14:textId="6CA8A5BC" w:rsidR="00CD06C3" w:rsidRDefault="00A72C9E" w:rsidP="00CD06C3">
      <w:pPr>
        <w:rPr>
          <w:color w:val="FF0000"/>
        </w:rPr>
      </w:pPr>
      <w:r>
        <w:rPr>
          <w:noProof/>
          <w:color w:val="FF0000"/>
        </w:rPr>
        <w:lastRenderedPageBreak/>
        <w:drawing>
          <wp:inline distT="0" distB="0" distL="0" distR="0" wp14:anchorId="45017A0A" wp14:editId="521437AC">
            <wp:extent cx="5731510" cy="5850255"/>
            <wp:effectExtent l="0" t="0" r="0" b="4445"/>
            <wp:docPr id="18135249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495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850255"/>
                    </a:xfrm>
                    <a:prstGeom prst="rect">
                      <a:avLst/>
                    </a:prstGeom>
                  </pic:spPr>
                </pic:pic>
              </a:graphicData>
            </a:graphic>
          </wp:inline>
        </w:drawing>
      </w:r>
    </w:p>
    <w:p w14:paraId="441A0AC4" w14:textId="77777777" w:rsidR="00A72C9E" w:rsidRPr="00AE0DC1" w:rsidRDefault="00A72C9E" w:rsidP="00CD06C3">
      <w:pPr>
        <w:rPr>
          <w:color w:val="FF0000"/>
        </w:rPr>
      </w:pPr>
    </w:p>
    <w:p w14:paraId="24DE18E3" w14:textId="2AC77B3D"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brief description of what it does  (1 or 2 sentences</w:t>
      </w:r>
      <w:proofErr w:type="gramStart"/>
      <w:r w:rsidRPr="00AE0DC1">
        <w:rPr>
          <w:color w:val="FF0000"/>
        </w:rPr>
        <w:t>);</w:t>
      </w:r>
      <w:proofErr w:type="gramEnd"/>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lastRenderedPageBreak/>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496FD4" w14:paraId="76589B34" w14:textId="77777777" w:rsidTr="00496FD4">
        <w:tc>
          <w:tcPr>
            <w:tcW w:w="3115" w:type="dxa"/>
          </w:tcPr>
          <w:p w14:paraId="75518D73" w14:textId="2C0F3A26" w:rsidR="00496FD4" w:rsidRPr="00496FD4" w:rsidRDefault="00496FD4" w:rsidP="00496FD4">
            <w:pPr>
              <w:rPr>
                <w:b/>
                <w:bCs/>
              </w:rPr>
            </w:pPr>
            <w:r>
              <w:rPr>
                <w:b/>
                <w:bCs/>
              </w:rPr>
              <w:t>Function</w:t>
            </w:r>
          </w:p>
        </w:tc>
        <w:tc>
          <w:tcPr>
            <w:tcW w:w="5901" w:type="dxa"/>
          </w:tcPr>
          <w:p w14:paraId="54AC702F" w14:textId="77777777" w:rsidR="00496FD4" w:rsidRPr="00496FD4" w:rsidRDefault="00496FD4" w:rsidP="00496FD4"/>
        </w:tc>
      </w:tr>
      <w:tr w:rsidR="00496FD4" w14:paraId="242D04F2" w14:textId="77777777" w:rsidTr="00496FD4">
        <w:tc>
          <w:tcPr>
            <w:tcW w:w="3115" w:type="dxa"/>
          </w:tcPr>
          <w:p w14:paraId="40471BD1" w14:textId="6C093C3C" w:rsidR="00496FD4" w:rsidRPr="00496FD4" w:rsidRDefault="00496FD4" w:rsidP="00496FD4">
            <w:pPr>
              <w:rPr>
                <w:b/>
                <w:bCs/>
                <w:lang w:val="vi-VN"/>
              </w:rPr>
            </w:pPr>
            <w:r>
              <w:rPr>
                <w:b/>
                <w:bCs/>
              </w:rPr>
              <w:t>Input</w:t>
            </w:r>
            <w:r>
              <w:rPr>
                <w:b/>
                <w:bCs/>
                <w:lang w:val="vi-VN"/>
              </w:rPr>
              <w:t xml:space="preserve"> parameters</w:t>
            </w:r>
          </w:p>
        </w:tc>
        <w:tc>
          <w:tcPr>
            <w:tcW w:w="5901" w:type="dxa"/>
          </w:tcPr>
          <w:p w14:paraId="0302F992" w14:textId="77777777" w:rsidR="00496FD4" w:rsidRPr="00496FD4" w:rsidRDefault="00496FD4" w:rsidP="00496FD4"/>
        </w:tc>
      </w:tr>
      <w:tr w:rsidR="00496FD4" w14:paraId="7C8CE72E" w14:textId="77777777" w:rsidTr="00496FD4">
        <w:tc>
          <w:tcPr>
            <w:tcW w:w="3115" w:type="dxa"/>
          </w:tcPr>
          <w:p w14:paraId="6E238684" w14:textId="64998197" w:rsidR="00496FD4" w:rsidRPr="00496FD4" w:rsidRDefault="00496FD4" w:rsidP="00496FD4">
            <w:pPr>
              <w:rPr>
                <w:b/>
                <w:bCs/>
                <w:lang w:val="vi-VN"/>
              </w:rPr>
            </w:pPr>
            <w:r>
              <w:rPr>
                <w:b/>
                <w:bCs/>
              </w:rPr>
              <w:t>Side</w:t>
            </w:r>
            <w:r>
              <w:rPr>
                <w:b/>
                <w:bCs/>
                <w:lang w:val="vi-VN"/>
              </w:rPr>
              <w:t xml:space="preserve"> effects</w:t>
            </w:r>
          </w:p>
        </w:tc>
        <w:tc>
          <w:tcPr>
            <w:tcW w:w="5901" w:type="dxa"/>
          </w:tcPr>
          <w:p w14:paraId="63EC552F" w14:textId="77777777" w:rsidR="00496FD4" w:rsidRPr="00496FD4" w:rsidRDefault="00496FD4" w:rsidP="00496FD4"/>
        </w:tc>
      </w:tr>
      <w:tr w:rsidR="00496FD4" w14:paraId="0FCAC2F1" w14:textId="77777777" w:rsidTr="00496FD4">
        <w:tc>
          <w:tcPr>
            <w:tcW w:w="3115" w:type="dxa"/>
          </w:tcPr>
          <w:p w14:paraId="448DBA42" w14:textId="4420AC54" w:rsidR="00496FD4" w:rsidRPr="00496FD4" w:rsidRDefault="00496FD4" w:rsidP="00496FD4">
            <w:pPr>
              <w:rPr>
                <w:b/>
                <w:bCs/>
                <w:lang w:val="vi-VN"/>
              </w:rPr>
            </w:pPr>
            <w:r>
              <w:rPr>
                <w:b/>
                <w:bCs/>
              </w:rPr>
              <w:t>Return</w:t>
            </w:r>
            <w:r>
              <w:rPr>
                <w:b/>
                <w:bCs/>
                <w:lang w:val="vi-VN"/>
              </w:rPr>
              <w:t xml:space="preserve"> value</w:t>
            </w:r>
          </w:p>
        </w:tc>
        <w:tc>
          <w:tcPr>
            <w:tcW w:w="5901" w:type="dxa"/>
          </w:tcPr>
          <w:p w14:paraId="0C2F5B35" w14:textId="77777777" w:rsidR="00496FD4" w:rsidRPr="00496FD4" w:rsidRDefault="00496FD4" w:rsidP="00496FD4"/>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66D24CA0" w:rsidR="00CD06C3" w:rsidRDefault="00063DE1" w:rsidP="00F23570">
      <w:pPr>
        <w:jc w:val="both"/>
      </w:pPr>
      <w:r>
        <w:t xml:space="preserve">To </w:t>
      </w:r>
      <w:r w:rsidR="00452847">
        <w:t>increase usability for both the client (Airbnb) and the user</w:t>
      </w:r>
      <w:r w:rsidR="00E02E62">
        <w:t>s</w:t>
      </w:r>
      <w:r w:rsidR="00452847">
        <w:t>, the following interface was designed with the idea of simplicity to make it easier to use and understand. The tool we used to achieve this was ‘</w:t>
      </w:r>
      <w:r w:rsidR="00F23570">
        <w:t>wireframe.cc’</w:t>
      </w:r>
      <w:r w:rsidR="00452847">
        <w:t xml:space="preserve"> a free online diagram software.</w:t>
      </w:r>
      <w:r>
        <w:t xml:space="preserve"> </w:t>
      </w:r>
      <w:r w:rsidR="00655F39">
        <w:t xml:space="preserve">Using this tool, we were able to create wireframes 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20BBA39F" w14:textId="47D7F6BE" w:rsidR="00CD06C3" w:rsidRPr="00F8451A"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5980D829" w14:textId="77777777" w:rsidR="00CD06C3" w:rsidRPr="00362E24" w:rsidRDefault="00CD06C3" w:rsidP="00CD06C3">
      <w:pPr>
        <w:pStyle w:val="Heading2"/>
        <w:numPr>
          <w:ilvl w:val="1"/>
          <w:numId w:val="2"/>
        </w:numPr>
        <w:ind w:left="1080" w:hanging="360"/>
      </w:pPr>
      <w:r>
        <w:t>Visual Design</w:t>
      </w:r>
    </w:p>
    <w:p w14:paraId="7E3D4372" w14:textId="77777777" w:rsidR="00F8451A"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0A4E6D5" w14:textId="029DE9EB" w:rsidR="00926CFD" w:rsidRDefault="00F8451A" w:rsidP="00CD06C3">
      <w:pPr>
        <w:rPr>
          <w:color w:val="FF0000"/>
        </w:rPr>
      </w:pPr>
      <w:r>
        <w:rPr>
          <w:noProof/>
        </w:rPr>
        <w:drawing>
          <wp:inline distT="0" distB="0" distL="0" distR="0" wp14:anchorId="4E995C6E" wp14:editId="6C7BC94A">
            <wp:extent cx="5615189" cy="4188685"/>
            <wp:effectExtent l="0" t="0" r="0" b="2540"/>
            <wp:docPr id="60150218"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218" name="Picture 2" descr="A screenshot of a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6501" cy="4189664"/>
                    </a:xfrm>
                    <a:prstGeom prst="rect">
                      <a:avLst/>
                    </a:prstGeom>
                  </pic:spPr>
                </pic:pic>
              </a:graphicData>
            </a:graphic>
          </wp:inline>
        </w:drawing>
      </w:r>
    </w:p>
    <w:p w14:paraId="62271896" w14:textId="3C34D32E" w:rsidR="009E1CC0" w:rsidRPr="001F7AE5" w:rsidRDefault="009E1CC0" w:rsidP="00CD06C3">
      <w:pPr>
        <w:rPr>
          <w:color w:val="FF0000"/>
        </w:rPr>
      </w:pPr>
      <w:r>
        <w:lastRenderedPageBreak/>
        <w:t>The wireframe above shows the layout of the system.</w:t>
      </w:r>
    </w:p>
    <w:sectPr w:rsidR="009E1CC0" w:rsidRPr="001F7AE5"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3BC52" w14:textId="77777777" w:rsidR="00FC2E78" w:rsidRDefault="00FC2E78" w:rsidP="009E1CC0">
      <w:pPr>
        <w:spacing w:after="0" w:line="240" w:lineRule="auto"/>
      </w:pPr>
      <w:r>
        <w:separator/>
      </w:r>
    </w:p>
  </w:endnote>
  <w:endnote w:type="continuationSeparator" w:id="0">
    <w:p w14:paraId="4019B731" w14:textId="77777777" w:rsidR="00FC2E78" w:rsidRDefault="00FC2E78" w:rsidP="009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B065" w14:textId="77777777" w:rsidR="00FC2E78" w:rsidRDefault="00FC2E78" w:rsidP="009E1CC0">
      <w:pPr>
        <w:spacing w:after="0" w:line="240" w:lineRule="auto"/>
      </w:pPr>
      <w:r>
        <w:separator/>
      </w:r>
    </w:p>
  </w:footnote>
  <w:footnote w:type="continuationSeparator" w:id="0">
    <w:p w14:paraId="1694D95B" w14:textId="77777777" w:rsidR="00FC2E78" w:rsidRDefault="00FC2E78" w:rsidP="009E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3"/>
  </w:num>
  <w:num w:numId="2" w16cid:durableId="1097675310">
    <w:abstractNumId w:val="13"/>
  </w:num>
  <w:num w:numId="3" w16cid:durableId="689333096">
    <w:abstractNumId w:val="12"/>
  </w:num>
  <w:num w:numId="4" w16cid:durableId="163279860">
    <w:abstractNumId w:val="10"/>
  </w:num>
  <w:num w:numId="5" w16cid:durableId="836458385">
    <w:abstractNumId w:val="11"/>
  </w:num>
  <w:num w:numId="6" w16cid:durableId="1036200471">
    <w:abstractNumId w:val="2"/>
  </w:num>
  <w:num w:numId="7" w16cid:durableId="1636787018">
    <w:abstractNumId w:val="15"/>
  </w:num>
  <w:num w:numId="8" w16cid:durableId="1661616405">
    <w:abstractNumId w:val="0"/>
  </w:num>
  <w:num w:numId="9" w16cid:durableId="2006012604">
    <w:abstractNumId w:val="7"/>
  </w:num>
  <w:num w:numId="10" w16cid:durableId="1752892478">
    <w:abstractNumId w:val="6"/>
  </w:num>
  <w:num w:numId="11" w16cid:durableId="1180194532">
    <w:abstractNumId w:val="4"/>
  </w:num>
  <w:num w:numId="12" w16cid:durableId="1798988085">
    <w:abstractNumId w:val="9"/>
  </w:num>
  <w:num w:numId="13" w16cid:durableId="689918028">
    <w:abstractNumId w:val="8"/>
  </w:num>
  <w:num w:numId="14" w16cid:durableId="1450931309">
    <w:abstractNumId w:val="5"/>
  </w:num>
  <w:num w:numId="15" w16cid:durableId="1276061695">
    <w:abstractNumId w:val="1"/>
  </w:num>
  <w:num w:numId="16" w16cid:durableId="101916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936AF"/>
    <w:rsid w:val="001D051F"/>
    <w:rsid w:val="001D1A37"/>
    <w:rsid w:val="001F7AE5"/>
    <w:rsid w:val="00256059"/>
    <w:rsid w:val="0026119F"/>
    <w:rsid w:val="0028739D"/>
    <w:rsid w:val="002B31C6"/>
    <w:rsid w:val="002D5A59"/>
    <w:rsid w:val="002E1391"/>
    <w:rsid w:val="003039C0"/>
    <w:rsid w:val="00326FB5"/>
    <w:rsid w:val="003429A8"/>
    <w:rsid w:val="00362E24"/>
    <w:rsid w:val="00393D11"/>
    <w:rsid w:val="003B63F4"/>
    <w:rsid w:val="003D6430"/>
    <w:rsid w:val="003E4357"/>
    <w:rsid w:val="003F71E2"/>
    <w:rsid w:val="004263F5"/>
    <w:rsid w:val="0043089F"/>
    <w:rsid w:val="00437535"/>
    <w:rsid w:val="00452847"/>
    <w:rsid w:val="004715D7"/>
    <w:rsid w:val="004717F0"/>
    <w:rsid w:val="00473473"/>
    <w:rsid w:val="00485431"/>
    <w:rsid w:val="00496FD4"/>
    <w:rsid w:val="004B0A79"/>
    <w:rsid w:val="004E341C"/>
    <w:rsid w:val="004F3A22"/>
    <w:rsid w:val="005140E2"/>
    <w:rsid w:val="00547A3F"/>
    <w:rsid w:val="00571A62"/>
    <w:rsid w:val="00574ECD"/>
    <w:rsid w:val="00577109"/>
    <w:rsid w:val="005C7444"/>
    <w:rsid w:val="00632D21"/>
    <w:rsid w:val="00637E68"/>
    <w:rsid w:val="00650ED7"/>
    <w:rsid w:val="00655F39"/>
    <w:rsid w:val="00657EDB"/>
    <w:rsid w:val="00661403"/>
    <w:rsid w:val="00662897"/>
    <w:rsid w:val="00662952"/>
    <w:rsid w:val="006B4B7A"/>
    <w:rsid w:val="006C5C4F"/>
    <w:rsid w:val="00721079"/>
    <w:rsid w:val="007A761E"/>
    <w:rsid w:val="007D62DD"/>
    <w:rsid w:val="007E061F"/>
    <w:rsid w:val="00834FD4"/>
    <w:rsid w:val="00847558"/>
    <w:rsid w:val="0086088C"/>
    <w:rsid w:val="00864B25"/>
    <w:rsid w:val="00892DB6"/>
    <w:rsid w:val="008B372A"/>
    <w:rsid w:val="008E7BB9"/>
    <w:rsid w:val="00920B68"/>
    <w:rsid w:val="00926876"/>
    <w:rsid w:val="00926CFD"/>
    <w:rsid w:val="00927810"/>
    <w:rsid w:val="009442AB"/>
    <w:rsid w:val="0095476C"/>
    <w:rsid w:val="00973B05"/>
    <w:rsid w:val="009A724D"/>
    <w:rsid w:val="009E1CC0"/>
    <w:rsid w:val="009F0009"/>
    <w:rsid w:val="009F6E86"/>
    <w:rsid w:val="00A10DA7"/>
    <w:rsid w:val="00A72C9E"/>
    <w:rsid w:val="00A97E28"/>
    <w:rsid w:val="00AB5985"/>
    <w:rsid w:val="00AE0DC1"/>
    <w:rsid w:val="00B0130C"/>
    <w:rsid w:val="00B07FD0"/>
    <w:rsid w:val="00B8734C"/>
    <w:rsid w:val="00B914D7"/>
    <w:rsid w:val="00BA057A"/>
    <w:rsid w:val="00BA519C"/>
    <w:rsid w:val="00BC7E3B"/>
    <w:rsid w:val="00C0488A"/>
    <w:rsid w:val="00C218E6"/>
    <w:rsid w:val="00C31412"/>
    <w:rsid w:val="00C92E47"/>
    <w:rsid w:val="00C9515B"/>
    <w:rsid w:val="00CD06C3"/>
    <w:rsid w:val="00CE6B59"/>
    <w:rsid w:val="00D13758"/>
    <w:rsid w:val="00D24009"/>
    <w:rsid w:val="00D3700B"/>
    <w:rsid w:val="00D50BBD"/>
    <w:rsid w:val="00D77FD0"/>
    <w:rsid w:val="00D8110E"/>
    <w:rsid w:val="00D958D4"/>
    <w:rsid w:val="00DB1424"/>
    <w:rsid w:val="00DB3B80"/>
    <w:rsid w:val="00DC4251"/>
    <w:rsid w:val="00DF53F5"/>
    <w:rsid w:val="00E02E62"/>
    <w:rsid w:val="00E37749"/>
    <w:rsid w:val="00E40C21"/>
    <w:rsid w:val="00E6669A"/>
    <w:rsid w:val="00EA682D"/>
    <w:rsid w:val="00F2285E"/>
    <w:rsid w:val="00F23570"/>
    <w:rsid w:val="00F709BB"/>
    <w:rsid w:val="00F764A1"/>
    <w:rsid w:val="00F8451A"/>
    <w:rsid w:val="00F8569D"/>
    <w:rsid w:val="00FA7BCA"/>
    <w:rsid w:val="00FB38C7"/>
    <w:rsid w:val="00FB4D65"/>
    <w:rsid w:val="00FC2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C0"/>
  </w:style>
  <w:style w:type="paragraph" w:styleId="Footer">
    <w:name w:val="footer"/>
    <w:basedOn w:val="Normal"/>
    <w:link w:val="FooterChar"/>
    <w:uiPriority w:val="99"/>
    <w:unhideWhenUsed/>
    <w:rsid w:val="009E1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417</TotalTime>
  <Pages>11</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106</cp:revision>
  <dcterms:created xsi:type="dcterms:W3CDTF">2017-07-21T00:22:00Z</dcterms:created>
  <dcterms:modified xsi:type="dcterms:W3CDTF">2023-09-06T11:46:00Z</dcterms:modified>
</cp:coreProperties>
</file>