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128676A5"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971D9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971D9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17D5DE98"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971D9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5B868AC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971D9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1AC688CA"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C05C531"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971D9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572D39EF"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1D9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971D9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971D9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w:t>
      </w:r>
      <w:proofErr w:type="spellStart"/>
      <w:r w:rsidR="00E1614D" w:rsidRPr="0010468F">
        <w:rPr>
          <w:rFonts w:cstheme="minorHAnsi"/>
          <w:sz w:val="24"/>
          <w:szCs w:val="24"/>
        </w:rPr>
        <w:t>phenotyped</w:t>
      </w:r>
      <w:proofErr w:type="spellEnd"/>
      <w:r w:rsidR="00E1614D" w:rsidRPr="0010468F">
        <w:rPr>
          <w:rFonts w:cstheme="minorHAnsi"/>
          <w:sz w:val="24"/>
          <w:szCs w:val="24"/>
        </w:rPr>
        <w:t xml:space="preserve">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42D5CA15"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0"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1" w:author="MacQueen, Alice H" w:date="2019-12-09T12:50:00Z"/>
          <w:rFonts w:cstheme="minorHAnsi"/>
          <w:i/>
          <w:sz w:val="24"/>
          <w:szCs w:val="24"/>
        </w:rPr>
      </w:pPr>
      <w:moveToRangeStart w:id="2" w:author="MacQueen, Alice H" w:date="2019-12-09T12:50:00Z" w:name="move26788244"/>
      <w:moveTo w:id="3"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4" w:author="MacQueen, Alice H" w:date="2019-12-09T12:50:00Z"/>
          <w:rFonts w:cstheme="minorHAnsi"/>
          <w:sz w:val="24"/>
          <w:szCs w:val="24"/>
        </w:rPr>
      </w:pPr>
      <w:moveTo w:id="5"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w:t>
        </w:r>
        <w:proofErr w:type="spellStart"/>
        <w:r w:rsidRPr="0010468F">
          <w:rPr>
            <w:rFonts w:cstheme="minorHAnsi"/>
            <w:sz w:val="24"/>
            <w:szCs w:val="24"/>
          </w:rPr>
          <w:t>phenotyped</w:t>
        </w:r>
        <w:proofErr w:type="spellEnd"/>
        <w:r w:rsidRPr="0010468F">
          <w:rPr>
            <w:rFonts w:cstheme="minorHAnsi"/>
            <w:sz w:val="24"/>
            <w:szCs w:val="24"/>
          </w:rPr>
          <w:t xml:space="preserve"> in multiple environments. Consequently, most CDBN entries are members of a complex pedigree which has had novel, favorable alleles recombined or introgressed into it over time. </w:t>
        </w:r>
      </w:moveTo>
    </w:p>
    <w:p w14:paraId="066DFFD0" w14:textId="0E3D549C" w:rsidR="00603F18" w:rsidRPr="0010468F" w:rsidRDefault="00603F18" w:rsidP="00603F18">
      <w:pPr>
        <w:spacing w:line="480" w:lineRule="auto"/>
        <w:ind w:firstLine="720"/>
        <w:rPr>
          <w:moveTo w:id="6" w:author="MacQueen, Alice H" w:date="2019-12-09T12:50:00Z"/>
          <w:rFonts w:cstheme="minorHAnsi"/>
          <w:sz w:val="24"/>
          <w:szCs w:val="24"/>
        </w:rPr>
      </w:pPr>
      <w:moveTo w:id="7"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moveTo>
      <w:r w:rsidR="00971D9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moveTo w:id="8" w:author="MacQueen, Alice H" w:date="2019-12-09T12:50:00Z">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07B9257B"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971D9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971D9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971D9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295CBAC0"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971D9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971D9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971D9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971D9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971D9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del w:id="9" w:author="Alice MacQueen" w:date="2020-01-18T12:17:00Z">
        <w:r w:rsidR="00B129F9" w:rsidRPr="0010468F" w:rsidDel="0022275B">
          <w:rPr>
            <w:rFonts w:cstheme="minorHAnsi"/>
            <w:sz w:val="24"/>
            <w:szCs w:val="24"/>
          </w:rPr>
          <w:delText xml:space="preserve">: </w:delText>
        </w:r>
        <w:r w:rsidR="007178AF" w:rsidRPr="0010468F" w:rsidDel="0022275B">
          <w:rPr>
            <w:rFonts w:cstheme="minorHAnsi"/>
            <w:sz w:val="24"/>
            <w:szCs w:val="24"/>
          </w:rPr>
          <w:delText>&lt;</w:delText>
        </w:r>
        <w:r w:rsidR="00E80BB7" w:rsidRPr="0010468F" w:rsidDel="0022275B">
          <w:rPr>
            <w:rFonts w:cstheme="minorHAnsi"/>
            <w:i/>
            <w:sz w:val="24"/>
            <w:szCs w:val="24"/>
          </w:rPr>
          <w:delText>to be obtained before publication</w:delText>
        </w:r>
        <w:r w:rsidR="007178AF" w:rsidRPr="0010468F" w:rsidDel="0022275B">
          <w:rPr>
            <w:rFonts w:cstheme="minorHAnsi"/>
            <w:i/>
            <w:sz w:val="24"/>
            <w:szCs w:val="24"/>
          </w:rPr>
          <w:delText>; authors can provide for analysis replication purposes during review&gt;</w:delText>
        </w:r>
      </w:del>
      <w:ins w:id="10" w:author="Alice MacQueen" w:date="2020-01-18T12:17:00Z">
        <w:r w:rsidR="0022275B">
          <w:rPr>
            <w:rFonts w:cstheme="minorHAnsi"/>
            <w:sz w:val="24"/>
            <w:szCs w:val="24"/>
          </w:rPr>
          <w:t xml:space="preserve">: </w:t>
        </w:r>
        <w:r w:rsidR="0022275B">
          <w:fldChar w:fldCharType="begin"/>
        </w:r>
        <w:r w:rsidR="0022275B">
          <w:instrText xml:space="preserve"> HYPERLINK "https://doi.org/10.18738/T8/RTBTIR" \t "_blank" </w:instrText>
        </w:r>
        <w:r w:rsidR="0022275B">
          <w:fldChar w:fldCharType="separate"/>
        </w:r>
        <w:r w:rsidR="0022275B">
          <w:rPr>
            <w:rStyle w:val="Hyperlink"/>
          </w:rPr>
          <w:t>https://doi.org/10.18738/T8/RTBTIR</w:t>
        </w:r>
        <w:r w:rsidR="0022275B">
          <w:fldChar w:fldCharType="end"/>
        </w:r>
      </w:ins>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lastRenderedPageBreak/>
        <w:t>Genome-wide association study</w:t>
      </w:r>
    </w:p>
    <w:p w14:paraId="70A951B0" w14:textId="14A552B7" w:rsidR="00EF0172" w:rsidRDefault="00E01641" w:rsidP="0010468F">
      <w:pPr>
        <w:spacing w:line="480" w:lineRule="auto"/>
        <w:ind w:firstLine="720"/>
        <w:rPr>
          <w:ins w:id="11"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w:t>
      </w:r>
      <w:del w:id="12" w:author="MacQueen, Alice H" w:date="2020-01-17T11:18:00Z">
        <w:r w:rsidRPr="0010468F" w:rsidDel="00F617BC">
          <w:rPr>
            <w:rFonts w:cstheme="minorHAnsi"/>
            <w:sz w:val="24"/>
            <w:szCs w:val="24"/>
          </w:rPr>
          <w:delText xml:space="preserve">in the rrBLUP </w:delText>
        </w:r>
      </w:del>
      <w:ins w:id="13" w:author="MacQueen, Alice H" w:date="2020-01-17T11:18:00Z">
        <w:r w:rsidR="00F617BC">
          <w:rPr>
            <w:rFonts w:cstheme="minorHAnsi"/>
            <w:sz w:val="24"/>
            <w:szCs w:val="24"/>
          </w:rPr>
          <w:t xml:space="preserve">using the </w:t>
        </w:r>
        <w:proofErr w:type="spellStart"/>
        <w:r w:rsidR="00F617BC">
          <w:rPr>
            <w:rFonts w:cstheme="minorHAnsi"/>
            <w:sz w:val="24"/>
            <w:szCs w:val="24"/>
          </w:rPr>
          <w:t>ASReml</w:t>
        </w:r>
        <w:proofErr w:type="spellEnd"/>
        <w:r w:rsidR="00F617BC">
          <w:rPr>
            <w:rFonts w:cstheme="minorHAnsi"/>
            <w:sz w:val="24"/>
            <w:szCs w:val="24"/>
          </w:rPr>
          <w:t xml:space="preserve"> </w:t>
        </w:r>
      </w:ins>
      <w:r w:rsidRPr="0010468F">
        <w:rPr>
          <w:rFonts w:cstheme="minorHAnsi"/>
          <w:sz w:val="24"/>
          <w:szCs w:val="24"/>
        </w:rPr>
        <w:t xml:space="preserve">package in R, </w:t>
      </w:r>
      <w:del w:id="14" w:author="MacQueen, Alice H" w:date="2020-01-17T11:18:00Z">
        <w:r w:rsidRPr="0010468F" w:rsidDel="00F617BC">
          <w:rPr>
            <w:rFonts w:cstheme="minorHAnsi"/>
            <w:sz w:val="24"/>
            <w:szCs w:val="24"/>
          </w:rPr>
          <w:delText>using a kinship matrix</w:delText>
        </w:r>
      </w:del>
      <w:bookmarkStart w:id="15" w:name="_Hlk30427184"/>
      <w:ins w:id="16" w:author="MacQueen, Alice H" w:date="2020-01-17T11:18:00Z">
        <w:r w:rsidR="00F617BC">
          <w:rPr>
            <w:rFonts w:cstheme="minorHAnsi"/>
            <w:sz w:val="24"/>
            <w:szCs w:val="24"/>
          </w:rPr>
          <w:t>treating CDBN germplasm entry as a fixed effect,</w:t>
        </w:r>
      </w:ins>
      <w:r w:rsidRPr="0010468F">
        <w:rPr>
          <w:rFonts w:cstheme="minorHAnsi"/>
          <w:sz w:val="24"/>
          <w:szCs w:val="24"/>
        </w:rPr>
        <w:t xml:space="preserve"> and treating location</w:t>
      </w:r>
      <w:ins w:id="17" w:author="MacQueen, Alice H" w:date="2020-01-17T11:18:00Z">
        <w:r w:rsidR="00F617BC">
          <w:rPr>
            <w:rFonts w:cstheme="minorHAnsi"/>
            <w:sz w:val="24"/>
            <w:szCs w:val="24"/>
          </w:rPr>
          <w:t>,</w:t>
        </w:r>
      </w:ins>
      <w:del w:id="18" w:author="MacQueen, Alice H" w:date="2020-01-17T11:18:00Z">
        <w:r w:rsidRPr="0010468F" w:rsidDel="00F617BC">
          <w:rPr>
            <w:rFonts w:cstheme="minorHAnsi"/>
            <w:sz w:val="24"/>
            <w:szCs w:val="24"/>
          </w:rPr>
          <w:delText xml:space="preserve"> and</w:delText>
        </w:r>
      </w:del>
      <w:r w:rsidRPr="0010468F">
        <w:rPr>
          <w:rFonts w:cstheme="minorHAnsi"/>
          <w:sz w:val="24"/>
          <w:szCs w:val="24"/>
        </w:rPr>
        <w:t xml:space="preserve"> </w:t>
      </w:r>
      <w:r w:rsidR="00061D87" w:rsidRPr="0010468F">
        <w:rPr>
          <w:rFonts w:cstheme="minorHAnsi"/>
          <w:sz w:val="24"/>
          <w:szCs w:val="24"/>
        </w:rPr>
        <w:t>the</w:t>
      </w:r>
      <w:r w:rsidRPr="0010468F">
        <w:rPr>
          <w:rFonts w:cstheme="minorHAnsi"/>
          <w:sz w:val="24"/>
          <w:szCs w:val="24"/>
        </w:rPr>
        <w:t xml:space="preserve"> interaction between location and year</w:t>
      </w:r>
      <w:ins w:id="19" w:author="MacQueen, Alice H" w:date="2020-01-17T11:18:00Z">
        <w:r w:rsidR="00F617BC">
          <w:rPr>
            <w:rFonts w:cstheme="minorHAnsi"/>
            <w:sz w:val="24"/>
            <w:szCs w:val="24"/>
          </w:rPr>
          <w:t>, the interaction between CDBN germplasm entry and location, and the interaction between CDBN germplasm entry and year as random</w:t>
        </w:r>
      </w:ins>
      <w:del w:id="20" w:author="MacQueen, Alice H" w:date="2020-01-17T11:19:00Z">
        <w:r w:rsidRPr="0010468F" w:rsidDel="00F617BC">
          <w:rPr>
            <w:rFonts w:cstheme="minorHAnsi"/>
            <w:sz w:val="24"/>
            <w:szCs w:val="24"/>
          </w:rPr>
          <w:delText xml:space="preserve"> as fixed</w:delText>
        </w:r>
      </w:del>
      <w:r w:rsidRPr="0010468F">
        <w:rPr>
          <w:rFonts w:cstheme="minorHAnsi"/>
          <w:sz w:val="24"/>
          <w:szCs w:val="24"/>
        </w:rPr>
        <w:t xml:space="preserve"> effects. </w:t>
      </w:r>
      <w:bookmarkEnd w:id="15"/>
      <w:r w:rsidRPr="0010468F">
        <w:rPr>
          <w:rFonts w:cstheme="minorHAnsi"/>
          <w:sz w:val="24"/>
          <w:szCs w:val="24"/>
        </w:rPr>
        <w:t xml:space="preserve">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21"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22" w:author="MacQueen, Alice H" w:date="2019-12-09T12:05:00Z">
            <w:rPr>
              <w:rStyle w:val="Hyperlink"/>
              <w:rFonts w:cstheme="minorHAnsi"/>
              <w:sz w:val="24"/>
              <w:szCs w:val="24"/>
            </w:rPr>
          </w:rPrChange>
        </w:rPr>
        <w:instrText>https://github.com/Alice-MacQueen/CDBNgenomics/tree/master/</w:instrText>
      </w:r>
      <w:ins w:id="23" w:author="MacQueen, Alice H" w:date="2019-12-09T12:05:00Z">
        <w:r w:rsidR="00C76FD2" w:rsidRPr="00C76FD2">
          <w:rPr>
            <w:rPrChange w:id="24"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25" w:author="MacQueen, Alice H" w:date="2019-12-09T12:05:00Z">
        <w:r w:rsidR="00C76FD2" w:rsidRPr="0062094C" w:rsidDel="00C76FD2">
          <w:rPr>
            <w:rStyle w:val="Hyperlink"/>
            <w:rFonts w:cstheme="minorHAnsi"/>
            <w:sz w:val="24"/>
            <w:szCs w:val="24"/>
          </w:rPr>
          <w:delText>analysis-paper</w:delText>
        </w:r>
      </w:del>
      <w:ins w:id="26"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ins w:id="27" w:author="MacQueen, Alice H" w:date="2020-01-17T11:21:00Z">
        <w:r w:rsidR="00F617BC">
          <w:rPr>
            <w:rFonts w:cstheme="minorHAnsi"/>
            <w:sz w:val="24"/>
            <w:szCs w:val="24"/>
          </w:rPr>
          <w:t xml:space="preserve">, and tables of model </w:t>
        </w:r>
        <w:proofErr w:type="gramStart"/>
        <w:r w:rsidR="00F617BC">
          <w:rPr>
            <w:rFonts w:cstheme="minorHAnsi"/>
            <w:sz w:val="24"/>
            <w:szCs w:val="24"/>
          </w:rPr>
          <w:t>fixed</w:t>
        </w:r>
        <w:proofErr w:type="gramEnd"/>
        <w:r w:rsidR="00F617BC">
          <w:rPr>
            <w:rFonts w:cstheme="minorHAnsi"/>
            <w:sz w:val="24"/>
            <w:szCs w:val="24"/>
          </w:rPr>
          <w:t xml:space="preserve"> and random effects are available in </w:t>
        </w:r>
        <w:r w:rsidR="00F617BC" w:rsidRPr="00F617BC">
          <w:rPr>
            <w:rFonts w:cstheme="minorHAnsi"/>
            <w:sz w:val="24"/>
            <w:szCs w:val="24"/>
            <w:highlight w:val="yellow"/>
            <w:rPrChange w:id="28" w:author="MacQueen, Alice H" w:date="2020-01-17T11:21:00Z">
              <w:rPr>
                <w:rFonts w:cstheme="minorHAnsi"/>
                <w:sz w:val="24"/>
                <w:szCs w:val="24"/>
              </w:rPr>
            </w:rPrChange>
          </w:rPr>
          <w:t>Table XXX</w:t>
        </w:r>
      </w:ins>
      <w:r w:rsidRPr="00F617BC">
        <w:rPr>
          <w:rFonts w:cstheme="minorHAnsi"/>
          <w:sz w:val="24"/>
          <w:szCs w:val="24"/>
          <w:highlight w:val="yellow"/>
          <w:rPrChange w:id="29" w:author="MacQueen, Alice H" w:date="2020-01-17T11:21:00Z">
            <w:rPr>
              <w:rFonts w:cstheme="minorHAnsi"/>
              <w:sz w:val="24"/>
              <w:szCs w:val="24"/>
            </w:rPr>
          </w:rPrChange>
        </w:rPr>
        <w:t>.</w:t>
      </w:r>
      <w:r w:rsidRPr="0010468F">
        <w:rPr>
          <w:rFonts w:cstheme="minorHAnsi"/>
          <w:sz w:val="24"/>
          <w:szCs w:val="24"/>
        </w:rPr>
        <w:t xml:space="preserve"> </w:t>
      </w:r>
    </w:p>
    <w:p w14:paraId="3B3B7A8B" w14:textId="667B7C15"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del w:id="30" w:author="MacQueen, Alice H" w:date="2020-01-17T11:34:00Z">
        <w:r w:rsidRPr="0010468F" w:rsidDel="00F617BC">
          <w:rPr>
            <w:rFonts w:cstheme="minorHAnsi"/>
            <w:sz w:val="24"/>
            <w:szCs w:val="24"/>
          </w:rPr>
          <w:delText>phenotyped at least one time in the CDBN</w:delText>
        </w:r>
      </w:del>
      <w:ins w:id="31" w:author="MacQueen, Alice H" w:date="2020-01-17T11:34:00Z">
        <w:r w:rsidR="00F617BC">
          <w:rPr>
            <w:rFonts w:cstheme="minorHAnsi"/>
            <w:sz w:val="24"/>
            <w:szCs w:val="24"/>
          </w:rPr>
          <w:t xml:space="preserve">with estimable effects in </w:t>
        </w:r>
        <w:proofErr w:type="spellStart"/>
        <w:r w:rsidR="00F617BC">
          <w:rPr>
            <w:rFonts w:cstheme="minorHAnsi"/>
            <w:sz w:val="24"/>
            <w:szCs w:val="24"/>
          </w:rPr>
          <w:t>ASReml</w:t>
        </w:r>
      </w:ins>
      <w:proofErr w:type="spellEnd"/>
      <w:r w:rsidRPr="0010468F">
        <w:rPr>
          <w:rFonts w:cstheme="minorHAnsi"/>
          <w:sz w:val="24"/>
          <w:szCs w:val="24"/>
        </w:rPr>
        <w:t xml:space="preserve">.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971D9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971D9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32" w:author="MacQueen, Alice H" w:date="2019-12-09T14:12:00Z">
        <w:r w:rsidRPr="0010468F" w:rsidDel="00AB0996">
          <w:rPr>
            <w:rFonts w:cstheme="minorHAnsi"/>
            <w:sz w:val="24"/>
            <w:szCs w:val="24"/>
          </w:rPr>
          <w:delText xml:space="preserve">control </w:delText>
        </w:r>
      </w:del>
      <w:ins w:id="33"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34" w:author="MacQueen, Alice H" w:date="2019-12-09T14:12:00Z">
        <w:r w:rsidR="00AB0996">
          <w:rPr>
            <w:rFonts w:cstheme="minorHAnsi"/>
            <w:sz w:val="24"/>
            <w:szCs w:val="24"/>
          </w:rPr>
          <w:t>account</w:t>
        </w:r>
        <w:r w:rsidR="00AB0996" w:rsidRPr="0010468F">
          <w:rPr>
            <w:rFonts w:cstheme="minorHAnsi"/>
            <w:sz w:val="24"/>
            <w:szCs w:val="24"/>
          </w:rPr>
          <w:t xml:space="preserve"> </w:t>
        </w:r>
      </w:ins>
      <w:del w:id="35"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36" w:author="MacQueen, Alice H" w:date="2019-12-09T14:12:00Z">
        <w:r w:rsidR="00AB0996">
          <w:rPr>
            <w:rFonts w:cstheme="minorHAnsi"/>
            <w:sz w:val="24"/>
            <w:szCs w:val="24"/>
          </w:rPr>
          <w:t>account</w:t>
        </w:r>
        <w:r w:rsidR="00AB0996" w:rsidRPr="0010468F">
          <w:rPr>
            <w:rFonts w:cstheme="minorHAnsi"/>
            <w:sz w:val="24"/>
            <w:szCs w:val="24"/>
          </w:rPr>
          <w:t xml:space="preserve"> </w:t>
        </w:r>
      </w:ins>
      <w:del w:id="37"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w:t>
      </w:r>
      <w:del w:id="38" w:author="MacQueen, Alice H" w:date="2020-01-17T11:34:00Z">
        <w:r w:rsidRPr="0010468F" w:rsidDel="00F617BC">
          <w:rPr>
            <w:rFonts w:cstheme="minorHAnsi"/>
            <w:sz w:val="24"/>
            <w:szCs w:val="24"/>
          </w:rPr>
          <w:delText xml:space="preserve">to two </w:delText>
        </w:r>
      </w:del>
      <w:r w:rsidRPr="0010468F">
        <w:rPr>
          <w:rFonts w:cstheme="minorHAnsi"/>
          <w:sz w:val="24"/>
          <w:szCs w:val="24"/>
        </w:rPr>
        <w:t>PCs were used</w:t>
      </w:r>
      <w:ins w:id="39" w:author="MacQueen, Alice H" w:date="2020-01-17T11:35:00Z">
        <w:r w:rsidR="00F617BC">
          <w:rPr>
            <w:rFonts w:cstheme="minorHAnsi"/>
            <w:sz w:val="24"/>
            <w:szCs w:val="24"/>
          </w:rPr>
          <w:t>; two PCs were used for days to maturity and BCMV damage score, while seven PCs were used for seed weight</w:t>
        </w:r>
      </w:ins>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w:t>
      </w:r>
      <w:ins w:id="40" w:author="MacQueen, Alice H" w:date="2020-01-17T11:20:00Z">
        <w:r w:rsidR="00F617BC">
          <w:rPr>
            <w:rFonts w:cstheme="minorHAnsi"/>
            <w:sz w:val="24"/>
            <w:szCs w:val="24"/>
          </w:rPr>
          <w:t>GAPIT was used to calculate narrow sense heritability (</w:t>
        </w:r>
        <w:r w:rsidR="00F617BC" w:rsidRPr="0010468F">
          <w:rPr>
            <w:rFonts w:cstheme="minorHAnsi"/>
            <w:sz w:val="24"/>
            <w:szCs w:val="24"/>
          </w:rPr>
          <w:t>h</w:t>
        </w:r>
        <w:r w:rsidR="00F617BC" w:rsidRPr="0010468F">
          <w:rPr>
            <w:rFonts w:cstheme="minorHAnsi"/>
            <w:sz w:val="24"/>
            <w:szCs w:val="24"/>
            <w:vertAlign w:val="superscript"/>
          </w:rPr>
          <w:t>2</w:t>
        </w:r>
        <w:r w:rsidR="00F617BC" w:rsidRPr="0025181E">
          <w:rPr>
            <w:rFonts w:cstheme="minorHAnsi"/>
            <w:sz w:val="24"/>
            <w:szCs w:val="24"/>
          </w:rPr>
          <w:t>)</w:t>
        </w:r>
        <w:r w:rsidR="00F617BC">
          <w:rPr>
            <w:rFonts w:cstheme="minorHAnsi"/>
            <w:sz w:val="24"/>
            <w:szCs w:val="24"/>
          </w:rPr>
          <w:t xml:space="preserve">, </w:t>
        </w:r>
        <w:r w:rsidR="00F617BC" w:rsidRPr="0010468F">
          <w:rPr>
            <w:rFonts w:cstheme="minorHAnsi"/>
            <w:sz w:val="24"/>
            <w:szCs w:val="24"/>
          </w:rPr>
          <w:t>defined as V</w:t>
        </w:r>
        <w:r w:rsidR="00F617BC" w:rsidRPr="0010468F">
          <w:rPr>
            <w:rFonts w:cstheme="minorHAnsi"/>
            <w:sz w:val="24"/>
            <w:szCs w:val="24"/>
            <w:vertAlign w:val="subscript"/>
          </w:rPr>
          <w:t>g</w:t>
        </w:r>
        <w:r w:rsidR="00F617BC" w:rsidRPr="0010468F">
          <w:rPr>
            <w:rFonts w:cstheme="minorHAnsi"/>
            <w:sz w:val="24"/>
            <w:szCs w:val="24"/>
          </w:rPr>
          <w:t xml:space="preserve"> / (V</w:t>
        </w:r>
        <w:r w:rsidR="00F617BC" w:rsidRPr="0010468F">
          <w:rPr>
            <w:rFonts w:cstheme="minorHAnsi"/>
            <w:sz w:val="24"/>
            <w:szCs w:val="24"/>
            <w:vertAlign w:val="subscript"/>
          </w:rPr>
          <w:t>g</w:t>
        </w:r>
        <w:r w:rsidR="00F617BC" w:rsidRPr="0010468F">
          <w:rPr>
            <w:rFonts w:cstheme="minorHAnsi"/>
            <w:sz w:val="24"/>
            <w:szCs w:val="24"/>
          </w:rPr>
          <w:t xml:space="preserve"> + </w:t>
        </w:r>
        <w:proofErr w:type="spellStart"/>
        <w:r w:rsidR="00F617BC" w:rsidRPr="0010468F">
          <w:rPr>
            <w:rFonts w:cstheme="minorHAnsi"/>
            <w:sz w:val="24"/>
            <w:szCs w:val="24"/>
          </w:rPr>
          <w:t>V</w:t>
        </w:r>
        <w:r w:rsidR="00F617BC" w:rsidRPr="0010468F">
          <w:rPr>
            <w:rFonts w:cstheme="minorHAnsi"/>
            <w:sz w:val="24"/>
            <w:szCs w:val="24"/>
            <w:vertAlign w:val="subscript"/>
          </w:rPr>
          <w:t>e</w:t>
        </w:r>
        <w:proofErr w:type="spellEnd"/>
        <w:r w:rsidR="00F617BC">
          <w:rPr>
            <w:rFonts w:cstheme="minorHAnsi"/>
            <w:sz w:val="24"/>
            <w:szCs w:val="24"/>
          </w:rPr>
          <w:t xml:space="preserve">), where </w:t>
        </w:r>
        <w:r w:rsidR="00F617BC" w:rsidRPr="0010468F">
          <w:rPr>
            <w:rFonts w:cstheme="minorHAnsi"/>
            <w:sz w:val="24"/>
            <w:szCs w:val="24"/>
          </w:rPr>
          <w:t>V</w:t>
        </w:r>
        <w:r w:rsidR="00F617BC" w:rsidRPr="0010468F">
          <w:rPr>
            <w:rFonts w:cstheme="minorHAnsi"/>
            <w:sz w:val="24"/>
            <w:szCs w:val="24"/>
            <w:vertAlign w:val="subscript"/>
          </w:rPr>
          <w:t>g</w:t>
        </w:r>
        <w:r w:rsidR="00F617BC" w:rsidRPr="0010468F">
          <w:rPr>
            <w:rFonts w:cstheme="minorHAnsi"/>
            <w:sz w:val="24"/>
            <w:szCs w:val="24"/>
          </w:rPr>
          <w:t xml:space="preserve"> is the estimate of t</w:t>
        </w:r>
        <w:r w:rsidR="00F617BC">
          <w:rPr>
            <w:rFonts w:cstheme="minorHAnsi"/>
            <w:sz w:val="24"/>
            <w:szCs w:val="24"/>
          </w:rPr>
          <w:t>he genetic variance from GAPIT and</w:t>
        </w:r>
        <w:r w:rsidR="00F617BC" w:rsidRPr="0010468F">
          <w:rPr>
            <w:rFonts w:cstheme="minorHAnsi"/>
            <w:sz w:val="24"/>
            <w:szCs w:val="24"/>
          </w:rPr>
          <w:t xml:space="preserve"> </w:t>
        </w:r>
        <w:proofErr w:type="spellStart"/>
        <w:r w:rsidR="00F617BC" w:rsidRPr="0010468F">
          <w:rPr>
            <w:rFonts w:cstheme="minorHAnsi"/>
            <w:sz w:val="24"/>
            <w:szCs w:val="24"/>
          </w:rPr>
          <w:lastRenderedPageBreak/>
          <w:t>V</w:t>
        </w:r>
        <w:r w:rsidR="00F617BC" w:rsidRPr="0010468F">
          <w:rPr>
            <w:rFonts w:cstheme="minorHAnsi"/>
            <w:sz w:val="24"/>
            <w:szCs w:val="24"/>
            <w:vertAlign w:val="subscript"/>
          </w:rPr>
          <w:t>e</w:t>
        </w:r>
        <w:proofErr w:type="spellEnd"/>
        <w:r w:rsidR="00F617BC" w:rsidRPr="0010468F">
          <w:rPr>
            <w:rFonts w:cstheme="minorHAnsi"/>
            <w:sz w:val="24"/>
            <w:szCs w:val="24"/>
          </w:rPr>
          <w:t xml:space="preserve"> is the estimate of the error variance. </w:t>
        </w:r>
      </w:ins>
      <w:r w:rsidRPr="0010468F">
        <w:rPr>
          <w:rFonts w:cstheme="minorHAnsi"/>
          <w:sz w:val="24"/>
          <w:szCs w:val="24"/>
        </w:rPr>
        <w:t xml:space="preserve">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971D9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bookmarkStart w:id="41" w:name="_Hlk30415533"/>
      <w:r w:rsidR="00F12BD9" w:rsidRPr="0010468F">
        <w:rPr>
          <w:rFonts w:cstheme="minorHAnsi"/>
          <w:sz w:val="24"/>
          <w:szCs w:val="24"/>
        </w:rPr>
        <w:t>Candidate genes</w:t>
      </w:r>
      <w:ins w:id="42" w:author="MacQueen, Alice H" w:date="2020-01-17T11:38:00Z">
        <w:r w:rsidR="00C64BA0">
          <w:rPr>
            <w:rFonts w:cstheme="minorHAnsi"/>
            <w:sz w:val="24"/>
            <w:szCs w:val="24"/>
          </w:rPr>
          <w:t xml:space="preserve"> for </w:t>
        </w:r>
      </w:ins>
      <w:ins w:id="43" w:author="MacQueen, Alice H" w:date="2020-01-17T12:13:00Z">
        <w:r w:rsidR="000862B8">
          <w:rPr>
            <w:rFonts w:cstheme="minorHAnsi"/>
            <w:sz w:val="24"/>
            <w:szCs w:val="24"/>
          </w:rPr>
          <w:t>phenotypes</w:t>
        </w:r>
      </w:ins>
      <w:ins w:id="44" w:author="MacQueen, Alice H" w:date="2020-01-17T11:39:00Z">
        <w:r w:rsidR="00C64BA0" w:rsidRPr="00C64BA0">
          <w:rPr>
            <w:rFonts w:cstheme="minorHAnsi"/>
            <w:sz w:val="24"/>
            <w:szCs w:val="24"/>
          </w:rPr>
          <w:t xml:space="preserve"> </w:t>
        </w:r>
        <w:r w:rsidR="00C64BA0" w:rsidRPr="0010468F">
          <w:rPr>
            <w:rFonts w:cstheme="minorHAnsi"/>
            <w:sz w:val="24"/>
            <w:szCs w:val="24"/>
          </w:rPr>
          <w:t xml:space="preserve">with </w:t>
        </w:r>
        <w:r w:rsidR="00C64BA0" w:rsidRPr="000862B8">
          <w:rPr>
            <w:rFonts w:cstheme="minorHAnsi"/>
            <w:i/>
            <w:sz w:val="24"/>
            <w:szCs w:val="24"/>
            <w:rPrChange w:id="45" w:author="MacQueen, Alice H" w:date="2020-01-17T12:19:00Z">
              <w:rPr>
                <w:rFonts w:cstheme="minorHAnsi"/>
                <w:sz w:val="24"/>
                <w:szCs w:val="24"/>
              </w:rPr>
            </w:rPrChange>
          </w:rPr>
          <w:t>p</w:t>
        </w:r>
        <w:r w:rsidR="00C64BA0" w:rsidRPr="0010468F">
          <w:rPr>
            <w:rFonts w:cstheme="minorHAnsi"/>
            <w:sz w:val="24"/>
            <w:szCs w:val="24"/>
          </w:rPr>
          <w:t xml:space="preserve">-values above a </w:t>
        </w:r>
        <w:proofErr w:type="spellStart"/>
        <w:r w:rsidR="00C64BA0" w:rsidRPr="0010468F">
          <w:rPr>
            <w:rFonts w:cstheme="minorHAnsi"/>
            <w:sz w:val="24"/>
            <w:szCs w:val="24"/>
          </w:rPr>
          <w:t>Benjamini</w:t>
        </w:r>
        <w:proofErr w:type="spellEnd"/>
        <w:r w:rsidR="00C64BA0" w:rsidRPr="0010468F">
          <w:rPr>
            <w:rFonts w:cstheme="minorHAnsi"/>
            <w:sz w:val="24"/>
            <w:szCs w:val="24"/>
          </w:rPr>
          <w:t xml:space="preserve">-Hochberg false discovery rate (FDR) threshold of 0.1 </w:t>
        </w:r>
      </w:ins>
      <w:del w:id="46" w:author="MacQueen, Alice H" w:date="2020-01-17T11:39:00Z">
        <w:r w:rsidR="00F12BD9" w:rsidRPr="0010468F" w:rsidDel="00C64BA0">
          <w:rPr>
            <w:rFonts w:cstheme="minorHAnsi"/>
            <w:sz w:val="24"/>
            <w:szCs w:val="24"/>
          </w:rPr>
          <w:delText xml:space="preserve"> </w:delText>
        </w:r>
      </w:del>
      <w:ins w:id="47" w:author="MacQueen, Alice H" w:date="2020-01-17T11:37:00Z">
        <w:r w:rsidR="00C64BA0">
          <w:rPr>
            <w:rFonts w:cstheme="minorHAnsi"/>
            <w:sz w:val="24"/>
            <w:szCs w:val="24"/>
          </w:rPr>
          <w:t xml:space="preserve">were selected </w:t>
        </w:r>
        <w:bookmarkStart w:id="48" w:name="_Hlk30428008"/>
        <w:r w:rsidR="00C64BA0">
          <w:rPr>
            <w:rFonts w:cstheme="minorHAnsi"/>
            <w:sz w:val="24"/>
            <w:szCs w:val="24"/>
          </w:rPr>
          <w:t>using a local score approach</w:t>
        </w:r>
      </w:ins>
      <w:ins w:id="49" w:author="MacQueen, Alice H" w:date="2020-01-17T12:19:00Z">
        <w:r w:rsidR="000862B8">
          <w:rPr>
            <w:rFonts w:cstheme="minorHAnsi"/>
            <w:sz w:val="24"/>
            <w:szCs w:val="24"/>
          </w:rPr>
          <w:t xml:space="preserve"> with </w:t>
        </w:r>
        <w:r w:rsidR="000862B8" w:rsidRPr="0025181E">
          <w:rPr>
            <w:rFonts w:cstheme="minorHAnsi"/>
            <w:sz w:val="24"/>
            <w:szCs w:val="24"/>
          </w:rPr>
          <w:t>ξ</w:t>
        </w:r>
        <w:r w:rsidR="000862B8">
          <w:rPr>
            <w:rFonts w:cstheme="minorHAnsi"/>
            <w:sz w:val="24"/>
            <w:szCs w:val="24"/>
          </w:rPr>
          <w:t xml:space="preserve"> = 3</w:t>
        </w:r>
      </w:ins>
      <w:ins w:id="50" w:author="MacQueen, Alice H" w:date="2020-01-17T11:39:00Z">
        <w:r w:rsidR="00C64BA0">
          <w:rPr>
            <w:rFonts w:cstheme="minorHAnsi"/>
            <w:sz w:val="24"/>
            <w:szCs w:val="24"/>
          </w:rPr>
          <w:t xml:space="preserve"> (Bonhomme et al 2019). </w:t>
        </w:r>
      </w:ins>
      <w:ins w:id="51" w:author="MacQueen, Alice H" w:date="2020-01-17T12:12:00Z">
        <w:r w:rsidR="000862B8">
          <w:rPr>
            <w:rFonts w:cstheme="minorHAnsi"/>
            <w:sz w:val="24"/>
            <w:szCs w:val="24"/>
          </w:rPr>
          <w:t xml:space="preserve">This approach </w:t>
        </w:r>
      </w:ins>
      <w:ins w:id="52" w:author="MacQueen, Alice H" w:date="2020-01-17T12:15:00Z">
        <w:del w:id="53" w:author="Alice MacQueen" w:date="2020-01-18T12:20:00Z">
          <w:r w:rsidR="000862B8" w:rsidDel="00FC4852">
            <w:rPr>
              <w:rFonts w:cstheme="minorHAnsi"/>
              <w:sz w:val="24"/>
              <w:szCs w:val="24"/>
            </w:rPr>
            <w:delText>takes advantage of</w:delText>
          </w:r>
        </w:del>
      </w:ins>
      <w:ins w:id="54" w:author="Alice MacQueen" w:date="2020-01-18T12:20:00Z">
        <w:r w:rsidR="00FC4852">
          <w:rPr>
            <w:rFonts w:cstheme="minorHAnsi"/>
            <w:sz w:val="24"/>
            <w:szCs w:val="24"/>
          </w:rPr>
          <w:t>uses</w:t>
        </w:r>
      </w:ins>
      <w:ins w:id="55" w:author="MacQueen, Alice H" w:date="2020-01-17T12:15:00Z">
        <w:r w:rsidR="000862B8">
          <w:rPr>
            <w:rFonts w:cstheme="minorHAnsi"/>
            <w:sz w:val="24"/>
            <w:szCs w:val="24"/>
          </w:rPr>
          <w:t xml:space="preserve"> </w:t>
        </w:r>
      </w:ins>
      <w:ins w:id="56" w:author="Alice MacQueen" w:date="2020-01-18T12:19:00Z">
        <w:r w:rsidR="0022275B">
          <w:rPr>
            <w:rFonts w:cstheme="minorHAnsi"/>
            <w:sz w:val="24"/>
            <w:szCs w:val="24"/>
          </w:rPr>
          <w:t xml:space="preserve">the </w:t>
        </w:r>
      </w:ins>
      <w:ins w:id="57" w:author="MacQueen, Alice H" w:date="2020-01-17T12:15:00Z">
        <w:r w:rsidR="000862B8">
          <w:rPr>
            <w:rFonts w:cstheme="minorHAnsi"/>
            <w:sz w:val="24"/>
            <w:szCs w:val="24"/>
          </w:rPr>
          <w:t xml:space="preserve">cumulative association signals </w:t>
        </w:r>
        <w:del w:id="58" w:author="Alice MacQueen" w:date="2020-01-18T12:19:00Z">
          <w:r w:rsidR="000862B8" w:rsidDel="0022275B">
            <w:rPr>
              <w:rFonts w:cstheme="minorHAnsi"/>
              <w:sz w:val="24"/>
              <w:szCs w:val="24"/>
            </w:rPr>
            <w:delText>through</w:delText>
          </w:r>
        </w:del>
      </w:ins>
      <w:ins w:id="59" w:author="Alice MacQueen" w:date="2020-01-18T12:19:00Z">
        <w:r w:rsidR="0022275B">
          <w:rPr>
            <w:rFonts w:cstheme="minorHAnsi"/>
            <w:sz w:val="24"/>
            <w:szCs w:val="24"/>
          </w:rPr>
          <w:t>caused by</w:t>
        </w:r>
      </w:ins>
      <w:ins w:id="60" w:author="MacQueen, Alice H" w:date="2020-01-17T12:15:00Z">
        <w:r w:rsidR="000862B8">
          <w:rPr>
            <w:rFonts w:cstheme="minorHAnsi"/>
            <w:sz w:val="24"/>
            <w:szCs w:val="24"/>
          </w:rPr>
          <w:t xml:space="preserve"> LD between SNPs in a genomic region </w:t>
        </w:r>
        <w:del w:id="61" w:author="Alice MacQueen" w:date="2020-01-18T12:19:00Z">
          <w:r w:rsidR="000862B8" w:rsidDel="0022275B">
            <w:rPr>
              <w:rFonts w:cstheme="minorHAnsi"/>
              <w:sz w:val="24"/>
              <w:szCs w:val="24"/>
            </w:rPr>
            <w:delText xml:space="preserve">which contains a </w:delText>
          </w:r>
        </w:del>
      </w:ins>
      <w:ins w:id="62" w:author="Alice MacQueen" w:date="2020-01-18T12:19:00Z">
        <w:r w:rsidR="0022275B">
          <w:rPr>
            <w:rFonts w:cstheme="minorHAnsi"/>
            <w:sz w:val="24"/>
            <w:szCs w:val="24"/>
          </w:rPr>
          <w:t xml:space="preserve">containing a </w:t>
        </w:r>
      </w:ins>
      <w:ins w:id="63" w:author="MacQueen, Alice H" w:date="2020-01-17T12:15:00Z">
        <w:r w:rsidR="000862B8">
          <w:rPr>
            <w:rFonts w:cstheme="minorHAnsi"/>
            <w:sz w:val="24"/>
            <w:szCs w:val="24"/>
          </w:rPr>
          <w:t>causal variant</w:t>
        </w:r>
      </w:ins>
      <w:ins w:id="64" w:author="Alice MacQueen" w:date="2020-01-18T12:20:00Z">
        <w:r w:rsidR="00FC4852">
          <w:rPr>
            <w:rFonts w:cstheme="minorHAnsi"/>
            <w:sz w:val="24"/>
            <w:szCs w:val="24"/>
          </w:rPr>
          <w:t xml:space="preserve"> to</w:t>
        </w:r>
      </w:ins>
      <w:ins w:id="65" w:author="MacQueen, Alice H" w:date="2020-01-17T12:15:00Z">
        <w:del w:id="66" w:author="Alice MacQueen" w:date="2020-01-18T12:20:00Z">
          <w:r w:rsidR="000862B8" w:rsidDel="00FC4852">
            <w:rPr>
              <w:rFonts w:cstheme="minorHAnsi"/>
              <w:sz w:val="24"/>
              <w:szCs w:val="24"/>
            </w:rPr>
            <w:delText>, and</w:delText>
          </w:r>
        </w:del>
        <w:r w:rsidR="000862B8">
          <w:rPr>
            <w:rFonts w:cstheme="minorHAnsi"/>
            <w:sz w:val="24"/>
            <w:szCs w:val="24"/>
          </w:rPr>
          <w:t xml:space="preserve"> </w:t>
        </w:r>
      </w:ins>
      <w:ins w:id="67" w:author="MacQueen, Alice H" w:date="2020-01-17T12:12:00Z">
        <w:r w:rsidR="000862B8">
          <w:rPr>
            <w:rFonts w:cstheme="minorHAnsi"/>
            <w:sz w:val="24"/>
            <w:szCs w:val="24"/>
          </w:rPr>
          <w:t>improve</w:t>
        </w:r>
        <w:del w:id="68" w:author="Alice MacQueen" w:date="2020-01-18T12:20:00Z">
          <w:r w:rsidR="000862B8" w:rsidDel="00FC4852">
            <w:rPr>
              <w:rFonts w:cstheme="minorHAnsi"/>
              <w:sz w:val="24"/>
              <w:szCs w:val="24"/>
            </w:rPr>
            <w:delText>s</w:delText>
          </w:r>
        </w:del>
        <w:r w:rsidR="000862B8">
          <w:rPr>
            <w:rFonts w:cstheme="minorHAnsi"/>
            <w:sz w:val="24"/>
            <w:szCs w:val="24"/>
          </w:rPr>
          <w:t xml:space="preserve"> GWAS resolution and increase</w:t>
        </w:r>
        <w:del w:id="69" w:author="Alice MacQueen" w:date="2020-01-18T12:20:00Z">
          <w:r w:rsidR="000862B8" w:rsidDel="00FC4852">
            <w:rPr>
              <w:rFonts w:cstheme="minorHAnsi"/>
              <w:sz w:val="24"/>
              <w:szCs w:val="24"/>
            </w:rPr>
            <w:delText>s</w:delText>
          </w:r>
        </w:del>
        <w:r w:rsidR="000862B8">
          <w:rPr>
            <w:rFonts w:cstheme="minorHAnsi"/>
            <w:sz w:val="24"/>
            <w:szCs w:val="24"/>
          </w:rPr>
          <w:t xml:space="preserve"> the power to detect</w:t>
        </w:r>
      </w:ins>
      <w:ins w:id="70" w:author="MacQueen, Alice H" w:date="2020-01-17T12:13:00Z">
        <w:r w:rsidR="000862B8">
          <w:rPr>
            <w:rFonts w:cstheme="minorHAnsi"/>
            <w:sz w:val="24"/>
            <w:szCs w:val="24"/>
          </w:rPr>
          <w:t xml:space="preserve"> QTL of minor effect</w:t>
        </w:r>
      </w:ins>
      <w:bookmarkEnd w:id="41"/>
      <w:bookmarkEnd w:id="48"/>
      <w:ins w:id="71" w:author="MacQueen, Alice H" w:date="2020-01-17T12:20:00Z">
        <w:r w:rsidR="000862B8">
          <w:rPr>
            <w:rFonts w:cstheme="minorHAnsi"/>
            <w:sz w:val="24"/>
            <w:szCs w:val="24"/>
          </w:rPr>
          <w:t xml:space="preserve">. Candidate genes for phenotypes that did not have </w:t>
        </w:r>
      </w:ins>
      <w:ins w:id="72" w:author="MacQueen, Alice H" w:date="2020-01-17T12:21:00Z">
        <w:r w:rsidR="000862B8">
          <w:rPr>
            <w:rFonts w:cstheme="minorHAnsi"/>
            <w:i/>
            <w:sz w:val="24"/>
            <w:szCs w:val="24"/>
          </w:rPr>
          <w:t>p-</w:t>
        </w:r>
        <w:r w:rsidR="000862B8">
          <w:rPr>
            <w:rFonts w:cstheme="minorHAnsi"/>
            <w:sz w:val="24"/>
            <w:szCs w:val="24"/>
          </w:rPr>
          <w:t xml:space="preserve">values above </w:t>
        </w:r>
        <w:proofErr w:type="gramStart"/>
        <w:r w:rsidR="000862B8">
          <w:rPr>
            <w:rFonts w:cstheme="minorHAnsi"/>
            <w:sz w:val="24"/>
            <w:szCs w:val="24"/>
          </w:rPr>
          <w:t>a</w:t>
        </w:r>
        <w:proofErr w:type="gramEnd"/>
        <w:r w:rsidR="000862B8">
          <w:rPr>
            <w:rFonts w:cstheme="minorHAnsi"/>
            <w:sz w:val="24"/>
            <w:szCs w:val="24"/>
          </w:rPr>
          <w:t xml:space="preserve"> FDR threshold of 0.1 are available on </w:t>
        </w:r>
        <w:proofErr w:type="spellStart"/>
        <w:r w:rsidR="000862B8" w:rsidRPr="000862B8">
          <w:rPr>
            <w:rFonts w:cstheme="minorHAnsi"/>
            <w:sz w:val="24"/>
            <w:szCs w:val="24"/>
            <w:highlight w:val="yellow"/>
            <w:rPrChange w:id="73" w:author="MacQueen, Alice H" w:date="2020-01-17T12:21:00Z">
              <w:rPr>
                <w:rFonts w:cstheme="minorHAnsi"/>
                <w:sz w:val="24"/>
                <w:szCs w:val="24"/>
              </w:rPr>
            </w:rPrChange>
          </w:rPr>
          <w:t>Github</w:t>
        </w:r>
        <w:proofErr w:type="spellEnd"/>
        <w:r w:rsidR="000862B8" w:rsidRPr="000862B8">
          <w:rPr>
            <w:rFonts w:cstheme="minorHAnsi"/>
            <w:sz w:val="24"/>
            <w:szCs w:val="24"/>
            <w:highlight w:val="yellow"/>
            <w:rPrChange w:id="74" w:author="MacQueen, Alice H" w:date="2020-01-17T12:21:00Z">
              <w:rPr>
                <w:rFonts w:cstheme="minorHAnsi"/>
                <w:sz w:val="24"/>
                <w:szCs w:val="24"/>
              </w:rPr>
            </w:rPrChange>
          </w:rPr>
          <w:t>.</w:t>
        </w:r>
      </w:ins>
      <w:ins w:id="75" w:author="MacQueen, Alice H" w:date="2020-01-17T12:13:00Z">
        <w:r w:rsidR="000862B8">
          <w:rPr>
            <w:rFonts w:cstheme="minorHAnsi"/>
            <w:sz w:val="24"/>
            <w:szCs w:val="24"/>
          </w:rPr>
          <w:t xml:space="preserve"> </w:t>
        </w:r>
      </w:ins>
      <w:ins w:id="76" w:author="MacQueen, Alice H" w:date="2020-01-17T12:12:00Z">
        <w:r w:rsidR="000862B8">
          <w:rPr>
            <w:rFonts w:cstheme="minorHAnsi"/>
            <w:sz w:val="24"/>
            <w:szCs w:val="24"/>
          </w:rPr>
          <w:t xml:space="preserve"> </w:t>
        </w:r>
      </w:ins>
      <w:del w:id="77" w:author="MacQueen, Alice H" w:date="2020-01-17T12:19:00Z">
        <w:r w:rsidR="00F12BD9" w:rsidRPr="0010468F" w:rsidDel="000862B8">
          <w:rPr>
            <w:rFonts w:cstheme="minorHAnsi"/>
            <w:sz w:val="24"/>
            <w:szCs w:val="24"/>
          </w:rPr>
          <w:delText>within</w:delText>
        </w:r>
        <w:r w:rsidR="005B1A42" w:rsidRPr="0010468F" w:rsidDel="000862B8">
          <w:rPr>
            <w:rFonts w:cstheme="minorHAnsi"/>
            <w:sz w:val="24"/>
            <w:szCs w:val="24"/>
          </w:rPr>
          <w:delText xml:space="preserve"> a 20kb interval centered on the peak SNP w</w:delText>
        </w:r>
        <w:r w:rsidR="00F12BD9" w:rsidRPr="0010468F" w:rsidDel="000862B8">
          <w:rPr>
            <w:rFonts w:cstheme="minorHAnsi"/>
            <w:sz w:val="24"/>
            <w:szCs w:val="24"/>
          </w:rPr>
          <w:delText>ith p-values above a Benjamini-Hochberg false discovery rate (FDR) threshold of 0.1 were examined further</w:delText>
        </w:r>
        <w:r w:rsidR="00F12BD9" w:rsidRPr="000862B8" w:rsidDel="000862B8">
          <w:rPr>
            <w:rFonts w:asciiTheme="majorHAnsi" w:hAnsiTheme="majorHAnsi" w:cstheme="majorHAnsi"/>
            <w:sz w:val="24"/>
            <w:szCs w:val="24"/>
            <w:rPrChange w:id="78" w:author="MacQueen, Alice H" w:date="2020-01-17T12:18:00Z">
              <w:rPr>
                <w:rFonts w:cstheme="minorHAnsi"/>
                <w:sz w:val="24"/>
                <w:szCs w:val="24"/>
              </w:rPr>
            </w:rPrChange>
          </w:rPr>
          <w:delText xml:space="preserve">. </w:delText>
        </w:r>
      </w:del>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2E4F5192"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w:t>
      </w:r>
      <w:proofErr w:type="spellStart"/>
      <w:r w:rsidR="00354A42" w:rsidRPr="0010468F">
        <w:rPr>
          <w:rFonts w:cstheme="minorHAnsi"/>
          <w:sz w:val="24"/>
          <w:szCs w:val="24"/>
        </w:rPr>
        <w:t>genepools</w:t>
      </w:r>
      <w:proofErr w:type="spellEnd"/>
      <w:r w:rsidR="00354A42" w:rsidRPr="0010468F">
        <w:rPr>
          <w:rFonts w:cstheme="minorHAnsi"/>
          <w:sz w:val="24"/>
          <w:szCs w:val="24"/>
        </w:rPr>
        <w:t xml:space="preserve">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w:t>
      </w:r>
      <w:proofErr w:type="spellStart"/>
      <w:r w:rsidR="00CB6C47" w:rsidRPr="0010468F">
        <w:rPr>
          <w:rFonts w:cstheme="minorHAnsi"/>
          <w:sz w:val="24"/>
          <w:szCs w:val="24"/>
        </w:rPr>
        <w:t>genepools</w:t>
      </w:r>
      <w:proofErr w:type="spellEnd"/>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w:t>
      </w:r>
      <w:r w:rsidR="00725251" w:rsidRPr="0010468F">
        <w:rPr>
          <w:rFonts w:cstheme="minorHAnsi"/>
          <w:sz w:val="24"/>
          <w:szCs w:val="24"/>
        </w:rPr>
        <w:lastRenderedPageBreak/>
        <w:t xml:space="preserve">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648F4836"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del w:id="79" w:author="MacQueen, Alice H" w:date="2020-01-17T12:21:00Z">
        <w:r w:rsidR="003D00AB" w:rsidRPr="0010468F" w:rsidDel="000862B8">
          <w:rPr>
            <w:rFonts w:cstheme="minorHAnsi"/>
            <w:sz w:val="24"/>
            <w:szCs w:val="24"/>
          </w:rPr>
          <w:delText>45000</w:delText>
        </w:r>
        <w:r w:rsidR="001552BB" w:rsidRPr="0010468F" w:rsidDel="000862B8">
          <w:rPr>
            <w:rFonts w:cstheme="minorHAnsi"/>
            <w:sz w:val="24"/>
            <w:szCs w:val="24"/>
          </w:rPr>
          <w:delText xml:space="preserve"> </w:delText>
        </w:r>
      </w:del>
      <w:ins w:id="80" w:author="MacQueen, Alice H" w:date="2020-01-17T12:21:00Z">
        <w:r w:rsidR="000862B8">
          <w:rPr>
            <w:rFonts w:cstheme="minorHAnsi"/>
            <w:sz w:val="24"/>
            <w:szCs w:val="24"/>
          </w:rPr>
          <w:t>30</w:t>
        </w:r>
        <w:r w:rsidR="000862B8" w:rsidRPr="0010468F">
          <w:rPr>
            <w:rFonts w:cstheme="minorHAnsi"/>
            <w:sz w:val="24"/>
            <w:szCs w:val="24"/>
          </w:rPr>
          <w:t xml:space="preserve">000 </w:t>
        </w:r>
      </w:ins>
      <w:r w:rsidR="001552BB" w:rsidRPr="0010468F">
        <w:rPr>
          <w:rFonts w:cstheme="minorHAnsi"/>
          <w:sz w:val="24"/>
          <w:szCs w:val="24"/>
        </w:rPr>
        <w:t xml:space="preserve">SNPs </w:t>
      </w:r>
      <w:del w:id="81" w:author="MacQueen, Alice H" w:date="2020-01-17T12:22:00Z">
        <w:r w:rsidR="001552BB" w:rsidRPr="0010468F" w:rsidDel="00663BFE">
          <w:rPr>
            <w:rFonts w:cstheme="minorHAnsi"/>
            <w:sz w:val="24"/>
            <w:szCs w:val="24"/>
          </w:rPr>
          <w:delText>on</w:delText>
        </w:r>
        <w:r w:rsidR="00B417ED" w:rsidRPr="0010468F" w:rsidDel="00663BFE">
          <w:rPr>
            <w:rFonts w:cstheme="minorHAnsi"/>
            <w:sz w:val="24"/>
            <w:szCs w:val="24"/>
          </w:rPr>
          <w:delText xml:space="preserve"> </w:delText>
        </w:r>
      </w:del>
      <w:ins w:id="82" w:author="MacQueen, Alice H" w:date="2020-01-17T12:22:00Z">
        <w:r w:rsidR="00663BFE">
          <w:rPr>
            <w:rFonts w:cstheme="minorHAnsi"/>
            <w:sz w:val="24"/>
            <w:szCs w:val="24"/>
          </w:rPr>
          <w:t>from</w:t>
        </w:r>
        <w:r w:rsidR="00663BFE" w:rsidRPr="0010468F">
          <w:rPr>
            <w:rFonts w:cstheme="minorHAnsi"/>
            <w:sz w:val="24"/>
            <w:szCs w:val="24"/>
          </w:rPr>
          <w:t xml:space="preserve"> </w:t>
        </w:r>
      </w:ins>
      <w:del w:id="83" w:author="MacQueen, Alice H" w:date="2020-01-17T12:22:00Z">
        <w:r w:rsidR="00B417ED" w:rsidRPr="0010468F" w:rsidDel="00663BFE">
          <w:rPr>
            <w:rFonts w:cstheme="minorHAnsi"/>
            <w:sz w:val="24"/>
            <w:szCs w:val="24"/>
          </w:rPr>
          <w:delText>2</w:delText>
        </w:r>
        <w:r w:rsidR="003D00AB" w:rsidRPr="0010468F" w:rsidDel="00663BFE">
          <w:rPr>
            <w:rFonts w:cstheme="minorHAnsi"/>
            <w:sz w:val="24"/>
            <w:szCs w:val="24"/>
          </w:rPr>
          <w:delText>0</w:delText>
        </w:r>
        <w:r w:rsidR="00B417ED" w:rsidRPr="0010468F" w:rsidDel="00663BFE">
          <w:rPr>
            <w:rFonts w:cstheme="minorHAnsi"/>
            <w:sz w:val="24"/>
            <w:szCs w:val="24"/>
          </w:rPr>
          <w:delText xml:space="preserve"> </w:delText>
        </w:r>
      </w:del>
      <w:ins w:id="84" w:author="MacQueen, Alice H" w:date="2020-01-17T12:22:00Z">
        <w:r w:rsidR="00663BFE">
          <w:rPr>
            <w:rFonts w:cstheme="minorHAnsi"/>
            <w:sz w:val="24"/>
            <w:szCs w:val="24"/>
          </w:rPr>
          <w:t>17</w:t>
        </w:r>
        <w:r w:rsidR="00663BFE" w:rsidRPr="0010468F">
          <w:rPr>
            <w:rFonts w:cstheme="minorHAnsi"/>
            <w:sz w:val="24"/>
            <w:szCs w:val="24"/>
          </w:rPr>
          <w:t xml:space="preserve"> </w:t>
        </w:r>
      </w:ins>
      <w:del w:id="85" w:author="MacQueen, Alice H" w:date="2020-01-17T12:22:00Z">
        <w:r w:rsidR="00B417ED" w:rsidRPr="0010468F" w:rsidDel="00663BFE">
          <w:rPr>
            <w:rFonts w:cstheme="minorHAnsi"/>
            <w:sz w:val="24"/>
            <w:szCs w:val="24"/>
          </w:rPr>
          <w:delText xml:space="preserve">BLUPs </w:delText>
        </w:r>
      </w:del>
      <w:ins w:id="86" w:author="MacQueen, Alice H" w:date="2020-01-17T12:22:00Z">
        <w:r w:rsidR="00663BFE">
          <w:rPr>
            <w:rFonts w:cstheme="minorHAnsi"/>
            <w:sz w:val="24"/>
            <w:szCs w:val="24"/>
          </w:rPr>
          <w:t>GWAS conducted on</w:t>
        </w:r>
      </w:ins>
      <w:del w:id="87" w:author="MacQueen, Alice H" w:date="2020-01-17T12:22:00Z">
        <w:r w:rsidR="00B417ED" w:rsidRPr="0010468F" w:rsidDel="00663BFE">
          <w:rPr>
            <w:rFonts w:cstheme="minorHAnsi"/>
            <w:sz w:val="24"/>
            <w:szCs w:val="24"/>
          </w:rPr>
          <w:delText>determined from</w:delText>
        </w:r>
      </w:del>
      <w:r w:rsidR="00B417ED" w:rsidRPr="0010468F">
        <w:rPr>
          <w:rFonts w:cstheme="minorHAnsi"/>
          <w:sz w:val="24"/>
          <w:szCs w:val="24"/>
        </w:rPr>
        <w:t xml:space="preserve">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del w:id="88" w:author="MacQueen, Alice H" w:date="2019-12-09T15:08:00Z">
        <w:r w:rsidR="007826AB" w:rsidRPr="0010468F" w:rsidDel="00EF0172">
          <w:rPr>
            <w:rFonts w:cstheme="minorHAnsi"/>
            <w:sz w:val="24"/>
            <w:szCs w:val="24"/>
          </w:rPr>
          <w:delText>Briefly,</w:delText>
        </w:r>
      </w:del>
      <w:ins w:id="89" w:author="MacQueen, Alice H" w:date="2019-12-09T15:08:00Z">
        <w:r w:rsidR="00EF0172">
          <w:rPr>
            <w:rFonts w:cstheme="minorHAnsi"/>
            <w:sz w:val="24"/>
            <w:szCs w:val="24"/>
          </w:rPr>
          <w:t xml:space="preserve">It </w:t>
        </w:r>
      </w:ins>
      <w:ins w:id="90" w:author="MacQueen, Alice H" w:date="2019-12-09T15:06:00Z">
        <w:r w:rsidR="00040A8B">
          <w:rPr>
            <w:rFonts w:cstheme="minorHAnsi"/>
            <w:sz w:val="24"/>
            <w:szCs w:val="24"/>
          </w:rPr>
          <w:t xml:space="preserve">can be used </w:t>
        </w:r>
      </w:ins>
      <w:ins w:id="91" w:author="MacQueen, Alice H" w:date="2019-12-09T15:05:00Z">
        <w:r w:rsidR="00040A8B">
          <w:rPr>
            <w:rFonts w:cstheme="minorHAnsi"/>
            <w:sz w:val="24"/>
            <w:szCs w:val="24"/>
          </w:rPr>
          <w:t>for any dataset where effects ca</w:t>
        </w:r>
      </w:ins>
      <w:ins w:id="92" w:author="MacQueen, Alice H" w:date="2019-12-09T15:06:00Z">
        <w:r w:rsidR="00040A8B">
          <w:rPr>
            <w:rFonts w:cstheme="minorHAnsi"/>
            <w:sz w:val="24"/>
            <w:szCs w:val="24"/>
          </w:rPr>
          <w:t xml:space="preserve">n be estimated for many conditions (here, phenotypes) across many units (here, SNPs). </w:t>
        </w:r>
      </w:ins>
      <w:del w:id="93"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94" w:author="MacQueen, Alice H" w:date="2019-12-09T15:06:00Z">
        <w:r w:rsidR="0091371B" w:rsidRPr="0010468F" w:rsidDel="00040A8B">
          <w:rPr>
            <w:rFonts w:cstheme="minorHAnsi"/>
            <w:sz w:val="24"/>
            <w:szCs w:val="24"/>
          </w:rPr>
          <w:delText xml:space="preserve"> </w:delText>
        </w:r>
      </w:del>
      <w:del w:id="95" w:author="MacQueen, Alice H" w:date="2019-12-09T15:05:00Z">
        <w:r w:rsidR="0091371B" w:rsidRPr="0010468F" w:rsidDel="00040A8B">
          <w:rPr>
            <w:rFonts w:cstheme="minorHAnsi"/>
            <w:sz w:val="24"/>
            <w:szCs w:val="24"/>
          </w:rPr>
          <w:delText>is a flexible, data-driven method</w:delText>
        </w:r>
      </w:del>
      <w:del w:id="96"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97"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lastRenderedPageBreak/>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 xml:space="preserve">Thus, we included </w:t>
      </w:r>
      <w:del w:id="98" w:author="MacQueen, Alice H" w:date="2020-01-17T12:23:00Z">
        <w:r w:rsidR="009E5F7F" w:rsidRPr="0010468F" w:rsidDel="00663BFE">
          <w:rPr>
            <w:rFonts w:cstheme="minorHAnsi"/>
            <w:sz w:val="24"/>
            <w:szCs w:val="24"/>
          </w:rPr>
          <w:delText>20</w:delText>
        </w:r>
        <w:r w:rsidR="00CA0F76" w:rsidRPr="0010468F" w:rsidDel="00663BFE">
          <w:rPr>
            <w:rFonts w:cstheme="minorHAnsi"/>
            <w:sz w:val="24"/>
            <w:szCs w:val="24"/>
          </w:rPr>
          <w:delText xml:space="preserve"> </w:delText>
        </w:r>
      </w:del>
      <w:ins w:id="99" w:author="MacQueen, Alice H" w:date="2020-01-17T12:23:00Z">
        <w:r w:rsidR="00663BFE">
          <w:rPr>
            <w:rFonts w:cstheme="minorHAnsi"/>
            <w:sz w:val="24"/>
            <w:szCs w:val="24"/>
          </w:rPr>
          <w:t>17</w:t>
        </w:r>
        <w:r w:rsidR="00663BFE" w:rsidRPr="0010468F">
          <w:rPr>
            <w:rFonts w:cstheme="minorHAnsi"/>
            <w:sz w:val="24"/>
            <w:szCs w:val="24"/>
          </w:rPr>
          <w:t xml:space="preserve"> </w:t>
        </w:r>
      </w:ins>
      <w:r w:rsidR="00CA0F76" w:rsidRPr="0010468F">
        <w:rPr>
          <w:rFonts w:cstheme="minorHAnsi"/>
          <w:sz w:val="24"/>
          <w:szCs w:val="24"/>
        </w:rPr>
        <w:t>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del w:id="100" w:author="MacQueen, Alice H" w:date="2020-01-17T12:23:00Z">
        <w:r w:rsidR="000C2BDE" w:rsidRPr="0010468F" w:rsidDel="00663BFE">
          <w:rPr>
            <w:rFonts w:cstheme="minorHAnsi"/>
            <w:sz w:val="24"/>
            <w:szCs w:val="24"/>
          </w:rPr>
          <w:delText xml:space="preserve">Two </w:delText>
        </w:r>
      </w:del>
      <w:ins w:id="101" w:author="MacQueen, Alice H" w:date="2020-01-17T12:23:00Z">
        <w:r w:rsidR="00663BFE">
          <w:rPr>
            <w:rFonts w:cstheme="minorHAnsi"/>
            <w:sz w:val="24"/>
            <w:szCs w:val="24"/>
          </w:rPr>
          <w:t>Five</w:t>
        </w:r>
        <w:r w:rsidR="00663BFE" w:rsidRPr="0010468F">
          <w:rPr>
            <w:rFonts w:cstheme="minorHAnsi"/>
            <w:sz w:val="24"/>
            <w:szCs w:val="24"/>
          </w:rPr>
          <w:t xml:space="preserve"> </w:t>
        </w:r>
      </w:ins>
      <w:r w:rsidR="000C2BDE" w:rsidRPr="0010468F">
        <w:rPr>
          <w:rFonts w:cstheme="minorHAnsi"/>
          <w:sz w:val="24"/>
          <w:szCs w:val="24"/>
        </w:rPr>
        <w:t xml:space="preserve">low-signal phenotypes </w:t>
      </w:r>
      <w:del w:id="102" w:author="MacQueen, Alice H" w:date="2020-01-17T12:23:00Z">
        <w:r w:rsidR="000C2BDE" w:rsidRPr="0010468F" w:rsidDel="00663BFE">
          <w:rPr>
            <w:rFonts w:cstheme="minorHAnsi"/>
            <w:sz w:val="24"/>
            <w:szCs w:val="24"/>
          </w:rPr>
          <w:delText>related to bean common mosaic virus presence or absence were not included</w:delText>
        </w:r>
      </w:del>
      <w:ins w:id="103" w:author="MacQueen, Alice H" w:date="2020-01-17T12:23:00Z">
        <w:r w:rsidR="00663BFE">
          <w:rPr>
            <w:rFonts w:cstheme="minorHAnsi"/>
            <w:sz w:val="24"/>
            <w:szCs w:val="24"/>
          </w:rPr>
          <w:t>with narrow-sense heritability estimates below 30% were not included</w:t>
        </w:r>
      </w:ins>
      <w:r w:rsidR="000C2BDE" w:rsidRPr="0010468F">
        <w:rPr>
          <w:rFonts w:cstheme="minorHAnsi"/>
          <w:sz w:val="24"/>
          <w:szCs w:val="24"/>
        </w:rPr>
        <w:t xml:space="preserve">;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w:t>
      </w:r>
      <w:del w:id="104" w:author="MacQueen, Alice H" w:date="2020-01-17T12:23:00Z">
        <w:r w:rsidR="008F25DE" w:rsidRPr="0010468F" w:rsidDel="00663BFE">
          <w:rPr>
            <w:rFonts w:cstheme="minorHAnsi"/>
            <w:sz w:val="24"/>
            <w:szCs w:val="24"/>
          </w:rPr>
          <w:delText>not shown</w:delText>
        </w:r>
      </w:del>
      <w:ins w:id="105" w:author="MacQueen, Alice H" w:date="2020-01-17T12:23:00Z">
        <w:r w:rsidR="00663BFE">
          <w:rPr>
            <w:rFonts w:cstheme="minorHAnsi"/>
            <w:sz w:val="24"/>
            <w:szCs w:val="24"/>
          </w:rPr>
          <w:t xml:space="preserve">available on </w:t>
        </w:r>
        <w:proofErr w:type="spellStart"/>
        <w:r w:rsidR="00663BFE" w:rsidRPr="00663BFE">
          <w:rPr>
            <w:rFonts w:cstheme="minorHAnsi"/>
            <w:sz w:val="24"/>
            <w:szCs w:val="24"/>
            <w:highlight w:val="yellow"/>
            <w:rPrChange w:id="106" w:author="MacQueen, Alice H" w:date="2020-01-17T12:24:00Z">
              <w:rPr>
                <w:rFonts w:cstheme="minorHAnsi"/>
                <w:sz w:val="24"/>
                <w:szCs w:val="24"/>
              </w:rPr>
            </w:rPrChange>
          </w:rPr>
          <w:t>Github</w:t>
        </w:r>
      </w:ins>
      <w:proofErr w:type="spellEnd"/>
      <w:r w:rsidR="008F25DE" w:rsidRPr="0010468F">
        <w:rPr>
          <w:rFonts w:cstheme="minorHAnsi"/>
          <w:sz w:val="24"/>
          <w:szCs w:val="24"/>
        </w:rPr>
        <w:t>).</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971D9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7FFEFA5E"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del w:id="107" w:author="MacQueen, Alice H" w:date="2020-01-17T12:24:00Z">
        <w:r w:rsidR="00C021AD" w:rsidRPr="0010468F" w:rsidDel="00663BFE">
          <w:rPr>
            <w:rFonts w:cstheme="minorHAnsi"/>
            <w:sz w:val="24"/>
            <w:szCs w:val="24"/>
          </w:rPr>
          <w:delText>45</w:delText>
        </w:r>
      </w:del>
      <w:ins w:id="108" w:author="MacQueen, Alice H" w:date="2020-01-17T12:24:00Z">
        <w:r w:rsidR="00663BFE">
          <w:rPr>
            <w:rFonts w:cstheme="minorHAnsi"/>
            <w:sz w:val="24"/>
            <w:szCs w:val="24"/>
          </w:rPr>
          <w:t>30</w:t>
        </w:r>
      </w:ins>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w:t>
      </w:r>
      <w:del w:id="109" w:author="MacQueen, Alice H" w:date="2020-01-17T12:24:00Z">
        <w:r w:rsidRPr="0010468F" w:rsidDel="00663BFE">
          <w:rPr>
            <w:rFonts w:cstheme="minorHAnsi"/>
            <w:sz w:val="24"/>
            <w:szCs w:val="24"/>
          </w:rPr>
          <w:delText>4</w:delText>
        </w:r>
      </w:del>
      <w:ins w:id="110" w:author="MacQueen, Alice H" w:date="2020-01-17T12:24:00Z">
        <w:r w:rsidR="00663BFE">
          <w:rPr>
            <w:rFonts w:cstheme="minorHAnsi"/>
            <w:sz w:val="24"/>
            <w:szCs w:val="24"/>
          </w:rPr>
          <w:t>2</w:t>
        </w:r>
      </w:ins>
      <w:r w:rsidR="00AB64EE" w:rsidRPr="0010468F">
        <w:rPr>
          <w:rFonts w:cstheme="minorHAnsi"/>
          <w:sz w:val="24"/>
          <w:szCs w:val="24"/>
        </w:rPr>
        <w:t>,</w:t>
      </w:r>
      <w:del w:id="111" w:author="MacQueen, Alice H" w:date="2020-01-17T12:24:00Z">
        <w:r w:rsidRPr="0010468F" w:rsidDel="00663BFE">
          <w:rPr>
            <w:rFonts w:cstheme="minorHAnsi"/>
            <w:sz w:val="24"/>
            <w:szCs w:val="24"/>
          </w:rPr>
          <w:delText>0</w:delText>
        </w:r>
      </w:del>
      <w:ins w:id="112" w:author="MacQueen, Alice H" w:date="2020-01-17T12:24:00Z">
        <w:r w:rsidR="00663BFE">
          <w:rPr>
            <w:rFonts w:cstheme="minorHAnsi"/>
            <w:sz w:val="24"/>
            <w:szCs w:val="24"/>
          </w:rPr>
          <w:t>5</w:t>
        </w:r>
      </w:ins>
      <w:r w:rsidRPr="0010468F">
        <w:rPr>
          <w:rFonts w:cstheme="minorHAnsi"/>
          <w:sz w:val="24"/>
          <w:szCs w:val="24"/>
        </w:rPr>
        <w:t xml:space="preserve">00 SNPs for each of the </w:t>
      </w:r>
      <w:del w:id="113" w:author="MacQueen, Alice H" w:date="2020-01-17T12:24:00Z">
        <w:r w:rsidRPr="0010468F" w:rsidDel="00663BFE">
          <w:rPr>
            <w:rFonts w:cstheme="minorHAnsi"/>
            <w:sz w:val="24"/>
            <w:szCs w:val="24"/>
          </w:rPr>
          <w:delText>2</w:delText>
        </w:r>
        <w:r w:rsidR="005F4D5A" w:rsidRPr="0010468F" w:rsidDel="00663BFE">
          <w:rPr>
            <w:rFonts w:cstheme="minorHAnsi"/>
            <w:sz w:val="24"/>
            <w:szCs w:val="24"/>
          </w:rPr>
          <w:delText>0</w:delText>
        </w:r>
        <w:r w:rsidRPr="0010468F" w:rsidDel="00663BFE">
          <w:rPr>
            <w:rFonts w:cstheme="minorHAnsi"/>
            <w:sz w:val="24"/>
            <w:szCs w:val="24"/>
          </w:rPr>
          <w:delText xml:space="preserve"> </w:delText>
        </w:r>
      </w:del>
      <w:ins w:id="114" w:author="MacQueen, Alice H" w:date="2020-01-17T12:24:00Z">
        <w:r w:rsidR="00663BFE">
          <w:rPr>
            <w:rFonts w:cstheme="minorHAnsi"/>
            <w:sz w:val="24"/>
            <w:szCs w:val="24"/>
          </w:rPr>
          <w:t>17</w:t>
        </w:r>
        <w:r w:rsidR="00663BFE" w:rsidRPr="0010468F">
          <w:rPr>
            <w:rFonts w:cstheme="minorHAnsi"/>
            <w:sz w:val="24"/>
            <w:szCs w:val="24"/>
          </w:rPr>
          <w:t xml:space="preserve"> </w:t>
        </w:r>
      </w:ins>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w:t>
      </w:r>
      <w:del w:id="115" w:author="MacQueen, Alice H" w:date="2020-01-17T12:24:00Z">
        <w:r w:rsidR="00C021AD" w:rsidRPr="0010468F" w:rsidDel="00663BFE">
          <w:rPr>
            <w:rFonts w:cstheme="minorHAnsi"/>
            <w:sz w:val="24"/>
            <w:szCs w:val="24"/>
          </w:rPr>
          <w:delText>45</w:delText>
        </w:r>
      </w:del>
      <w:ins w:id="116" w:author="MacQueen, Alice H" w:date="2020-01-17T12:24:00Z">
        <w:r w:rsidR="00663BFE">
          <w:rPr>
            <w:rFonts w:cstheme="minorHAnsi"/>
            <w:sz w:val="24"/>
            <w:szCs w:val="24"/>
          </w:rPr>
          <w:t>30</w:t>
        </w:r>
      </w:ins>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971D9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xml:space="preserve">, a Bayes </w:t>
      </w:r>
      <w:r w:rsidR="004105C3" w:rsidRPr="0010468F">
        <w:rPr>
          <w:rFonts w:cstheme="minorHAnsi"/>
          <w:sz w:val="24"/>
          <w:szCs w:val="24"/>
        </w:rPr>
        <w:lastRenderedPageBreak/>
        <w:t>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971D9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117" w:author="MacQueen, Alice H" w:date="2019-12-09T12:50:00Z"/>
          <w:rFonts w:cstheme="minorHAnsi"/>
          <w:i/>
          <w:sz w:val="24"/>
          <w:szCs w:val="24"/>
        </w:rPr>
      </w:pPr>
      <w:moveFromRangeStart w:id="118" w:author="MacQueen, Alice H" w:date="2019-12-09T12:50:00Z" w:name="move26788244"/>
      <w:moveFrom w:id="119"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120" w:author="MacQueen, Alice H" w:date="2019-12-09T12:50:00Z"/>
          <w:rFonts w:cstheme="minorHAnsi"/>
          <w:sz w:val="24"/>
          <w:szCs w:val="24"/>
        </w:rPr>
      </w:pPr>
      <w:moveFrom w:id="121"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122" w:author="MacQueen, Alice H" w:date="2019-12-09T12:50:00Z"/>
          <w:rFonts w:cstheme="minorHAnsi"/>
          <w:sz w:val="24"/>
          <w:szCs w:val="24"/>
        </w:rPr>
      </w:pPr>
      <w:moveFrom w:id="123"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118"/>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5C5C355"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00971D9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w:t>
      </w:r>
      <w:r w:rsidRPr="0010468F">
        <w:rPr>
          <w:rFonts w:cstheme="minorHAnsi"/>
          <w:noProof/>
          <w:sz w:val="24"/>
          <w:szCs w:val="24"/>
        </w:rPr>
        <w:lastRenderedPageBreak/>
        <w:t>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77417A02"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w:t>
      </w:r>
      <w:del w:id="124" w:author="Alice MacQueen" w:date="2020-01-18T12:27:00Z">
        <w:r w:rsidRPr="0010468F" w:rsidDel="00FC4852">
          <w:rPr>
            <w:rFonts w:cstheme="minorHAnsi"/>
            <w:sz w:val="24"/>
            <w:szCs w:val="24"/>
          </w:rPr>
          <w:delText xml:space="preserve">These genetic values can be used to determine the </w:delText>
        </w:r>
        <w:r w:rsidR="000A7BBC" w:rsidRPr="0010468F" w:rsidDel="00FC4852">
          <w:rPr>
            <w:rFonts w:cstheme="minorHAnsi"/>
            <w:sz w:val="24"/>
            <w:szCs w:val="24"/>
          </w:rPr>
          <w:delText>narrow</w:delText>
        </w:r>
      </w:del>
      <w:ins w:id="125" w:author="MacQueen, Alice H" w:date="2019-12-09T15:11:00Z">
        <w:del w:id="126" w:author="Alice MacQueen" w:date="2020-01-18T12:27:00Z">
          <w:r w:rsidR="00EF0172" w:rsidDel="00FC4852">
            <w:rPr>
              <w:rFonts w:cstheme="minorHAnsi"/>
              <w:sz w:val="24"/>
              <w:szCs w:val="24"/>
            </w:rPr>
            <w:delText>broad</w:delText>
          </w:r>
        </w:del>
      </w:ins>
      <w:del w:id="127" w:author="Alice MacQueen" w:date="2020-01-18T12:27:00Z">
        <w:r w:rsidR="000A7BBC" w:rsidRPr="0010468F" w:rsidDel="00FC4852">
          <w:rPr>
            <w:rFonts w:cstheme="minorHAnsi"/>
            <w:sz w:val="24"/>
            <w:szCs w:val="24"/>
          </w:rPr>
          <w:delText>-sense</w:delText>
        </w:r>
        <w:r w:rsidRPr="0010468F" w:rsidDel="00FC4852">
          <w:rPr>
            <w:rFonts w:cstheme="minorHAnsi"/>
            <w:sz w:val="24"/>
            <w:szCs w:val="24"/>
          </w:rPr>
          <w:delText xml:space="preserve"> heritability</w:delText>
        </w:r>
        <w:r w:rsidR="000A7BBC" w:rsidRPr="0010468F" w:rsidDel="00FC4852">
          <w:rPr>
            <w:rFonts w:cstheme="minorHAnsi"/>
            <w:sz w:val="24"/>
            <w:szCs w:val="24"/>
          </w:rPr>
          <w:delText>, h</w:delText>
        </w:r>
        <w:r w:rsidR="000A7BBC" w:rsidRPr="0010468F" w:rsidDel="00FC4852">
          <w:rPr>
            <w:rFonts w:cstheme="minorHAnsi"/>
            <w:sz w:val="24"/>
            <w:szCs w:val="24"/>
            <w:vertAlign w:val="superscript"/>
          </w:rPr>
          <w:delText>2</w:delText>
        </w:r>
        <w:r w:rsidR="000A7BBC" w:rsidRPr="0010468F" w:rsidDel="00FC4852">
          <w:rPr>
            <w:rFonts w:cstheme="minorHAnsi"/>
            <w:sz w:val="24"/>
            <w:szCs w:val="24"/>
          </w:rPr>
          <w:delText>,</w:delText>
        </w:r>
        <w:r w:rsidRPr="0010468F" w:rsidDel="00FC4852">
          <w:rPr>
            <w:rFonts w:cstheme="minorHAnsi"/>
            <w:sz w:val="24"/>
            <w:szCs w:val="24"/>
          </w:rPr>
          <w:delText xml:space="preserve"> </w:delText>
        </w:r>
        <w:r w:rsidR="009C0C4F" w:rsidRPr="0010468F" w:rsidDel="00FC4852">
          <w:rPr>
            <w:rFonts w:cstheme="minorHAnsi"/>
            <w:sz w:val="24"/>
            <w:szCs w:val="24"/>
          </w:rPr>
          <w:delText xml:space="preserve">potentially explainable by GWAS. </w:delText>
        </w:r>
        <w:r w:rsidR="000A7BBC" w:rsidRPr="0010468F" w:rsidDel="00FC4852">
          <w:rPr>
            <w:rFonts w:cstheme="minorHAnsi"/>
            <w:sz w:val="24"/>
            <w:szCs w:val="24"/>
          </w:rPr>
          <w:delText>h</w:delText>
        </w:r>
        <w:r w:rsidR="000A7BBC" w:rsidRPr="0010468F" w:rsidDel="00FC4852">
          <w:rPr>
            <w:rFonts w:cstheme="minorHAnsi"/>
            <w:sz w:val="24"/>
            <w:szCs w:val="24"/>
            <w:vertAlign w:val="superscript"/>
          </w:rPr>
          <w:delText>2</w:delText>
        </w:r>
        <w:r w:rsidR="000A7BBC" w:rsidRPr="0010468F" w:rsidDel="00FC4852">
          <w:rPr>
            <w:rFonts w:cstheme="minorHAnsi"/>
            <w:sz w:val="24"/>
            <w:szCs w:val="24"/>
          </w:rPr>
          <w:delText xml:space="preserve"> varied between 6% and 73% in the 21 phenotypic BLUPs (Table 1). </w:delText>
        </w:r>
      </w:del>
      <w:r w:rsidR="007A36A6" w:rsidRPr="0010468F">
        <w:rPr>
          <w:rFonts w:cstheme="minorHAnsi"/>
          <w:sz w:val="24"/>
          <w:szCs w:val="24"/>
        </w:rPr>
        <w:t xml:space="preserve">We </w:t>
      </w:r>
      <w:del w:id="128" w:author="Alice MacQueen" w:date="2020-01-18T12:33:00Z">
        <w:r w:rsidR="009C0C4F" w:rsidRPr="0010468F" w:rsidDel="001363D9">
          <w:rPr>
            <w:rFonts w:cstheme="minorHAnsi"/>
            <w:sz w:val="24"/>
            <w:szCs w:val="24"/>
          </w:rPr>
          <w:delText>then</w:delText>
        </w:r>
        <w:r w:rsidR="007A36A6" w:rsidRPr="0010468F" w:rsidDel="001363D9">
          <w:rPr>
            <w:rFonts w:cstheme="minorHAnsi"/>
            <w:sz w:val="24"/>
            <w:szCs w:val="24"/>
          </w:rPr>
          <w:delText xml:space="preserve"> </w:delText>
        </w:r>
      </w:del>
      <w:r w:rsidR="007A36A6" w:rsidRPr="0010468F">
        <w:rPr>
          <w:rFonts w:cstheme="minorHAnsi"/>
          <w:sz w:val="24"/>
          <w:szCs w:val="24"/>
        </w:rPr>
        <w:t xml:space="preserve">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 xml:space="preserve">between BLUPs of CDBN phenotypes varied </w:t>
      </w:r>
      <w:r w:rsidR="0016768A" w:rsidRPr="0015785A">
        <w:rPr>
          <w:rFonts w:cstheme="minorHAnsi"/>
          <w:sz w:val="24"/>
          <w:szCs w:val="24"/>
        </w:rPr>
        <w:t>between -0.</w:t>
      </w:r>
      <w:del w:id="129" w:author="MacQueen, Alice H" w:date="2020-01-17T14:55:00Z">
        <w:r w:rsidR="0016768A" w:rsidRPr="0015785A" w:rsidDel="0015785A">
          <w:rPr>
            <w:rFonts w:cstheme="minorHAnsi"/>
            <w:sz w:val="24"/>
            <w:szCs w:val="24"/>
          </w:rPr>
          <w:delText xml:space="preserve">75 </w:delText>
        </w:r>
      </w:del>
      <w:ins w:id="130" w:author="MacQueen, Alice H" w:date="2020-01-17T14:55:00Z">
        <w:r w:rsidR="0015785A" w:rsidRPr="0015785A">
          <w:rPr>
            <w:rFonts w:cstheme="minorHAnsi"/>
            <w:sz w:val="24"/>
            <w:szCs w:val="24"/>
            <w:rPrChange w:id="131" w:author="MacQueen, Alice H" w:date="2020-01-17T14:56:00Z">
              <w:rPr>
                <w:rFonts w:cstheme="minorHAnsi"/>
                <w:sz w:val="24"/>
                <w:szCs w:val="24"/>
                <w:highlight w:val="yellow"/>
              </w:rPr>
            </w:rPrChange>
          </w:rPr>
          <w:t>63</w:t>
        </w:r>
        <w:r w:rsidR="0015785A" w:rsidRPr="0015785A">
          <w:rPr>
            <w:rFonts w:cstheme="minorHAnsi"/>
            <w:sz w:val="24"/>
            <w:szCs w:val="24"/>
          </w:rPr>
          <w:t xml:space="preserve"> </w:t>
        </w:r>
      </w:ins>
      <w:r w:rsidR="0016768A" w:rsidRPr="0015785A">
        <w:rPr>
          <w:rFonts w:cstheme="minorHAnsi"/>
          <w:sz w:val="24"/>
          <w:szCs w:val="24"/>
        </w:rPr>
        <w:t>and 0.</w:t>
      </w:r>
      <w:del w:id="132" w:author="MacQueen, Alice H" w:date="2020-01-17T14:56:00Z">
        <w:r w:rsidR="0016768A" w:rsidRPr="0015785A" w:rsidDel="0015785A">
          <w:rPr>
            <w:rFonts w:cstheme="minorHAnsi"/>
            <w:sz w:val="24"/>
            <w:szCs w:val="24"/>
          </w:rPr>
          <w:delText>81</w:delText>
        </w:r>
      </w:del>
      <w:ins w:id="133" w:author="MacQueen, Alice H" w:date="2020-01-17T14:56:00Z">
        <w:r w:rsidR="0015785A" w:rsidRPr="0015785A">
          <w:rPr>
            <w:rFonts w:cstheme="minorHAnsi"/>
            <w:sz w:val="24"/>
            <w:szCs w:val="24"/>
          </w:rPr>
          <w:t>73</w:t>
        </w:r>
      </w:ins>
      <w:r w:rsidR="0016768A" w:rsidRPr="0010468F">
        <w:rPr>
          <w:rFonts w:cstheme="minorHAnsi"/>
          <w:sz w:val="24"/>
          <w:szCs w:val="24"/>
        </w:rPr>
        <w:t xml:space="preserve">, and </w:t>
      </w:r>
      <w:del w:id="134" w:author="MacQueen, Alice H" w:date="2020-01-17T14:58:00Z">
        <w:r w:rsidR="0016768A" w:rsidRPr="0010468F" w:rsidDel="00D96741">
          <w:rPr>
            <w:rFonts w:cstheme="minorHAnsi"/>
            <w:sz w:val="24"/>
            <w:szCs w:val="24"/>
          </w:rPr>
          <w:delText xml:space="preserve">most </w:delText>
        </w:r>
      </w:del>
      <w:ins w:id="135" w:author="MacQueen, Alice H" w:date="2020-01-17T14:58:00Z">
        <w:r w:rsidR="00D96741">
          <w:rPr>
            <w:rFonts w:cstheme="minorHAnsi"/>
            <w:sz w:val="24"/>
            <w:szCs w:val="24"/>
          </w:rPr>
          <w:t>45% of phenotypic pairs had a correlation coefficient of 20%</w:t>
        </w:r>
      </w:ins>
      <w:ins w:id="136" w:author="Alice MacQueen" w:date="2020-01-18T12:33:00Z">
        <w:r w:rsidR="001363D9">
          <w:rPr>
            <w:rFonts w:cstheme="minorHAnsi"/>
            <w:sz w:val="24"/>
            <w:szCs w:val="24"/>
          </w:rPr>
          <w:t xml:space="preserve"> or greater</w:t>
        </w:r>
      </w:ins>
      <w:ins w:id="137" w:author="MacQueen, Alice H" w:date="2020-01-17T14:58:00Z">
        <w:r w:rsidR="00D96741">
          <w:rPr>
            <w:rFonts w:cstheme="minorHAnsi"/>
            <w:sz w:val="24"/>
            <w:szCs w:val="24"/>
          </w:rPr>
          <w:t xml:space="preserve"> </w:t>
        </w:r>
      </w:ins>
      <w:del w:id="138" w:author="MacQueen, Alice H" w:date="2020-01-17T14:58:00Z">
        <w:r w:rsidR="0016768A" w:rsidRPr="0010468F" w:rsidDel="00D96741">
          <w:rPr>
            <w:rFonts w:cstheme="minorHAnsi"/>
            <w:sz w:val="24"/>
            <w:szCs w:val="24"/>
          </w:rPr>
          <w:delText>phenotyp</w:delText>
        </w:r>
        <w:r w:rsidR="00684EED" w:rsidRPr="0010468F" w:rsidDel="00D96741">
          <w:rPr>
            <w:rFonts w:cstheme="minorHAnsi"/>
            <w:sz w:val="24"/>
            <w:szCs w:val="24"/>
          </w:rPr>
          <w:delText>es</w:delText>
        </w:r>
        <w:r w:rsidR="0016768A" w:rsidRPr="0010468F" w:rsidDel="00D96741">
          <w:rPr>
            <w:rFonts w:cstheme="minorHAnsi"/>
            <w:sz w:val="24"/>
            <w:szCs w:val="24"/>
          </w:rPr>
          <w:delText xml:space="preserve"> </w:delText>
        </w:r>
        <w:r w:rsidR="00684EED" w:rsidRPr="0010468F" w:rsidDel="00D96741">
          <w:rPr>
            <w:rFonts w:cstheme="minorHAnsi"/>
            <w:sz w:val="24"/>
            <w:szCs w:val="24"/>
          </w:rPr>
          <w:delText>were significantly correlated</w:delText>
        </w:r>
        <w:r w:rsidR="00F23BF7" w:rsidRPr="0010468F" w:rsidDel="00D96741">
          <w:rPr>
            <w:rFonts w:cstheme="minorHAnsi"/>
            <w:sz w:val="24"/>
            <w:szCs w:val="24"/>
          </w:rPr>
          <w:delText xml:space="preserve"> </w:delText>
        </w:r>
      </w:del>
      <w:r w:rsidR="00F23BF7" w:rsidRPr="0010468F">
        <w:rPr>
          <w:rFonts w:cstheme="minorHAnsi"/>
          <w:sz w:val="24"/>
          <w:szCs w:val="24"/>
        </w:rPr>
        <w:t>(Figure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w:t>
      </w:r>
      <w:ins w:id="139" w:author="MacQueen, Alice H" w:date="2020-01-17T15:13:00Z">
        <w:r w:rsidR="00403DC3">
          <w:rPr>
            <w:rFonts w:cstheme="minorHAnsi"/>
            <w:sz w:val="24"/>
            <w:szCs w:val="24"/>
          </w:rPr>
          <w:t xml:space="preserve">and </w:t>
        </w:r>
      </w:ins>
      <w:del w:id="140" w:author="MacQueen, Alice H" w:date="2020-01-17T15:13:00Z">
        <w:r w:rsidR="0016768A" w:rsidRPr="0010468F" w:rsidDel="00403DC3">
          <w:rPr>
            <w:rFonts w:cstheme="minorHAnsi"/>
            <w:sz w:val="24"/>
            <w:szCs w:val="24"/>
          </w:rPr>
          <w:delText xml:space="preserve">zinc deficiency score, </w:delText>
        </w:r>
      </w:del>
      <w:r w:rsidR="0016768A" w:rsidRPr="0010468F">
        <w:rPr>
          <w:rFonts w:cstheme="minorHAnsi"/>
          <w:sz w:val="24"/>
          <w:szCs w:val="24"/>
        </w:rPr>
        <w:t>days to maturity</w:t>
      </w:r>
      <w:del w:id="141" w:author="MacQueen, Alice H" w:date="2020-01-17T15:13:00Z">
        <w:r w:rsidR="0016768A" w:rsidRPr="0010468F" w:rsidDel="00403DC3">
          <w:rPr>
            <w:rFonts w:cstheme="minorHAnsi"/>
            <w:sz w:val="24"/>
            <w:szCs w:val="24"/>
          </w:rPr>
          <w:delText>, blackroot presence/absence, and early vigor</w:delText>
        </w:r>
      </w:del>
      <w:r w:rsidR="0016768A" w:rsidRPr="0010468F">
        <w:rPr>
          <w:rFonts w:cstheme="minorHAnsi"/>
          <w:sz w:val="24"/>
          <w:szCs w:val="24"/>
        </w:rPr>
        <w:t xml:space="preserve"> were in the first of these groups, and white mold damage score, growth habit, seed yield, harvest index, lodging, </w:t>
      </w:r>
      <w:ins w:id="142" w:author="MacQueen, Alice H" w:date="2020-01-17T15:14:00Z">
        <w:r w:rsidR="00403DC3">
          <w:rPr>
            <w:rFonts w:cstheme="minorHAnsi"/>
            <w:sz w:val="24"/>
            <w:szCs w:val="24"/>
          </w:rPr>
          <w:t xml:space="preserve">and </w:t>
        </w:r>
      </w:ins>
      <w:r w:rsidR="0016768A" w:rsidRPr="0010468F">
        <w:rPr>
          <w:rFonts w:cstheme="minorHAnsi"/>
          <w:sz w:val="24"/>
          <w:szCs w:val="24"/>
        </w:rPr>
        <w:t>rust damage score</w:t>
      </w:r>
      <w:ins w:id="143" w:author="MacQueen, Alice H" w:date="2020-01-17T15:14:00Z">
        <w:r w:rsidR="00403DC3">
          <w:rPr>
            <w:rFonts w:cstheme="minorHAnsi"/>
            <w:sz w:val="24"/>
            <w:szCs w:val="24"/>
          </w:rPr>
          <w:t xml:space="preserve"> </w:t>
        </w:r>
      </w:ins>
      <w:del w:id="144" w:author="MacQueen, Alice H" w:date="2020-01-17T15:14:00Z">
        <w:r w:rsidR="0016768A" w:rsidRPr="0010468F" w:rsidDel="00403DC3">
          <w:rPr>
            <w:rFonts w:cstheme="minorHAnsi"/>
            <w:sz w:val="24"/>
            <w:szCs w:val="24"/>
          </w:rPr>
          <w:delText xml:space="preserve">, bean common mosaic virus damage score, and halo blight damage score </w:delText>
        </w:r>
      </w:del>
      <w:r w:rsidR="0016768A" w:rsidRPr="0010468F">
        <w:rPr>
          <w:rFonts w:cstheme="minorHAnsi"/>
          <w:sz w:val="24"/>
          <w:szCs w:val="24"/>
        </w:rPr>
        <w:t xml:space="preserve">were in the second of these groups. </w:t>
      </w:r>
      <w:ins w:id="145" w:author="MacQueen, Alice H" w:date="2020-01-17T15:14:00Z">
        <w:r w:rsidR="00403DC3">
          <w:rPr>
            <w:rFonts w:cstheme="minorHAnsi"/>
            <w:sz w:val="24"/>
            <w:szCs w:val="24"/>
          </w:rPr>
          <w:t>With the exception of biomass, t</w:t>
        </w:r>
      </w:ins>
      <w:del w:id="146" w:author="MacQueen, Alice H" w:date="2020-01-17T15:14:00Z">
        <w:r w:rsidR="0016768A" w:rsidRPr="0010468F" w:rsidDel="00403DC3">
          <w:rPr>
            <w:rFonts w:cstheme="minorHAnsi"/>
            <w:sz w:val="24"/>
            <w:szCs w:val="24"/>
          </w:rPr>
          <w:delText>T</w:delText>
        </w:r>
      </w:del>
      <w:r w:rsidR="0016768A" w:rsidRPr="0010468F">
        <w:rPr>
          <w:rFonts w:cstheme="minorHAnsi"/>
          <w:sz w:val="24"/>
          <w:szCs w:val="24"/>
        </w:rPr>
        <w:t xml:space="preserve">hese two groups </w:t>
      </w:r>
      <w:r w:rsidR="00D0338E" w:rsidRPr="0010468F">
        <w:rPr>
          <w:rFonts w:cstheme="minorHAnsi"/>
          <w:sz w:val="24"/>
          <w:szCs w:val="24"/>
        </w:rPr>
        <w:t xml:space="preserve">had </w:t>
      </w:r>
      <w:ins w:id="147" w:author="MacQueen, Alice H" w:date="2020-01-17T15:15:00Z">
        <w:r w:rsidR="00403DC3">
          <w:rPr>
            <w:rFonts w:cstheme="minorHAnsi"/>
            <w:sz w:val="24"/>
            <w:szCs w:val="24"/>
          </w:rPr>
          <w:t xml:space="preserve">modest </w:t>
        </w:r>
      </w:ins>
      <w:r w:rsidR="00D0338E" w:rsidRPr="0010468F">
        <w:rPr>
          <w:rFonts w:cstheme="minorHAnsi"/>
          <w:sz w:val="24"/>
          <w:szCs w:val="24"/>
        </w:rPr>
        <w:t xml:space="preserve">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07DD50E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 xml:space="preserve">This GWAS was analogous to an environmental GWAS that </w:t>
      </w:r>
      <w:r w:rsidR="000F3174" w:rsidRPr="0010468F">
        <w:rPr>
          <w:rFonts w:cstheme="minorHAnsi"/>
          <w:sz w:val="24"/>
          <w:szCs w:val="24"/>
        </w:rPr>
        <w:lastRenderedPageBreak/>
        <w:t>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25309B59"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w:t>
      </w:r>
      <w:ins w:id="148" w:author="Alice MacQueen" w:date="2020-01-18T12:28:00Z">
        <w:r w:rsidR="00FC4852" w:rsidRPr="00FC4852">
          <w:rPr>
            <w:rFonts w:cstheme="minorHAnsi"/>
            <w:sz w:val="24"/>
            <w:szCs w:val="24"/>
          </w:rPr>
          <w:t xml:space="preserve"> </w:t>
        </w:r>
        <w:r w:rsidR="00FC4852">
          <w:rPr>
            <w:rFonts w:cstheme="minorHAnsi"/>
            <w:sz w:val="24"/>
            <w:szCs w:val="24"/>
          </w:rPr>
          <w:t>We</w:t>
        </w:r>
      </w:ins>
      <w:ins w:id="149" w:author="Alice MacQueen" w:date="2020-01-18T12:30:00Z">
        <w:r w:rsidR="00FC4852">
          <w:rPr>
            <w:rFonts w:cstheme="minorHAnsi"/>
            <w:sz w:val="24"/>
            <w:szCs w:val="24"/>
          </w:rPr>
          <w:t xml:space="preserve"> </w:t>
        </w:r>
      </w:ins>
      <w:ins w:id="150" w:author="Alice MacQueen" w:date="2020-01-18T12:34:00Z">
        <w:r w:rsidR="001363D9">
          <w:rPr>
            <w:rFonts w:cstheme="minorHAnsi"/>
            <w:sz w:val="24"/>
            <w:szCs w:val="24"/>
          </w:rPr>
          <w:t xml:space="preserve">first </w:t>
        </w:r>
      </w:ins>
      <w:ins w:id="151" w:author="Alice MacQueen" w:date="2020-01-18T12:28:00Z">
        <w:r w:rsidR="00FC4852" w:rsidRPr="0010468F">
          <w:rPr>
            <w:rFonts w:cstheme="minorHAnsi"/>
            <w:sz w:val="24"/>
            <w:szCs w:val="24"/>
          </w:rPr>
          <w:t>determine</w:t>
        </w:r>
      </w:ins>
      <w:ins w:id="152" w:author="Alice MacQueen" w:date="2020-01-18T12:30:00Z">
        <w:r w:rsidR="00FC4852">
          <w:rPr>
            <w:rFonts w:cstheme="minorHAnsi"/>
            <w:sz w:val="24"/>
            <w:szCs w:val="24"/>
          </w:rPr>
          <w:t>d</w:t>
        </w:r>
      </w:ins>
      <w:ins w:id="153" w:author="Alice MacQueen" w:date="2020-01-18T12:28:00Z">
        <w:r w:rsidR="00FC4852" w:rsidRPr="0010468F">
          <w:rPr>
            <w:rFonts w:cstheme="minorHAnsi"/>
            <w:sz w:val="24"/>
            <w:szCs w:val="24"/>
          </w:rPr>
          <w:t xml:space="preserve"> the </w:t>
        </w:r>
      </w:ins>
      <w:ins w:id="154" w:author="Alice MacQueen" w:date="2020-01-18T12:30:00Z">
        <w:r w:rsidR="00FC4852">
          <w:rPr>
            <w:rFonts w:cstheme="minorHAnsi"/>
            <w:sz w:val="24"/>
            <w:szCs w:val="24"/>
          </w:rPr>
          <w:t>narrow</w:t>
        </w:r>
      </w:ins>
      <w:ins w:id="155" w:author="Alice MacQueen" w:date="2020-01-18T12:28:00Z">
        <w:r w:rsidR="00FC4852" w:rsidRPr="0010468F">
          <w:rPr>
            <w:rFonts w:cstheme="minorHAnsi"/>
            <w:sz w:val="24"/>
            <w:szCs w:val="24"/>
          </w:rPr>
          <w:t>-sense heritability, h</w:t>
        </w:r>
        <w:r w:rsidR="00FC4852" w:rsidRPr="0010468F">
          <w:rPr>
            <w:rFonts w:cstheme="minorHAnsi"/>
            <w:sz w:val="24"/>
            <w:szCs w:val="24"/>
            <w:vertAlign w:val="superscript"/>
          </w:rPr>
          <w:t>2</w:t>
        </w:r>
        <w:r w:rsidR="00FC4852" w:rsidRPr="0010468F">
          <w:rPr>
            <w:rFonts w:cstheme="minorHAnsi"/>
            <w:sz w:val="24"/>
            <w:szCs w:val="24"/>
          </w:rPr>
          <w:t xml:space="preserve">, </w:t>
        </w:r>
      </w:ins>
      <w:ins w:id="156" w:author="Alice MacQueen" w:date="2020-01-18T12:30:00Z">
        <w:r w:rsidR="001363D9">
          <w:rPr>
            <w:rFonts w:cstheme="minorHAnsi"/>
            <w:sz w:val="24"/>
            <w:szCs w:val="24"/>
          </w:rPr>
          <w:t>measured for each trait by GAPIT</w:t>
        </w:r>
      </w:ins>
      <w:ins w:id="157" w:author="Alice MacQueen" w:date="2020-01-18T12:28:00Z">
        <w:r w:rsidR="00FC4852" w:rsidRPr="0010468F">
          <w:rPr>
            <w:rFonts w:cstheme="minorHAnsi"/>
            <w:sz w:val="24"/>
            <w:szCs w:val="24"/>
          </w:rPr>
          <w:t xml:space="preserve">. </w:t>
        </w:r>
      </w:ins>
      <w:ins w:id="158" w:author="Alice MacQueen" w:date="2020-01-18T13:00:00Z">
        <w:r w:rsidR="00891F62">
          <w:rPr>
            <w:rFonts w:cstheme="minorHAnsi"/>
            <w:sz w:val="24"/>
            <w:szCs w:val="24"/>
          </w:rPr>
          <w:t>Five</w:t>
        </w:r>
      </w:ins>
      <w:ins w:id="159" w:author="Alice MacQueen" w:date="2020-01-18T12:31:00Z">
        <w:r w:rsidR="001363D9">
          <w:rPr>
            <w:rFonts w:cstheme="minorHAnsi"/>
            <w:sz w:val="24"/>
            <w:szCs w:val="24"/>
          </w:rPr>
          <w:t xml:space="preserve"> </w:t>
        </w:r>
      </w:ins>
      <w:ins w:id="160" w:author="Alice MacQueen" w:date="2020-01-18T12:35:00Z">
        <w:r w:rsidR="001363D9">
          <w:rPr>
            <w:rFonts w:cstheme="minorHAnsi"/>
            <w:sz w:val="24"/>
            <w:szCs w:val="24"/>
          </w:rPr>
          <w:t xml:space="preserve">out of 22 </w:t>
        </w:r>
      </w:ins>
      <w:ins w:id="161" w:author="Alice MacQueen" w:date="2020-01-18T12:31:00Z">
        <w:r w:rsidR="001363D9">
          <w:rPr>
            <w:rFonts w:cstheme="minorHAnsi"/>
            <w:sz w:val="24"/>
            <w:szCs w:val="24"/>
          </w:rPr>
          <w:t>traits had h</w:t>
        </w:r>
        <w:r w:rsidR="001363D9">
          <w:rPr>
            <w:rFonts w:cstheme="minorHAnsi"/>
            <w:sz w:val="24"/>
            <w:szCs w:val="24"/>
            <w:vertAlign w:val="superscript"/>
          </w:rPr>
          <w:t>2</w:t>
        </w:r>
        <w:r w:rsidR="001363D9">
          <w:rPr>
            <w:rFonts w:cstheme="minorHAnsi"/>
            <w:sz w:val="24"/>
            <w:szCs w:val="24"/>
          </w:rPr>
          <w:t xml:space="preserve"> below 30%, </w:t>
        </w:r>
      </w:ins>
      <w:ins w:id="162" w:author="Alice MacQueen" w:date="2020-01-18T12:32:00Z">
        <w:r w:rsidR="001363D9">
          <w:rPr>
            <w:rFonts w:cstheme="minorHAnsi"/>
            <w:sz w:val="24"/>
            <w:szCs w:val="24"/>
          </w:rPr>
          <w:t xml:space="preserve">and thus likely </w:t>
        </w:r>
      </w:ins>
      <w:ins w:id="163" w:author="Alice MacQueen" w:date="2020-01-18T12:33:00Z">
        <w:r w:rsidR="001363D9">
          <w:rPr>
            <w:rFonts w:cstheme="minorHAnsi"/>
            <w:sz w:val="24"/>
            <w:szCs w:val="24"/>
          </w:rPr>
          <w:t>had little genetic variation for GAPIT to detect</w:t>
        </w:r>
      </w:ins>
      <w:ins w:id="164" w:author="Alice MacQueen" w:date="2020-01-18T12:28:00Z">
        <w:r w:rsidR="00FC4852" w:rsidRPr="0010468F">
          <w:rPr>
            <w:rFonts w:cstheme="minorHAnsi"/>
            <w:sz w:val="24"/>
            <w:szCs w:val="24"/>
          </w:rPr>
          <w:t xml:space="preserve"> (Table 1). </w:t>
        </w:r>
      </w:ins>
      <w:r w:rsidRPr="0010468F">
        <w:rPr>
          <w:rFonts w:cstheme="minorHAnsi"/>
          <w:sz w:val="24"/>
          <w:szCs w:val="24"/>
        </w:rPr>
        <w:t xml:space="preserve"> </w:t>
      </w:r>
      <w:del w:id="165" w:author="Alice MacQueen" w:date="2020-01-18T12:33:00Z">
        <w:r w:rsidR="00357795" w:rsidRPr="0010468F" w:rsidDel="001363D9">
          <w:rPr>
            <w:rFonts w:cstheme="minorHAnsi"/>
            <w:sz w:val="24"/>
            <w:szCs w:val="24"/>
          </w:rPr>
          <w:delText>Thus, we</w:delText>
        </w:r>
      </w:del>
      <w:ins w:id="166" w:author="Alice MacQueen" w:date="2020-01-18T12:33:00Z">
        <w:r w:rsidR="001363D9">
          <w:rPr>
            <w:rFonts w:cstheme="minorHAnsi"/>
            <w:sz w:val="24"/>
            <w:szCs w:val="24"/>
          </w:rPr>
          <w:t>We then</w:t>
        </w:r>
      </w:ins>
      <w:r w:rsidR="00357795" w:rsidRPr="0010468F">
        <w:rPr>
          <w:rFonts w:cstheme="minorHAnsi"/>
          <w:sz w:val="24"/>
          <w:szCs w:val="24"/>
        </w:rPr>
        <w:t xml:space="preserv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del w:id="167" w:author="MacQueen, Alice H" w:date="2020-01-17T15:15:00Z">
        <w:r w:rsidR="00357795" w:rsidRPr="0010468F" w:rsidDel="00403DC3">
          <w:rPr>
            <w:rFonts w:cstheme="minorHAnsi"/>
            <w:sz w:val="24"/>
            <w:szCs w:val="24"/>
          </w:rPr>
          <w:delText>e</w:delText>
        </w:r>
        <w:r w:rsidRPr="0010468F" w:rsidDel="00403DC3">
          <w:rPr>
            <w:rFonts w:cstheme="minorHAnsi"/>
            <w:sz w:val="24"/>
            <w:szCs w:val="24"/>
          </w:rPr>
          <w:delText xml:space="preserve">ight </w:delText>
        </w:r>
      </w:del>
      <w:ins w:id="168" w:author="MacQueen, Alice H" w:date="2020-01-17T15:15:00Z">
        <w:r w:rsidR="00403DC3">
          <w:rPr>
            <w:rFonts w:cstheme="minorHAnsi"/>
            <w:sz w:val="24"/>
            <w:szCs w:val="24"/>
          </w:rPr>
          <w:t>five</w:t>
        </w:r>
        <w:r w:rsidR="00403DC3" w:rsidRPr="0010468F">
          <w:rPr>
            <w:rFonts w:cstheme="minorHAnsi"/>
            <w:sz w:val="24"/>
            <w:szCs w:val="24"/>
          </w:rPr>
          <w:t xml:space="preserve"> </w:t>
        </w:r>
      </w:ins>
      <w:r w:rsidRPr="0010468F">
        <w:rPr>
          <w:rFonts w:cstheme="minorHAnsi"/>
          <w:sz w:val="24"/>
          <w:szCs w:val="24"/>
        </w:rPr>
        <w:t>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w:t>
      </w:r>
      <w:ins w:id="169" w:author="Alice MacQueen" w:date="2020-01-18T13:01:00Z">
        <w:r w:rsidR="00891F62">
          <w:rPr>
            <w:rFonts w:cstheme="minorHAnsi"/>
            <w:sz w:val="24"/>
            <w:szCs w:val="24"/>
          </w:rPr>
          <w:t xml:space="preserve">There </w:t>
        </w:r>
        <w:proofErr w:type="gramStart"/>
        <w:r w:rsidR="00891F62">
          <w:rPr>
            <w:rFonts w:cstheme="minorHAnsi"/>
            <w:sz w:val="24"/>
            <w:szCs w:val="24"/>
          </w:rPr>
          <w:t>were</w:t>
        </w:r>
        <w:proofErr w:type="gramEnd"/>
        <w:r w:rsidR="00891F62">
          <w:rPr>
            <w:rFonts w:cstheme="minorHAnsi"/>
            <w:sz w:val="24"/>
            <w:szCs w:val="24"/>
          </w:rPr>
          <w:t xml:space="preserve"> m</w:t>
        </w:r>
      </w:ins>
      <w:del w:id="170" w:author="Alice MacQueen" w:date="2020-01-18T13:01:00Z">
        <w:r w:rsidR="00AA63D1" w:rsidRPr="0010468F" w:rsidDel="00891F62">
          <w:rPr>
            <w:rFonts w:cstheme="minorHAnsi"/>
            <w:sz w:val="24"/>
            <w:szCs w:val="24"/>
          </w:rPr>
          <w:delText>M</w:delText>
        </w:r>
      </w:del>
      <w:r w:rsidR="00AA63D1" w:rsidRPr="0010468F">
        <w:rPr>
          <w:rFonts w:cstheme="minorHAnsi"/>
          <w:sz w:val="24"/>
          <w:szCs w:val="24"/>
        </w:rPr>
        <w:t xml:space="preserve">ore than </w:t>
      </w:r>
      <w:del w:id="171" w:author="MacQueen, Alice H" w:date="2020-01-17T15:15:00Z">
        <w:r w:rsidR="00AA63D1" w:rsidRPr="0010468F" w:rsidDel="00403DC3">
          <w:rPr>
            <w:rFonts w:cstheme="minorHAnsi"/>
            <w:sz w:val="24"/>
            <w:szCs w:val="24"/>
          </w:rPr>
          <w:delText xml:space="preserve">33 </w:delText>
        </w:r>
      </w:del>
      <w:ins w:id="172" w:author="MacQueen, Alice H" w:date="2020-01-17T15:15:00Z">
        <w:r w:rsidR="00403DC3">
          <w:rPr>
            <w:rFonts w:cstheme="minorHAnsi"/>
            <w:sz w:val="24"/>
            <w:szCs w:val="24"/>
          </w:rPr>
          <w:t>22</w:t>
        </w:r>
        <w:r w:rsidR="00403DC3" w:rsidRPr="0010468F">
          <w:rPr>
            <w:rFonts w:cstheme="minorHAnsi"/>
            <w:sz w:val="24"/>
            <w:szCs w:val="24"/>
          </w:rPr>
          <w:t xml:space="preserve"> </w:t>
        </w:r>
      </w:ins>
      <w:r w:rsidR="00AA63D1" w:rsidRPr="0010468F">
        <w:rPr>
          <w:rFonts w:cstheme="minorHAnsi"/>
          <w:sz w:val="24"/>
          <w:szCs w:val="24"/>
        </w:rPr>
        <w:t xml:space="preserve">peaks </w:t>
      </w:r>
      <w:del w:id="173" w:author="Alice MacQueen" w:date="2020-01-18T13:01:00Z">
        <w:r w:rsidR="00AA63D1" w:rsidRPr="0010468F" w:rsidDel="00891F62">
          <w:rPr>
            <w:rFonts w:cstheme="minorHAnsi"/>
            <w:sz w:val="24"/>
            <w:szCs w:val="24"/>
          </w:rPr>
          <w:delText xml:space="preserve">had </w:delText>
        </w:r>
      </w:del>
      <w:ins w:id="174" w:author="Alice MacQueen" w:date="2020-01-18T13:01:00Z">
        <w:r w:rsidR="00891F62">
          <w:rPr>
            <w:rFonts w:cstheme="minorHAnsi"/>
            <w:sz w:val="24"/>
            <w:szCs w:val="24"/>
          </w:rPr>
          <w:t>with</w:t>
        </w:r>
        <w:r w:rsidR="00891F62" w:rsidRPr="0010468F">
          <w:rPr>
            <w:rFonts w:cstheme="minorHAnsi"/>
            <w:sz w:val="24"/>
            <w:szCs w:val="24"/>
          </w:rPr>
          <w:t xml:space="preserve"> </w:t>
        </w:r>
      </w:ins>
      <w:r w:rsidR="00AA63D1" w:rsidRPr="0010468F">
        <w:rPr>
          <w:rFonts w:cstheme="minorHAnsi"/>
          <w:sz w:val="24"/>
          <w:szCs w:val="24"/>
        </w:rPr>
        <w:t xml:space="preserve">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del w:id="175" w:author="MacQueen, Alice H" w:date="2020-01-17T15:15:00Z">
        <w:r w:rsidR="001819C9" w:rsidRPr="0010468F" w:rsidDel="00403DC3">
          <w:rPr>
            <w:rFonts w:cstheme="minorHAnsi"/>
            <w:sz w:val="24"/>
            <w:szCs w:val="24"/>
          </w:rPr>
          <w:delText xml:space="preserve">30 </w:delText>
        </w:r>
      </w:del>
      <w:ins w:id="176" w:author="MacQueen, Alice H" w:date="2020-01-17T15:15:00Z">
        <w:r w:rsidR="00403DC3">
          <w:rPr>
            <w:rFonts w:cstheme="minorHAnsi"/>
            <w:sz w:val="24"/>
            <w:szCs w:val="24"/>
          </w:rPr>
          <w:t>2</w:t>
        </w:r>
        <w:r w:rsidR="00403DC3" w:rsidRPr="0010468F">
          <w:rPr>
            <w:rFonts w:cstheme="minorHAnsi"/>
            <w:sz w:val="24"/>
            <w:szCs w:val="24"/>
          </w:rPr>
          <w:t xml:space="preserve">0 </w:t>
        </w:r>
      </w:ins>
      <w:r w:rsidR="001819C9" w:rsidRPr="0010468F">
        <w:rPr>
          <w:rFonts w:cstheme="minorHAnsi"/>
          <w:sz w:val="24"/>
          <w:szCs w:val="24"/>
        </w:rPr>
        <w:t>or more</w:t>
      </w:r>
      <w:r w:rsidR="00DE4B7C" w:rsidRPr="0010468F">
        <w:rPr>
          <w:rFonts w:cstheme="minorHAnsi"/>
          <w:sz w:val="24"/>
          <w:szCs w:val="24"/>
        </w:rPr>
        <w:t xml:space="preserve"> distinct, significant associations with these </w:t>
      </w:r>
      <w:del w:id="177" w:author="MacQueen, Alice H" w:date="2020-01-17T15:15:00Z">
        <w:r w:rsidR="00551D8A" w:rsidRPr="0010468F" w:rsidDel="00403DC3">
          <w:rPr>
            <w:rFonts w:cstheme="minorHAnsi"/>
            <w:sz w:val="24"/>
            <w:szCs w:val="24"/>
          </w:rPr>
          <w:delText xml:space="preserve">eight </w:delText>
        </w:r>
      </w:del>
      <w:ins w:id="178" w:author="MacQueen, Alice H" w:date="2020-01-17T15:15:00Z">
        <w:r w:rsidR="00403DC3">
          <w:rPr>
            <w:rFonts w:cstheme="minorHAnsi"/>
            <w:sz w:val="24"/>
            <w:szCs w:val="24"/>
          </w:rPr>
          <w:t>five</w:t>
        </w:r>
        <w:r w:rsidR="00403DC3" w:rsidRPr="0010468F">
          <w:rPr>
            <w:rFonts w:cstheme="minorHAnsi"/>
            <w:sz w:val="24"/>
            <w:szCs w:val="24"/>
          </w:rPr>
          <w:t xml:space="preserve"> </w:t>
        </w:r>
      </w:ins>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del w:id="179" w:author="MacQueen, Alice H" w:date="2020-01-17T15:17:00Z">
        <w:r w:rsidR="00D13517" w:rsidRPr="0010468F" w:rsidDel="00403DC3">
          <w:rPr>
            <w:rFonts w:cstheme="minorHAnsi"/>
            <w:sz w:val="24"/>
            <w:szCs w:val="24"/>
          </w:rPr>
          <w:delText xml:space="preserve">6500 </w:delText>
        </w:r>
      </w:del>
      <w:ins w:id="180" w:author="MacQueen, Alice H" w:date="2020-01-17T15:17:00Z">
        <w:r w:rsidR="00403DC3">
          <w:rPr>
            <w:rFonts w:cstheme="minorHAnsi"/>
            <w:sz w:val="24"/>
            <w:szCs w:val="24"/>
          </w:rPr>
          <w:t>78</w:t>
        </w:r>
        <w:r w:rsidR="00403DC3" w:rsidRPr="0010468F">
          <w:rPr>
            <w:rFonts w:cstheme="minorHAnsi"/>
            <w:sz w:val="24"/>
            <w:szCs w:val="24"/>
          </w:rPr>
          <w:t xml:space="preserve">00 </w:t>
        </w:r>
      </w:ins>
      <w:r w:rsidR="00D13517" w:rsidRPr="0010468F">
        <w:rPr>
          <w:rFonts w:cstheme="minorHAnsi"/>
          <w:sz w:val="24"/>
          <w:szCs w:val="24"/>
        </w:rPr>
        <w:t xml:space="preserve">vs </w:t>
      </w:r>
      <w:del w:id="181" w:author="MacQueen, Alice H" w:date="2020-01-17T15:17:00Z">
        <w:r w:rsidR="00D13517" w:rsidRPr="0010468F" w:rsidDel="00403DC3">
          <w:rPr>
            <w:rFonts w:cstheme="minorHAnsi"/>
            <w:sz w:val="24"/>
            <w:szCs w:val="24"/>
          </w:rPr>
          <w:delText>2400</w:delText>
        </w:r>
        <w:r w:rsidR="00387C9E" w:rsidRPr="0010468F" w:rsidDel="00403DC3">
          <w:rPr>
            <w:rFonts w:cstheme="minorHAnsi"/>
            <w:sz w:val="24"/>
            <w:szCs w:val="24"/>
          </w:rPr>
          <w:delText xml:space="preserve"> </w:delText>
        </w:r>
      </w:del>
      <w:ins w:id="182" w:author="MacQueen, Alice H" w:date="2020-01-17T15:17:00Z">
        <w:r w:rsidR="00403DC3" w:rsidRPr="0010468F">
          <w:rPr>
            <w:rFonts w:cstheme="minorHAnsi"/>
            <w:sz w:val="24"/>
            <w:szCs w:val="24"/>
          </w:rPr>
          <w:t>2</w:t>
        </w:r>
        <w:r w:rsidR="00403DC3">
          <w:rPr>
            <w:rFonts w:cstheme="minorHAnsi"/>
            <w:sz w:val="24"/>
            <w:szCs w:val="24"/>
          </w:rPr>
          <w:t>7</w:t>
        </w:r>
        <w:r w:rsidR="00403DC3" w:rsidRPr="0010468F">
          <w:rPr>
            <w:rFonts w:cstheme="minorHAnsi"/>
            <w:sz w:val="24"/>
            <w:szCs w:val="24"/>
          </w:rPr>
          <w:t xml:space="preserve">00 </w:t>
        </w:r>
      </w:ins>
      <w:r w:rsidR="00387C9E" w:rsidRPr="0010468F">
        <w:rPr>
          <w:rFonts w:cstheme="minorHAnsi"/>
          <w:sz w:val="24"/>
          <w:szCs w:val="24"/>
        </w:rPr>
        <w:t>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w:t>
      </w:r>
      <w:del w:id="183" w:author="MacQueen, Alice H" w:date="2020-01-17T15:17:00Z">
        <w:r w:rsidR="00FB0638" w:rsidRPr="0010468F" w:rsidDel="00403DC3">
          <w:rPr>
            <w:rFonts w:cstheme="minorHAnsi"/>
            <w:sz w:val="24"/>
            <w:szCs w:val="24"/>
          </w:rPr>
          <w:delText>018</w:delText>
        </w:r>
      </w:del>
      <w:ins w:id="184" w:author="MacQueen, Alice H" w:date="2020-01-17T15:17:00Z">
        <w:r w:rsidR="00403DC3" w:rsidRPr="0010468F">
          <w:rPr>
            <w:rFonts w:cstheme="minorHAnsi"/>
            <w:sz w:val="24"/>
            <w:szCs w:val="24"/>
          </w:rPr>
          <w:t>0</w:t>
        </w:r>
        <w:r w:rsidR="00403DC3">
          <w:rPr>
            <w:rFonts w:cstheme="minorHAnsi"/>
            <w:sz w:val="24"/>
            <w:szCs w:val="24"/>
          </w:rPr>
          <w:t>26</w:t>
        </w:r>
      </w:ins>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narrow-sense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w:t>
      </w:r>
      <w:del w:id="185" w:author="MacQueen, Alice H" w:date="2020-01-17T15:18:00Z">
        <w:r w:rsidR="00E277F7" w:rsidRPr="0010468F" w:rsidDel="00403DC3">
          <w:rPr>
            <w:rFonts w:cstheme="minorHAnsi"/>
            <w:sz w:val="24"/>
            <w:szCs w:val="24"/>
          </w:rPr>
          <w:delText>the phenotypic data</w:delText>
        </w:r>
      </w:del>
      <w:ins w:id="186" w:author="MacQueen, Alice H" w:date="2020-01-17T15:18:00Z">
        <w:r w:rsidR="00403DC3">
          <w:rPr>
            <w:rFonts w:cstheme="minorHAnsi"/>
            <w:sz w:val="24"/>
            <w:szCs w:val="24"/>
          </w:rPr>
          <w:t>GAPIT</w:t>
        </w:r>
      </w:ins>
      <w:r w:rsidR="00E277F7" w:rsidRPr="0010468F">
        <w:rPr>
          <w:rFonts w:cstheme="minorHAnsi"/>
          <w:sz w:val="24"/>
          <w:szCs w:val="24"/>
        </w:rPr>
        <w:t xml:space="preserve"> (h</w:t>
      </w:r>
      <w:r w:rsidR="00E277F7" w:rsidRPr="0010468F">
        <w:rPr>
          <w:rFonts w:cstheme="minorHAnsi"/>
          <w:sz w:val="24"/>
          <w:szCs w:val="24"/>
          <w:vertAlign w:val="superscript"/>
        </w:rPr>
        <w:t>2</w:t>
      </w:r>
      <w:r w:rsidR="00E277F7" w:rsidRPr="0010468F">
        <w:rPr>
          <w:rFonts w:cstheme="minorHAnsi"/>
          <w:sz w:val="24"/>
          <w:szCs w:val="24"/>
        </w:rPr>
        <w:t xml:space="preserve"> of </w:t>
      </w:r>
      <w:del w:id="187" w:author="MacQueen, Alice H" w:date="2020-01-17T15:18:00Z">
        <w:r w:rsidR="00E277F7" w:rsidRPr="0010468F" w:rsidDel="00403DC3">
          <w:rPr>
            <w:rFonts w:cstheme="minorHAnsi"/>
            <w:sz w:val="24"/>
            <w:szCs w:val="24"/>
          </w:rPr>
          <w:delText>40</w:delText>
        </w:r>
      </w:del>
      <w:ins w:id="188" w:author="MacQueen, Alice H" w:date="2020-01-17T15:18:00Z">
        <w:r w:rsidR="00403DC3">
          <w:rPr>
            <w:rFonts w:cstheme="minorHAnsi"/>
            <w:sz w:val="24"/>
            <w:szCs w:val="24"/>
          </w:rPr>
          <w:t>8</w:t>
        </w:r>
      </w:ins>
      <w:ins w:id="189" w:author="Alice MacQueen" w:date="2020-01-18T13:02:00Z">
        <w:r w:rsidR="00891F62">
          <w:rPr>
            <w:rFonts w:cstheme="minorHAnsi"/>
            <w:sz w:val="24"/>
            <w:szCs w:val="24"/>
          </w:rPr>
          <w:t>4.2</w:t>
        </w:r>
      </w:ins>
      <w:ins w:id="190" w:author="MacQueen, Alice H" w:date="2020-01-17T15:18:00Z">
        <w:del w:id="191" w:author="Alice MacQueen" w:date="2020-01-18T13:02:00Z">
          <w:r w:rsidR="00403DC3" w:rsidDel="00891F62">
            <w:rPr>
              <w:rFonts w:cstheme="minorHAnsi"/>
              <w:sz w:val="24"/>
              <w:szCs w:val="24"/>
            </w:rPr>
            <w:delText>0</w:delText>
          </w:r>
        </w:del>
      </w:ins>
      <w:del w:id="192" w:author="Alice MacQueen" w:date="2020-01-18T13:02:00Z">
        <w:r w:rsidR="00E277F7" w:rsidRPr="0010468F" w:rsidDel="00891F62">
          <w:rPr>
            <w:rFonts w:cstheme="minorHAnsi"/>
            <w:sz w:val="24"/>
            <w:szCs w:val="24"/>
          </w:rPr>
          <w:delText>.5</w:delText>
        </w:r>
      </w:del>
      <w:r w:rsidR="00E277F7" w:rsidRPr="0010468F">
        <w:rPr>
          <w:rFonts w:cstheme="minorHAnsi"/>
          <w:sz w:val="24"/>
          <w:szCs w:val="24"/>
        </w:rPr>
        <w:t xml:space="preserve">% vs </w:t>
      </w:r>
      <w:del w:id="193" w:author="MacQueen, Alice H" w:date="2020-01-17T15:18:00Z">
        <w:r w:rsidR="00E277F7" w:rsidRPr="0010468F" w:rsidDel="00403DC3">
          <w:rPr>
            <w:rFonts w:cstheme="minorHAnsi"/>
            <w:sz w:val="24"/>
            <w:szCs w:val="24"/>
          </w:rPr>
          <w:delText>25</w:delText>
        </w:r>
      </w:del>
      <w:ins w:id="194" w:author="MacQueen, Alice H" w:date="2020-01-17T15:18:00Z">
        <w:r w:rsidR="00403DC3">
          <w:rPr>
            <w:rFonts w:cstheme="minorHAnsi"/>
            <w:sz w:val="24"/>
            <w:szCs w:val="24"/>
          </w:rPr>
          <w:t>50</w:t>
        </w:r>
      </w:ins>
      <w:ins w:id="195" w:author="Alice MacQueen" w:date="2020-01-18T13:02:00Z">
        <w:r w:rsidR="00891F62">
          <w:rPr>
            <w:rFonts w:cstheme="minorHAnsi"/>
            <w:sz w:val="24"/>
            <w:szCs w:val="24"/>
          </w:rPr>
          <w:t>.9</w:t>
        </w:r>
      </w:ins>
      <w:r w:rsidR="00E277F7" w:rsidRPr="0010468F">
        <w:rPr>
          <w:rFonts w:cstheme="minorHAnsi"/>
          <w:sz w:val="24"/>
          <w:szCs w:val="24"/>
        </w:rPr>
        <w:t xml:space="preserve">%,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w:t>
      </w:r>
      <w:del w:id="196" w:author="MacQueen, Alice H" w:date="2020-01-17T15:18:00Z">
        <w:r w:rsidR="00E277F7" w:rsidRPr="00891F62" w:rsidDel="00403DC3">
          <w:rPr>
            <w:rFonts w:cstheme="minorHAnsi"/>
            <w:sz w:val="24"/>
            <w:szCs w:val="24"/>
            <w:rPrChange w:id="197" w:author="Alice MacQueen" w:date="2020-01-18T13:03:00Z">
              <w:rPr>
                <w:rFonts w:cstheme="minorHAnsi"/>
                <w:sz w:val="24"/>
                <w:szCs w:val="24"/>
              </w:rPr>
            </w:rPrChange>
          </w:rPr>
          <w:delText>03</w:delText>
        </w:r>
        <w:r w:rsidR="00D13517" w:rsidRPr="00891F62" w:rsidDel="00403DC3">
          <w:rPr>
            <w:rFonts w:cstheme="minorHAnsi"/>
            <w:sz w:val="24"/>
            <w:szCs w:val="24"/>
            <w:rPrChange w:id="198" w:author="Alice MacQueen" w:date="2020-01-18T13:03:00Z">
              <w:rPr>
                <w:rFonts w:cstheme="minorHAnsi"/>
                <w:sz w:val="24"/>
                <w:szCs w:val="24"/>
              </w:rPr>
            </w:rPrChange>
          </w:rPr>
          <w:delText>8</w:delText>
        </w:r>
      </w:del>
      <w:ins w:id="199" w:author="MacQueen, Alice H" w:date="2020-01-17T15:18:00Z">
        <w:r w:rsidR="00403DC3" w:rsidRPr="00891F62">
          <w:rPr>
            <w:rFonts w:cstheme="minorHAnsi"/>
            <w:sz w:val="24"/>
            <w:szCs w:val="24"/>
            <w:rPrChange w:id="200" w:author="Alice MacQueen" w:date="2020-01-18T13:03:00Z">
              <w:rPr>
                <w:rFonts w:cstheme="minorHAnsi"/>
                <w:sz w:val="24"/>
                <w:szCs w:val="24"/>
              </w:rPr>
            </w:rPrChange>
          </w:rPr>
          <w:t>01</w:t>
        </w:r>
        <w:del w:id="201" w:author="Alice MacQueen" w:date="2020-01-18T13:02:00Z">
          <w:r w:rsidR="00403DC3" w:rsidRPr="00891F62" w:rsidDel="00891F62">
            <w:rPr>
              <w:rFonts w:cstheme="minorHAnsi"/>
              <w:sz w:val="24"/>
              <w:szCs w:val="24"/>
              <w:rPrChange w:id="202" w:author="Alice MacQueen" w:date="2020-01-18T13:03:00Z">
                <w:rPr>
                  <w:rFonts w:cstheme="minorHAnsi"/>
                  <w:sz w:val="24"/>
                  <w:szCs w:val="24"/>
                </w:rPr>
              </w:rPrChange>
            </w:rPr>
            <w:delText>2</w:delText>
          </w:r>
        </w:del>
      </w:ins>
      <w:ins w:id="203" w:author="Alice MacQueen" w:date="2020-01-18T13:02:00Z">
        <w:r w:rsidR="00891F62" w:rsidRPr="00891F62">
          <w:rPr>
            <w:rFonts w:cstheme="minorHAnsi"/>
            <w:sz w:val="24"/>
            <w:szCs w:val="24"/>
            <w:rPrChange w:id="204" w:author="Alice MacQueen" w:date="2020-01-18T13:03:00Z">
              <w:rPr>
                <w:rFonts w:cstheme="minorHAnsi"/>
                <w:sz w:val="24"/>
                <w:szCs w:val="24"/>
                <w:highlight w:val="yellow"/>
              </w:rPr>
            </w:rPrChange>
          </w:rPr>
          <w:t>3</w:t>
        </w:r>
      </w:ins>
      <w:r w:rsidR="00E277F7" w:rsidRPr="00891F62">
        <w:rPr>
          <w:rFonts w:cstheme="minorHAnsi"/>
          <w:sz w:val="24"/>
          <w:szCs w:val="24"/>
          <w:rPrChange w:id="205" w:author="Alice MacQueen" w:date="2020-01-18T13:03:00Z">
            <w:rPr>
              <w:rFonts w:cstheme="minorHAnsi"/>
              <w:sz w:val="24"/>
              <w:szCs w:val="24"/>
            </w:rPr>
          </w:rPrChange>
        </w:rPr>
        <w:t xml:space="preserve">, </w:t>
      </w:r>
      <w:r w:rsidR="00E277F7" w:rsidRPr="00891F62">
        <w:rPr>
          <w:rFonts w:cstheme="minorHAnsi"/>
          <w:sz w:val="24"/>
          <w:szCs w:val="24"/>
          <w:highlight w:val="yellow"/>
          <w:rPrChange w:id="206" w:author="Alice MacQueen" w:date="2020-01-18T13:03:00Z">
            <w:rPr>
              <w:rFonts w:cstheme="minorHAnsi"/>
              <w:sz w:val="24"/>
              <w:szCs w:val="24"/>
            </w:rPr>
          </w:rPrChange>
        </w:rPr>
        <w:t>Table 1).</w:t>
      </w:r>
      <w:r w:rsidR="00E277F7" w:rsidRPr="0010468F">
        <w:rPr>
          <w:rFonts w:cstheme="minorHAnsi"/>
          <w:sz w:val="24"/>
          <w:szCs w:val="24"/>
        </w:rPr>
        <w:t xml:space="preserve"> W</w:t>
      </w:r>
      <w:r w:rsidR="00357795" w:rsidRPr="0010468F">
        <w:rPr>
          <w:rFonts w:cstheme="minorHAnsi"/>
          <w:sz w:val="24"/>
          <w:szCs w:val="24"/>
        </w:rPr>
        <w:t xml:space="preserve">e briefly discuss the associations above the FDR for these </w:t>
      </w:r>
      <w:del w:id="207" w:author="MacQueen, Alice H" w:date="2020-01-17T15:18:00Z">
        <w:r w:rsidR="00357795" w:rsidRPr="0010468F" w:rsidDel="00403DC3">
          <w:rPr>
            <w:rFonts w:cstheme="minorHAnsi"/>
            <w:sz w:val="24"/>
            <w:szCs w:val="24"/>
          </w:rPr>
          <w:delText xml:space="preserve">eight </w:delText>
        </w:r>
      </w:del>
      <w:ins w:id="208" w:author="MacQueen, Alice H" w:date="2020-01-17T15:18:00Z">
        <w:r w:rsidR="00403DC3">
          <w:rPr>
            <w:rFonts w:cstheme="minorHAnsi"/>
            <w:sz w:val="24"/>
            <w:szCs w:val="24"/>
          </w:rPr>
          <w:t>five</w:t>
        </w:r>
        <w:r w:rsidR="00403DC3" w:rsidRPr="0010468F">
          <w:rPr>
            <w:rFonts w:cstheme="minorHAnsi"/>
            <w:sz w:val="24"/>
            <w:szCs w:val="24"/>
          </w:rPr>
          <w:t xml:space="preserve"> </w:t>
        </w:r>
      </w:ins>
      <w:r w:rsidR="00357795" w:rsidRPr="0010468F">
        <w:rPr>
          <w:rFonts w:cstheme="minorHAnsi"/>
          <w:sz w:val="24"/>
          <w:szCs w:val="24"/>
        </w:rPr>
        <w:t>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29BD9279"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 xml:space="preserve">kg </w:t>
      </w:r>
      <w:proofErr w:type="gramStart"/>
      <w:r w:rsidR="000077D5" w:rsidRPr="0010468F">
        <w:rPr>
          <w:rFonts w:eastAsia="Times New Roman" w:cstheme="minorHAnsi"/>
          <w:color w:val="000000"/>
          <w:sz w:val="24"/>
          <w:szCs w:val="24"/>
        </w:rPr>
        <w:t>ha</w:t>
      </w:r>
      <w:r w:rsidR="000077D5" w:rsidRPr="0010468F">
        <w:rPr>
          <w:rFonts w:eastAsia="Times New Roman" w:cstheme="minorHAnsi"/>
          <w:color w:val="000000"/>
          <w:sz w:val="24"/>
          <w:szCs w:val="24"/>
          <w:vertAlign w:val="superscript"/>
        </w:rPr>
        <w:t>-1</w:t>
      </w:r>
      <w:proofErr w:type="gramEnd"/>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 xml:space="preserve">his association was correlated with a difference in seed yield of </w:t>
      </w:r>
      <w:del w:id="209" w:author="Alice MacQueen" w:date="2020-01-18T13:05:00Z">
        <w:r w:rsidR="000077D5" w:rsidRPr="0010468F" w:rsidDel="00891F62">
          <w:rPr>
            <w:rFonts w:cstheme="minorHAnsi"/>
            <w:sz w:val="24"/>
            <w:szCs w:val="24"/>
          </w:rPr>
          <w:delText>104</w:delText>
        </w:r>
        <w:r w:rsidRPr="0010468F" w:rsidDel="00891F62">
          <w:rPr>
            <w:rFonts w:cstheme="minorHAnsi"/>
            <w:sz w:val="24"/>
            <w:szCs w:val="24"/>
          </w:rPr>
          <w:delText xml:space="preserve"> </w:delText>
        </w:r>
      </w:del>
      <w:ins w:id="210" w:author="Alice MacQueen" w:date="2020-01-18T13:05:00Z">
        <w:r w:rsidR="00891F62" w:rsidRPr="0010468F">
          <w:rPr>
            <w:rFonts w:cstheme="minorHAnsi"/>
            <w:sz w:val="24"/>
            <w:szCs w:val="24"/>
          </w:rPr>
          <w:t>1</w:t>
        </w:r>
        <w:r w:rsidR="00891F62">
          <w:rPr>
            <w:rFonts w:cstheme="minorHAnsi"/>
            <w:sz w:val="24"/>
            <w:szCs w:val="24"/>
          </w:rPr>
          <w:t>39</w:t>
        </w:r>
        <w:r w:rsidR="00891F62" w:rsidRPr="0010468F">
          <w:rPr>
            <w:rFonts w:cstheme="minorHAnsi"/>
            <w:sz w:val="24"/>
            <w:szCs w:val="24"/>
          </w:rPr>
          <w:t xml:space="preserve"> </w:t>
        </w:r>
      </w:ins>
      <w:r w:rsidR="000077D5" w:rsidRPr="0010468F">
        <w:rPr>
          <w:rFonts w:eastAsia="Times New Roman" w:cstheme="minorHAnsi"/>
          <w:color w:val="000000"/>
          <w:sz w:val="24"/>
          <w:szCs w:val="24"/>
        </w:rPr>
        <w:t xml:space="preserve">kg </w:t>
      </w:r>
      <w:r w:rsidR="000077D5" w:rsidRPr="0010468F">
        <w:rPr>
          <w:rFonts w:eastAsia="Times New Roman" w:cstheme="minorHAnsi"/>
          <w:color w:val="000000"/>
          <w:sz w:val="24"/>
          <w:szCs w:val="24"/>
        </w:rPr>
        <w:lastRenderedPageBreak/>
        <w:t>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w:t>
      </w:r>
      <w:del w:id="211" w:author="Alice MacQueen" w:date="2020-01-18T13:07:00Z">
        <w:r w:rsidR="000077D5" w:rsidRPr="0010468F" w:rsidDel="00BD3CF2">
          <w:rPr>
            <w:rFonts w:eastAsia="Times New Roman" w:cstheme="minorHAnsi"/>
            <w:color w:val="000000"/>
            <w:sz w:val="24"/>
            <w:szCs w:val="24"/>
          </w:rPr>
          <w:delText>3.7-5.1</w:delText>
        </w:r>
      </w:del>
      <w:ins w:id="212" w:author="Alice MacQueen" w:date="2020-01-18T13:07:00Z">
        <w:r w:rsidR="00BD3CF2">
          <w:rPr>
            <w:rFonts w:eastAsia="Times New Roman" w:cstheme="minorHAnsi"/>
            <w:color w:val="000000"/>
            <w:sz w:val="24"/>
            <w:szCs w:val="24"/>
          </w:rPr>
          <w:t>5-6</w:t>
        </w:r>
      </w:ins>
      <w:r w:rsidR="000077D5" w:rsidRPr="0010468F">
        <w:rPr>
          <w:rFonts w:eastAsia="Times New Roman" w:cstheme="minorHAnsi"/>
          <w:color w:val="000000"/>
          <w:sz w:val="24"/>
          <w:szCs w:val="24"/>
        </w:rPr>
        <w:t xml:space="preserve">%, or three to four years of improvement effort at historical rates of bean improvement </w:t>
      </w:r>
      <w:r w:rsidR="000077D5"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eastAsia="Times New Roman" w:cstheme="minorHAnsi"/>
          <w:color w:val="000000"/>
          <w:sz w:val="24"/>
          <w:szCs w:val="24"/>
        </w:rPr>
        <w:instrText xml:space="preserve"> ADDIN EN.CITE </w:instrText>
      </w:r>
      <w:r w:rsidR="00971D9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eastAsia="Times New Roman" w:cstheme="minorHAnsi"/>
          <w:color w:val="000000"/>
          <w:sz w:val="24"/>
          <w:szCs w:val="24"/>
        </w:rPr>
        <w:instrText xml:space="preserve"> ADDIN EN.CITE.DATA </w:instrText>
      </w:r>
      <w:r w:rsidR="00971D9F">
        <w:rPr>
          <w:rFonts w:eastAsia="Times New Roman" w:cstheme="minorHAnsi"/>
          <w:color w:val="000000"/>
          <w:sz w:val="24"/>
          <w:szCs w:val="24"/>
        </w:rPr>
      </w:r>
      <w:r w:rsidR="00971D9F">
        <w:rPr>
          <w:rFonts w:eastAsia="Times New Roman" w:cstheme="minorHAnsi"/>
          <w:color w:val="000000"/>
          <w:sz w:val="24"/>
          <w:szCs w:val="24"/>
        </w:rPr>
        <w:fldChar w:fldCharType="end"/>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activating Flower Locus C (FLC), which is a repressor of flowering</w:t>
      </w:r>
      <w:r w:rsidR="008700C3" w:rsidRPr="0010468F">
        <w:rPr>
          <w:rFonts w:eastAsia="Times New Roman" w:cstheme="minorHAnsi"/>
          <w:color w:val="000000"/>
          <w:sz w:val="24"/>
          <w:szCs w:val="24"/>
        </w:rPr>
        <w:t xml:space="preserve"> </w:t>
      </w:r>
      <w:r w:rsidR="008700C3"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Oh</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2004)</w:t>
      </w:r>
      <w:r w:rsidR="008700C3" w:rsidRPr="0010468F">
        <w:rPr>
          <w:rFonts w:eastAsia="Times New Roman" w:cstheme="minorHAnsi"/>
          <w:color w:val="000000"/>
          <w:sz w:val="24"/>
          <w:szCs w:val="24"/>
        </w:rPr>
        <w:fldChar w:fldCharType="end"/>
      </w:r>
      <w:r w:rsidR="005B21CC" w:rsidRPr="0010468F">
        <w:rPr>
          <w:rFonts w:eastAsia="Times New Roman" w:cstheme="minorHAnsi"/>
          <w:color w:val="000000"/>
          <w:sz w:val="24"/>
          <w:szCs w:val="24"/>
        </w:rPr>
        <w:t xml:space="preserve">. </w:t>
      </w:r>
      <w:bookmarkStart w:id="213" w:name="_Hlk30430043"/>
      <w:ins w:id="214" w:author="MacQueen, Alice H" w:date="2020-01-17T15:23:00Z">
        <w:r w:rsidR="00F92E6A">
          <w:rPr>
            <w:rFonts w:eastAsia="Times New Roman" w:cstheme="minorHAnsi"/>
            <w:color w:val="000000"/>
            <w:sz w:val="24"/>
            <w:szCs w:val="24"/>
          </w:rPr>
          <w:t>To improve GWAS resolution</w:t>
        </w:r>
      </w:ins>
      <w:ins w:id="215" w:author="Alice MacQueen" w:date="2020-01-18T13:07:00Z">
        <w:r w:rsidR="00BD3CF2">
          <w:rPr>
            <w:rFonts w:eastAsia="Times New Roman" w:cstheme="minorHAnsi"/>
            <w:color w:val="000000"/>
            <w:sz w:val="24"/>
            <w:szCs w:val="24"/>
          </w:rPr>
          <w:t xml:space="preserve"> and account for LD</w:t>
        </w:r>
      </w:ins>
      <w:ins w:id="216" w:author="MacQueen, Alice H" w:date="2020-01-17T15:23:00Z">
        <w:r w:rsidR="00F92E6A">
          <w:rPr>
            <w:rFonts w:eastAsia="Times New Roman" w:cstheme="minorHAnsi"/>
            <w:color w:val="000000"/>
            <w:sz w:val="24"/>
            <w:szCs w:val="24"/>
          </w:rPr>
          <w:t>, we applied the local score approach to this peak</w:t>
        </w:r>
      </w:ins>
      <w:ins w:id="217" w:author="MacQueen, Alice H" w:date="2020-01-17T15:27:00Z">
        <w:r w:rsidR="00F92E6A">
          <w:rPr>
            <w:rFonts w:eastAsia="Times New Roman" w:cstheme="minorHAnsi"/>
            <w:color w:val="000000"/>
            <w:sz w:val="24"/>
            <w:szCs w:val="24"/>
          </w:rPr>
          <w:t xml:space="preserve">, and found the top association mapped </w:t>
        </w:r>
      </w:ins>
      <w:ins w:id="218" w:author="MacQueen, Alice H" w:date="2020-01-17T15:42:00Z">
        <w:r w:rsidR="00E10157">
          <w:rPr>
            <w:rFonts w:eastAsia="Times New Roman" w:cstheme="minorHAnsi"/>
            <w:color w:val="000000"/>
            <w:sz w:val="24"/>
            <w:szCs w:val="24"/>
          </w:rPr>
          <w:t>to the same location (</w:t>
        </w:r>
        <w:r w:rsidR="00E10157" w:rsidRPr="00E10157">
          <w:rPr>
            <w:rFonts w:eastAsia="Times New Roman" w:cstheme="minorHAnsi"/>
            <w:color w:val="000000"/>
            <w:sz w:val="24"/>
            <w:szCs w:val="24"/>
            <w:highlight w:val="yellow"/>
            <w:rPrChange w:id="219" w:author="MacQueen, Alice H" w:date="2020-01-17T16:01:00Z">
              <w:rPr>
                <w:rFonts w:eastAsia="Times New Roman" w:cstheme="minorHAnsi"/>
                <w:color w:val="000000"/>
                <w:sz w:val="24"/>
                <w:szCs w:val="24"/>
              </w:rPr>
            </w:rPrChange>
          </w:rPr>
          <w:t>Figure SX</w:t>
        </w:r>
        <w:r w:rsidR="00E10157">
          <w:rPr>
            <w:rFonts w:eastAsia="Times New Roman" w:cstheme="minorHAnsi"/>
            <w:color w:val="000000"/>
            <w:sz w:val="24"/>
            <w:szCs w:val="24"/>
          </w:rPr>
          <w:t>).</w:t>
        </w:r>
      </w:ins>
      <w:ins w:id="220" w:author="MacQueen, Alice H" w:date="2020-01-17T15:27:00Z">
        <w:r w:rsidR="00F92E6A">
          <w:rPr>
            <w:rFonts w:eastAsia="Times New Roman" w:cstheme="minorHAnsi"/>
            <w:color w:val="000000"/>
            <w:sz w:val="24"/>
            <w:szCs w:val="24"/>
          </w:rPr>
          <w:t xml:space="preserve"> </w:t>
        </w:r>
      </w:ins>
      <w:ins w:id="221" w:author="MacQueen, Alice H" w:date="2020-01-17T15:23:00Z">
        <w:r w:rsidR="00F92E6A">
          <w:rPr>
            <w:rFonts w:eastAsia="Times New Roman" w:cstheme="minorHAnsi"/>
            <w:color w:val="000000"/>
            <w:sz w:val="24"/>
            <w:szCs w:val="24"/>
          </w:rPr>
          <w:t xml:space="preserve"> </w:t>
        </w:r>
      </w:ins>
      <w:bookmarkEnd w:id="213"/>
    </w:p>
    <w:p w14:paraId="05327BA0" w14:textId="4074F5FF" w:rsidR="00A94542" w:rsidRPr="0010468F" w:rsidDel="008A7F7B" w:rsidRDefault="00B643FF">
      <w:pPr>
        <w:spacing w:line="480" w:lineRule="auto"/>
        <w:ind w:firstLine="720"/>
        <w:rPr>
          <w:del w:id="222" w:author="MacQueen, Alice H" w:date="2020-01-17T16:51:00Z"/>
          <w:rFonts w:cstheme="minorHAnsi"/>
          <w:sz w:val="24"/>
          <w:szCs w:val="24"/>
        </w:rPr>
      </w:pPr>
      <w:r w:rsidRPr="0010468F">
        <w:rPr>
          <w:rFonts w:cstheme="minorHAnsi"/>
          <w:sz w:val="24"/>
          <w:szCs w:val="24"/>
        </w:rPr>
        <w:t xml:space="preserve">Seed weight (mg) had associations on </w:t>
      </w:r>
      <w:del w:id="223" w:author="MacQueen, Alice H" w:date="2020-01-17T16:28:00Z">
        <w:r w:rsidR="00DE4B7C" w:rsidRPr="0010468F" w:rsidDel="00E7225D">
          <w:rPr>
            <w:rFonts w:cstheme="minorHAnsi"/>
            <w:sz w:val="24"/>
            <w:szCs w:val="24"/>
          </w:rPr>
          <w:delText>nine</w:delText>
        </w:r>
        <w:r w:rsidRPr="0010468F" w:rsidDel="00E7225D">
          <w:rPr>
            <w:rFonts w:cstheme="minorHAnsi"/>
            <w:sz w:val="24"/>
            <w:szCs w:val="24"/>
          </w:rPr>
          <w:delText xml:space="preserve"> </w:delText>
        </w:r>
      </w:del>
      <w:ins w:id="224" w:author="MacQueen, Alice H" w:date="2020-01-17T16:28:00Z">
        <w:r w:rsidR="00E7225D">
          <w:rPr>
            <w:rFonts w:cstheme="minorHAnsi"/>
            <w:sz w:val="24"/>
            <w:szCs w:val="24"/>
          </w:rPr>
          <w:t>six</w:t>
        </w:r>
        <w:r w:rsidR="00E7225D" w:rsidRPr="0010468F">
          <w:rPr>
            <w:rFonts w:cstheme="minorHAnsi"/>
            <w:sz w:val="24"/>
            <w:szCs w:val="24"/>
          </w:rPr>
          <w:t xml:space="preserve"> </w:t>
        </w:r>
      </w:ins>
      <w:r w:rsidRPr="0010468F">
        <w:rPr>
          <w:rFonts w:cstheme="minorHAnsi"/>
          <w:sz w:val="24"/>
          <w:szCs w:val="24"/>
        </w:rPr>
        <w:t>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 xml:space="preserve">08, though each explained </w:t>
      </w:r>
      <w:ins w:id="225" w:author="Alice MacQueen" w:date="2020-01-18T13:11:00Z">
        <w:r w:rsidR="00BD3CF2">
          <w:rPr>
            <w:rFonts w:cstheme="minorHAnsi"/>
            <w:sz w:val="24"/>
            <w:szCs w:val="24"/>
          </w:rPr>
          <w:t>less than 2</w:t>
        </w:r>
      </w:ins>
      <w:del w:id="226" w:author="Alice MacQueen" w:date="2020-01-18T13:11:00Z">
        <w:r w:rsidR="0084596B" w:rsidRPr="0010468F" w:rsidDel="00BD3CF2">
          <w:rPr>
            <w:rFonts w:cstheme="minorHAnsi"/>
            <w:sz w:val="24"/>
            <w:szCs w:val="24"/>
          </w:rPr>
          <w:delText>only 1</w:delText>
        </w:r>
      </w:del>
      <w:del w:id="227" w:author="Alice MacQueen" w:date="2020-01-18T13:09:00Z">
        <w:r w:rsidR="0084596B" w:rsidRPr="0010468F" w:rsidDel="00BD3CF2">
          <w:rPr>
            <w:rFonts w:cstheme="minorHAnsi"/>
            <w:sz w:val="24"/>
            <w:szCs w:val="24"/>
          </w:rPr>
          <w:delText>-2</w:delText>
        </w:r>
      </w:del>
      <w:r w:rsidR="0084596B" w:rsidRPr="0010468F">
        <w:rPr>
          <w:rFonts w:cstheme="minorHAnsi"/>
          <w:sz w:val="24"/>
          <w:szCs w:val="24"/>
        </w:rPr>
        <w:t>%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w:t>
      </w:r>
      <w:ins w:id="228" w:author="Alice MacQueen" w:date="2020-01-18T14:13:00Z">
        <w:r w:rsidR="00620B2D">
          <w:rPr>
            <w:rFonts w:cstheme="minorHAnsi"/>
            <w:sz w:val="24"/>
            <w:szCs w:val="24"/>
          </w:rPr>
          <w:t>2</w:t>
        </w:r>
      </w:ins>
      <w:del w:id="229" w:author="Alice MacQueen" w:date="2020-01-18T14:13:00Z">
        <w:r w:rsidR="00D96290" w:rsidRPr="0010468F" w:rsidDel="00620B2D">
          <w:rPr>
            <w:rFonts w:cstheme="minorHAnsi"/>
            <w:sz w:val="24"/>
            <w:szCs w:val="24"/>
          </w:rPr>
          <w:delText>5</w:delText>
        </w:r>
      </w:del>
      <w:r w:rsidR="00D96290" w:rsidRPr="0010468F">
        <w:rPr>
          <w:rFonts w:cstheme="minorHAnsi"/>
          <w:sz w:val="24"/>
          <w:szCs w:val="24"/>
        </w:rPr>
        <w:t xml:space="preserve">kb upstream of </w:t>
      </w:r>
      <w:r w:rsidR="00D73BD9" w:rsidRPr="0010468F">
        <w:rPr>
          <w:rFonts w:cstheme="minorHAnsi"/>
          <w:sz w:val="24"/>
          <w:szCs w:val="24"/>
        </w:rPr>
        <w:t xml:space="preserve">gene model </w:t>
      </w:r>
      <w:r w:rsidR="00D96290" w:rsidRPr="0010468F">
        <w:rPr>
          <w:rFonts w:cstheme="minorHAnsi"/>
          <w:i/>
          <w:sz w:val="24"/>
          <w:szCs w:val="24"/>
        </w:rPr>
        <w:t>Phvul.002G15</w:t>
      </w:r>
      <w:del w:id="230" w:author="Alice MacQueen" w:date="2020-01-18T14:10:00Z">
        <w:r w:rsidR="00D96290" w:rsidRPr="0010468F" w:rsidDel="00620B2D">
          <w:rPr>
            <w:rFonts w:cstheme="minorHAnsi"/>
            <w:i/>
            <w:sz w:val="24"/>
            <w:szCs w:val="24"/>
          </w:rPr>
          <w:delText>0600</w:delText>
        </w:r>
        <w:r w:rsidR="00D96290" w:rsidRPr="0010468F" w:rsidDel="00620B2D">
          <w:rPr>
            <w:rFonts w:cstheme="minorHAnsi"/>
            <w:sz w:val="24"/>
            <w:szCs w:val="24"/>
          </w:rPr>
          <w:delText xml:space="preserve">, a </w:delText>
        </w:r>
        <w:r w:rsidR="00D96290" w:rsidRPr="0010468F" w:rsidDel="00620B2D">
          <w:rPr>
            <w:rFonts w:cstheme="minorHAnsi"/>
            <w:i/>
            <w:sz w:val="24"/>
            <w:szCs w:val="24"/>
          </w:rPr>
          <w:delText>Sel1</w:delText>
        </w:r>
        <w:r w:rsidR="00D96290" w:rsidRPr="0010468F" w:rsidDel="00620B2D">
          <w:rPr>
            <w:rFonts w:cstheme="minorHAnsi"/>
            <w:sz w:val="24"/>
            <w:szCs w:val="24"/>
          </w:rPr>
          <w:delText xml:space="preserve"> repeat protein. </w:delText>
        </w:r>
        <w:r w:rsidR="00D96290" w:rsidRPr="0010468F" w:rsidDel="00620B2D">
          <w:rPr>
            <w:rFonts w:cstheme="minorHAnsi"/>
            <w:i/>
            <w:sz w:val="24"/>
            <w:szCs w:val="24"/>
          </w:rPr>
          <w:delText>Sel1-like</w:delText>
        </w:r>
        <w:r w:rsidR="00D96290" w:rsidRPr="0010468F" w:rsidDel="00620B2D">
          <w:rPr>
            <w:rFonts w:cstheme="minorHAnsi"/>
            <w:sz w:val="24"/>
            <w:szCs w:val="24"/>
          </w:rPr>
          <w:delText xml:space="preserve"> repeat proteins are frequently involved in signal transduction pathways and in the assembly of macromolecular complexes </w:delText>
        </w:r>
        <w:r w:rsidR="00D96290" w:rsidRPr="0010468F" w:rsidDel="00620B2D">
          <w:rPr>
            <w:rFonts w:cstheme="minorHAnsi"/>
            <w:sz w:val="24"/>
            <w:szCs w:val="24"/>
          </w:rPr>
          <w:fldChar w:fldCharType="begin"/>
        </w:r>
        <w:r w:rsidR="008A7F7B" w:rsidDel="00620B2D">
          <w:rPr>
            <w:rFonts w:cstheme="minorHAnsi"/>
            <w:sz w:val="24"/>
            <w:szCs w:val="24"/>
          </w:rPr>
          <w:del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db-id="zsx5ewatt59z0be9dwbppxxsd0pp9wttfxp9" timestamp="0"&gt;878&lt;/key&gt;&lt;/foreign-keys&gt;&lt;ref-type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delInstrText>
        </w:r>
        <w:r w:rsidR="00D96290" w:rsidRPr="0010468F" w:rsidDel="00620B2D">
          <w:rPr>
            <w:rFonts w:cstheme="minorHAnsi"/>
            <w:sz w:val="24"/>
            <w:szCs w:val="24"/>
          </w:rPr>
          <w:fldChar w:fldCharType="separate"/>
        </w:r>
        <w:r w:rsidR="00D96290" w:rsidRPr="0010468F" w:rsidDel="00620B2D">
          <w:rPr>
            <w:rFonts w:cstheme="minorHAnsi"/>
            <w:noProof/>
            <w:sz w:val="24"/>
            <w:szCs w:val="24"/>
          </w:rPr>
          <w:delText>(</w:delText>
        </w:r>
        <w:r w:rsidR="00D96290" w:rsidRPr="0010468F" w:rsidDel="00620B2D">
          <w:rPr>
            <w:rFonts w:cstheme="minorHAnsi"/>
            <w:smallCaps/>
            <w:noProof/>
            <w:sz w:val="24"/>
            <w:szCs w:val="24"/>
          </w:rPr>
          <w:delText>Mittl and Schneider-Brachert</w:delText>
        </w:r>
        <w:r w:rsidR="00D96290" w:rsidRPr="0010468F" w:rsidDel="00620B2D">
          <w:rPr>
            <w:rFonts w:cstheme="minorHAnsi"/>
            <w:noProof/>
            <w:sz w:val="24"/>
            <w:szCs w:val="24"/>
          </w:rPr>
          <w:delText xml:space="preserve"> 2007)</w:delText>
        </w:r>
        <w:r w:rsidR="00D96290" w:rsidRPr="0010468F" w:rsidDel="00620B2D">
          <w:rPr>
            <w:rFonts w:cstheme="minorHAnsi"/>
            <w:sz w:val="24"/>
            <w:szCs w:val="24"/>
          </w:rPr>
          <w:fldChar w:fldCharType="end"/>
        </w:r>
        <w:r w:rsidR="00D96290" w:rsidRPr="0010468F" w:rsidDel="00620B2D">
          <w:rPr>
            <w:rFonts w:cstheme="minorHAnsi"/>
            <w:sz w:val="24"/>
            <w:szCs w:val="24"/>
          </w:rPr>
          <w:delText xml:space="preserve">. </w:delText>
        </w:r>
      </w:del>
      <w:ins w:id="231" w:author="Alice MacQueen" w:date="2020-01-18T14:10:00Z">
        <w:r w:rsidR="00620B2D">
          <w:rPr>
            <w:rFonts w:cstheme="minorHAnsi"/>
            <w:i/>
            <w:sz w:val="24"/>
            <w:szCs w:val="24"/>
          </w:rPr>
          <w:t>1</w:t>
        </w:r>
      </w:ins>
      <w:ins w:id="232" w:author="Alice MacQueen" w:date="2020-01-18T14:12:00Z">
        <w:r w:rsidR="00620B2D">
          <w:rPr>
            <w:rFonts w:cstheme="minorHAnsi"/>
            <w:i/>
            <w:sz w:val="24"/>
            <w:szCs w:val="24"/>
          </w:rPr>
          <w:t>8</w:t>
        </w:r>
      </w:ins>
      <w:ins w:id="233" w:author="Alice MacQueen" w:date="2020-01-18T14:10:00Z">
        <w:r w:rsidR="00620B2D">
          <w:rPr>
            <w:rFonts w:cstheme="minorHAnsi"/>
            <w:i/>
            <w:sz w:val="24"/>
            <w:szCs w:val="24"/>
          </w:rPr>
          <w:t>00</w:t>
        </w:r>
        <w:r w:rsidR="00620B2D" w:rsidRPr="00620B2D">
          <w:rPr>
            <w:rFonts w:cstheme="minorHAnsi"/>
            <w:iCs/>
            <w:sz w:val="24"/>
            <w:szCs w:val="24"/>
            <w:rPrChange w:id="234" w:author="Alice MacQueen" w:date="2020-01-18T14:12:00Z">
              <w:rPr>
                <w:rFonts w:cstheme="minorHAnsi"/>
                <w:i/>
                <w:sz w:val="24"/>
                <w:szCs w:val="24"/>
              </w:rPr>
            </w:rPrChange>
          </w:rPr>
          <w:t xml:space="preserve">, </w:t>
        </w:r>
      </w:ins>
      <w:ins w:id="235" w:author="Alice MacQueen" w:date="2020-01-18T14:12:00Z">
        <w:r w:rsidR="00620B2D">
          <w:rPr>
            <w:rFonts w:cstheme="minorHAnsi"/>
            <w:iCs/>
            <w:sz w:val="24"/>
            <w:szCs w:val="24"/>
          </w:rPr>
          <w:t>an unc</w:t>
        </w:r>
      </w:ins>
      <w:ins w:id="236" w:author="Alice MacQueen" w:date="2020-01-18T14:10:00Z">
        <w:r w:rsidR="00620B2D" w:rsidRPr="00620B2D">
          <w:rPr>
            <w:rFonts w:cstheme="minorHAnsi"/>
            <w:iCs/>
            <w:sz w:val="24"/>
            <w:szCs w:val="24"/>
            <w:rPrChange w:id="237" w:author="Alice MacQueen" w:date="2020-01-18T14:12:00Z">
              <w:rPr>
                <w:rFonts w:cstheme="minorHAnsi"/>
                <w:i/>
                <w:sz w:val="24"/>
                <w:szCs w:val="24"/>
              </w:rPr>
            </w:rPrChange>
          </w:rPr>
          <w:t>haracterized prot</w:t>
        </w:r>
      </w:ins>
      <w:ins w:id="238" w:author="Alice MacQueen" w:date="2020-01-18T14:11:00Z">
        <w:r w:rsidR="00620B2D" w:rsidRPr="00620B2D">
          <w:rPr>
            <w:rFonts w:cstheme="minorHAnsi"/>
            <w:iCs/>
            <w:sz w:val="24"/>
            <w:szCs w:val="24"/>
            <w:rPrChange w:id="239" w:author="Alice MacQueen" w:date="2020-01-18T14:12:00Z">
              <w:rPr>
                <w:rFonts w:cstheme="minorHAnsi"/>
                <w:i/>
                <w:sz w:val="24"/>
                <w:szCs w:val="24"/>
              </w:rPr>
            </w:rPrChange>
          </w:rPr>
          <w:t xml:space="preserve">ein highly expressed in flower tissue. </w:t>
        </w:r>
      </w:ins>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 xml:space="preserve">3 – 4 </w:t>
      </w:r>
      <w:r w:rsidR="005969FE" w:rsidRPr="0010468F">
        <w:rPr>
          <w:rFonts w:cstheme="minorHAnsi"/>
          <w:sz w:val="24"/>
          <w:szCs w:val="24"/>
        </w:rPr>
        <w:lastRenderedPageBreak/>
        <w:t>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bookmarkStart w:id="240" w:name="_Hlk30430057"/>
      <w:ins w:id="241" w:author="MacQueen, Alice H" w:date="2020-01-17T16:44:00Z">
        <w:r w:rsidR="008A7F7B">
          <w:rPr>
            <w:rFonts w:eastAsia="Times New Roman" w:cstheme="minorHAnsi"/>
            <w:color w:val="000000"/>
            <w:sz w:val="24"/>
            <w:szCs w:val="24"/>
          </w:rPr>
          <w:t xml:space="preserve">To improve GWAS resolution, we applied the local score approach to these peaks, but found </w:t>
        </w:r>
      </w:ins>
      <w:ins w:id="242" w:author="MacQueen, Alice H" w:date="2020-01-17T16:50:00Z">
        <w:r w:rsidR="008A7F7B">
          <w:rPr>
            <w:rFonts w:eastAsia="Times New Roman" w:cstheme="minorHAnsi"/>
            <w:color w:val="000000"/>
            <w:sz w:val="24"/>
            <w:szCs w:val="24"/>
          </w:rPr>
          <w:t>that these four</w:t>
        </w:r>
      </w:ins>
      <w:ins w:id="243" w:author="MacQueen, Alice H" w:date="2020-01-17T16:44:00Z">
        <w:r w:rsidR="008A7F7B">
          <w:rPr>
            <w:rFonts w:eastAsia="Times New Roman" w:cstheme="minorHAnsi"/>
            <w:color w:val="000000"/>
            <w:sz w:val="24"/>
            <w:szCs w:val="24"/>
          </w:rPr>
          <w:t xml:space="preserve"> associations mapped to the same location (identical in 3 cases</w:t>
        </w:r>
        <w:del w:id="244" w:author="Alice MacQueen" w:date="2020-01-18T14:14:00Z">
          <w:r w:rsidR="008A7F7B" w:rsidDel="00D00937">
            <w:rPr>
              <w:rFonts w:eastAsia="Times New Roman" w:cstheme="minorHAnsi"/>
              <w:color w:val="000000"/>
              <w:sz w:val="24"/>
              <w:szCs w:val="24"/>
            </w:rPr>
            <w:delText>,</w:delText>
          </w:r>
        </w:del>
        <w:r w:rsidR="008A7F7B">
          <w:rPr>
            <w:rFonts w:eastAsia="Times New Roman" w:cstheme="minorHAnsi"/>
            <w:color w:val="000000"/>
            <w:sz w:val="24"/>
            <w:szCs w:val="24"/>
          </w:rPr>
          <w:t xml:space="preserve"> and shifted by 7bp in one case).</w:t>
        </w:r>
      </w:ins>
    </w:p>
    <w:p w14:paraId="7D93D492" w14:textId="5E82E721" w:rsidR="00B643FF" w:rsidRPr="0010468F" w:rsidRDefault="00B643FF">
      <w:pPr>
        <w:spacing w:line="480" w:lineRule="auto"/>
        <w:ind w:firstLine="720"/>
        <w:rPr>
          <w:rFonts w:cstheme="minorHAnsi"/>
          <w:sz w:val="24"/>
          <w:szCs w:val="24"/>
        </w:rPr>
      </w:pPr>
      <w:del w:id="245" w:author="MacQueen, Alice H" w:date="2020-01-17T16:51:00Z">
        <w:r w:rsidRPr="0010468F" w:rsidDel="008A7F7B">
          <w:rPr>
            <w:rFonts w:cstheme="minorHAnsi"/>
            <w:sz w:val="24"/>
            <w:szCs w:val="24"/>
          </w:rPr>
          <w:delText xml:space="preserve">Days to flowering had one significant </w:delText>
        </w:r>
        <w:r w:rsidR="00D73BD9" w:rsidRPr="0010468F" w:rsidDel="008A7F7B">
          <w:rPr>
            <w:rFonts w:cstheme="minorHAnsi"/>
            <w:sz w:val="24"/>
            <w:szCs w:val="24"/>
          </w:rPr>
          <w:delText xml:space="preserve">peak </w:delText>
        </w:r>
        <w:r w:rsidRPr="0010468F" w:rsidDel="008A7F7B">
          <w:rPr>
            <w:rFonts w:cstheme="minorHAnsi"/>
            <w:sz w:val="24"/>
            <w:szCs w:val="24"/>
          </w:rPr>
          <w:delText xml:space="preserve">after FDR, on Pv01 </w:delText>
        </w:r>
        <w:r w:rsidR="00D73BD9" w:rsidRPr="0010468F" w:rsidDel="008A7F7B">
          <w:rPr>
            <w:rFonts w:cstheme="minorHAnsi"/>
            <w:sz w:val="24"/>
            <w:szCs w:val="24"/>
          </w:rPr>
          <w:delText xml:space="preserve">between </w:delText>
        </w:r>
        <w:r w:rsidR="005805CB" w:rsidRPr="0010468F" w:rsidDel="008A7F7B">
          <w:rPr>
            <w:rFonts w:cstheme="minorHAnsi"/>
            <w:sz w:val="24"/>
            <w:szCs w:val="24"/>
          </w:rPr>
          <w:delText xml:space="preserve">13.4 </w:delText>
        </w:r>
        <w:r w:rsidR="00D73BD9" w:rsidRPr="0010468F" w:rsidDel="008A7F7B">
          <w:rPr>
            <w:rFonts w:cstheme="minorHAnsi"/>
            <w:sz w:val="24"/>
            <w:szCs w:val="24"/>
          </w:rPr>
          <w:delText xml:space="preserve">and </w:delText>
        </w:r>
        <w:r w:rsidR="005805CB" w:rsidRPr="0010468F" w:rsidDel="008A7F7B">
          <w:rPr>
            <w:rFonts w:cstheme="minorHAnsi"/>
            <w:sz w:val="24"/>
            <w:szCs w:val="24"/>
          </w:rPr>
          <w:delText>17</w:delText>
        </w:r>
        <w:r w:rsidR="004A2DC4" w:rsidRPr="0010468F" w:rsidDel="008A7F7B">
          <w:rPr>
            <w:rFonts w:cstheme="minorHAnsi"/>
            <w:sz w:val="24"/>
            <w:szCs w:val="24"/>
          </w:rPr>
          <w:delText>.1</w:delText>
        </w:r>
        <w:r w:rsidRPr="0010468F" w:rsidDel="008A7F7B">
          <w:rPr>
            <w:rFonts w:cstheme="minorHAnsi"/>
            <w:sz w:val="24"/>
            <w:szCs w:val="24"/>
          </w:rPr>
          <w:delText xml:space="preserve"> Mb</w:delText>
        </w:r>
        <w:r w:rsidR="00684EED" w:rsidRPr="0010468F" w:rsidDel="008A7F7B">
          <w:rPr>
            <w:rFonts w:cstheme="minorHAnsi"/>
            <w:sz w:val="24"/>
            <w:szCs w:val="24"/>
          </w:rPr>
          <w:delText xml:space="preserve"> (Figure S2a</w:delText>
        </w:r>
        <w:r w:rsidR="005144D2" w:rsidRPr="0010468F" w:rsidDel="008A7F7B">
          <w:rPr>
            <w:rFonts w:cstheme="minorHAnsi"/>
            <w:sz w:val="24"/>
            <w:szCs w:val="24"/>
          </w:rPr>
          <w:delText>, Table S4</w:delText>
        </w:r>
        <w:r w:rsidR="00684EED" w:rsidRPr="0010468F" w:rsidDel="008A7F7B">
          <w:rPr>
            <w:rFonts w:cstheme="minorHAnsi"/>
            <w:sz w:val="24"/>
            <w:szCs w:val="24"/>
          </w:rPr>
          <w:delText>)</w:delText>
        </w:r>
        <w:r w:rsidRPr="0010468F" w:rsidDel="008A7F7B">
          <w:rPr>
            <w:rFonts w:cstheme="minorHAnsi"/>
            <w:sz w:val="24"/>
            <w:szCs w:val="24"/>
          </w:rPr>
          <w:delText>. It was correlated with a difference in flowering time of 2 to 3 days, depending on the population (</w:delText>
        </w:r>
        <w:r w:rsidR="00684EED" w:rsidRPr="0010468F" w:rsidDel="008A7F7B">
          <w:rPr>
            <w:rFonts w:cstheme="minorHAnsi"/>
            <w:sz w:val="24"/>
            <w:szCs w:val="24"/>
          </w:rPr>
          <w:delText>Figure S3a</w:delText>
        </w:r>
        <w:r w:rsidRPr="0010468F" w:rsidDel="008A7F7B">
          <w:rPr>
            <w:rFonts w:cstheme="minorHAnsi"/>
            <w:sz w:val="24"/>
            <w:szCs w:val="24"/>
          </w:rPr>
          <w:delText xml:space="preserve">). </w:delText>
        </w:r>
        <w:r w:rsidR="00981CB1" w:rsidRPr="0010468F" w:rsidDel="008A7F7B">
          <w:rPr>
            <w:rFonts w:cstheme="minorHAnsi"/>
            <w:sz w:val="24"/>
            <w:szCs w:val="24"/>
          </w:rPr>
          <w:delText xml:space="preserve">A candidate gene </w:delText>
        </w:r>
        <w:r w:rsidR="00D73BD9" w:rsidRPr="0010468F" w:rsidDel="008A7F7B">
          <w:rPr>
            <w:rFonts w:cstheme="minorHAnsi"/>
            <w:sz w:val="24"/>
            <w:szCs w:val="24"/>
          </w:rPr>
          <w:delText xml:space="preserve">model </w:delText>
        </w:r>
        <w:r w:rsidR="00981CB1" w:rsidRPr="0010468F" w:rsidDel="008A7F7B">
          <w:rPr>
            <w:rFonts w:cstheme="minorHAnsi"/>
            <w:sz w:val="24"/>
            <w:szCs w:val="24"/>
          </w:rPr>
          <w:delText xml:space="preserve">hypothesized to affect days to flowering, </w:delText>
        </w:r>
        <w:r w:rsidR="00981CB1" w:rsidRPr="0010468F" w:rsidDel="008A7F7B">
          <w:rPr>
            <w:rFonts w:eastAsia="Times New Roman" w:cstheme="minorHAnsi"/>
            <w:i/>
            <w:color w:val="000000"/>
            <w:sz w:val="24"/>
            <w:szCs w:val="24"/>
          </w:rPr>
          <w:delText>Phvul.001G087500</w:delText>
        </w:r>
        <w:r w:rsidR="00981CB1" w:rsidRPr="0010468F" w:rsidDel="008A7F7B">
          <w:rPr>
            <w:rFonts w:eastAsia="Times New Roman" w:cstheme="minorHAnsi"/>
            <w:color w:val="000000"/>
            <w:sz w:val="24"/>
            <w:szCs w:val="24"/>
          </w:rPr>
          <w:delText xml:space="preserve">, is located at 13.76 Mb in the V2.0 annotation for </w:delText>
        </w:r>
        <w:r w:rsidR="00981CB1" w:rsidRPr="0010468F" w:rsidDel="008A7F7B">
          <w:rPr>
            <w:rFonts w:eastAsia="Times New Roman" w:cstheme="minorHAnsi"/>
            <w:i/>
            <w:color w:val="000000"/>
            <w:sz w:val="24"/>
            <w:szCs w:val="24"/>
          </w:rPr>
          <w:delText>P. vulgaris</w:delText>
        </w:r>
        <w:r w:rsidR="00981CB1" w:rsidRPr="0010468F" w:rsidDel="008A7F7B">
          <w:rPr>
            <w:rFonts w:cstheme="minorHAnsi"/>
            <w:sz w:val="24"/>
            <w:szCs w:val="24"/>
          </w:rPr>
          <w:delText>.</w:delText>
        </w:r>
        <w:r w:rsidR="00D53E03" w:rsidRPr="0010468F" w:rsidDel="008A7F7B">
          <w:rPr>
            <w:rFonts w:cstheme="minorHAnsi"/>
            <w:sz w:val="24"/>
            <w:szCs w:val="24"/>
          </w:rPr>
          <w:delText xml:space="preserve"> </w:delText>
        </w:r>
        <w:r w:rsidR="00D73BD9" w:rsidRPr="0010468F" w:rsidDel="008A7F7B">
          <w:rPr>
            <w:rFonts w:cstheme="minorHAnsi"/>
            <w:sz w:val="24"/>
            <w:szCs w:val="24"/>
          </w:rPr>
          <w:delText>Gene model</w:delText>
        </w:r>
        <w:r w:rsidR="00D53E03" w:rsidRPr="0010468F" w:rsidDel="008A7F7B">
          <w:rPr>
            <w:rFonts w:cstheme="minorHAnsi"/>
            <w:sz w:val="24"/>
            <w:szCs w:val="24"/>
          </w:rPr>
          <w:delText xml:space="preserve"> </w:delText>
        </w:r>
        <w:r w:rsidR="00D53E03" w:rsidRPr="0010468F" w:rsidDel="008A7F7B">
          <w:rPr>
            <w:rFonts w:cstheme="minorHAnsi"/>
            <w:i/>
            <w:sz w:val="24"/>
            <w:szCs w:val="24"/>
          </w:rPr>
          <w:delText>Phvul.</w:delText>
        </w:r>
        <w:r w:rsidR="00D53E03" w:rsidRPr="0010468F" w:rsidDel="008A7F7B">
          <w:rPr>
            <w:rFonts w:eastAsia="Times New Roman" w:cstheme="minorHAnsi"/>
            <w:i/>
            <w:color w:val="000000"/>
            <w:sz w:val="24"/>
            <w:szCs w:val="24"/>
          </w:rPr>
          <w:delText>001G087500</w:delText>
        </w:r>
        <w:r w:rsidR="00D53E03" w:rsidRPr="0010468F" w:rsidDel="008A7F7B">
          <w:rPr>
            <w:rFonts w:eastAsia="Times New Roman" w:cstheme="minorHAnsi"/>
            <w:color w:val="000000"/>
            <w:sz w:val="24"/>
            <w:szCs w:val="24"/>
          </w:rPr>
          <w:delText xml:space="preserve"> is an ortholog of </w:delText>
        </w:r>
        <w:r w:rsidR="00DA309E" w:rsidRPr="0010468F" w:rsidDel="008A7F7B">
          <w:rPr>
            <w:rFonts w:eastAsia="Times New Roman" w:cstheme="minorHAnsi"/>
            <w:i/>
            <w:color w:val="000000"/>
            <w:sz w:val="24"/>
            <w:szCs w:val="24"/>
          </w:rPr>
          <w:delText>KNUCKLES</w:delText>
        </w:r>
        <w:r w:rsidR="00DA309E" w:rsidRPr="0010468F" w:rsidDel="008A7F7B">
          <w:rPr>
            <w:rFonts w:eastAsia="Times New Roman" w:cstheme="minorHAnsi"/>
            <w:color w:val="000000"/>
            <w:sz w:val="24"/>
            <w:szCs w:val="24"/>
          </w:rPr>
          <w:delText xml:space="preserve"> (</w:delText>
        </w:r>
        <w:r w:rsidR="00DA309E" w:rsidRPr="0010468F" w:rsidDel="008A7F7B">
          <w:rPr>
            <w:rFonts w:eastAsia="Times New Roman" w:cstheme="minorHAnsi"/>
            <w:i/>
            <w:color w:val="000000"/>
            <w:sz w:val="24"/>
            <w:szCs w:val="24"/>
          </w:rPr>
          <w:delText>KNU</w:delText>
        </w:r>
        <w:r w:rsidR="00DA309E" w:rsidRPr="0010468F" w:rsidDel="008A7F7B">
          <w:rPr>
            <w:rFonts w:eastAsia="Times New Roman" w:cstheme="minorHAnsi"/>
            <w:color w:val="000000"/>
            <w:sz w:val="24"/>
            <w:szCs w:val="24"/>
          </w:rPr>
          <w:delText xml:space="preserve">), </w:delText>
        </w:r>
        <w:r w:rsidR="00CE0259" w:rsidRPr="0010468F" w:rsidDel="008A7F7B">
          <w:rPr>
            <w:rFonts w:eastAsia="Times New Roman" w:cstheme="minorHAnsi"/>
            <w:color w:val="000000"/>
            <w:sz w:val="24"/>
            <w:szCs w:val="24"/>
          </w:rPr>
          <w:delText xml:space="preserve">a protein which is part of the </w:delText>
        </w:r>
        <w:r w:rsidR="00CE0259" w:rsidRPr="0010468F" w:rsidDel="008A7F7B">
          <w:rPr>
            <w:rFonts w:eastAsia="Times New Roman" w:cstheme="minorHAnsi"/>
            <w:i/>
            <w:color w:val="000000"/>
            <w:sz w:val="24"/>
            <w:szCs w:val="24"/>
          </w:rPr>
          <w:delText>Polycomb repressive complex 2</w:delText>
        </w:r>
        <w:r w:rsidR="00CE0259" w:rsidRPr="0010468F" w:rsidDel="008A7F7B">
          <w:rPr>
            <w:rFonts w:eastAsia="Times New Roman" w:cstheme="minorHAnsi"/>
            <w:color w:val="000000"/>
            <w:sz w:val="24"/>
            <w:szCs w:val="24"/>
          </w:rPr>
          <w:delText>, a complex that affects both flowering time and floral meristem development</w:delText>
        </w:r>
        <w:r w:rsidR="00AE1243" w:rsidRPr="0010468F" w:rsidDel="008A7F7B">
          <w:rPr>
            <w:rFonts w:eastAsia="Times New Roman" w:cstheme="minorHAnsi"/>
            <w:color w:val="000000"/>
            <w:sz w:val="24"/>
            <w:szCs w:val="24"/>
          </w:rPr>
          <w:delText xml:space="preserve"> </w:delText>
        </w:r>
        <w:r w:rsidR="00AE1243" w:rsidRPr="0010468F" w:rsidDel="008A7F7B">
          <w:rPr>
            <w:rFonts w:eastAsia="Times New Roman" w:cstheme="minorHAnsi"/>
            <w:color w:val="000000"/>
            <w:sz w:val="24"/>
            <w:szCs w:val="24"/>
          </w:rPr>
          <w:fldChar w:fldCharType="begin"/>
        </w:r>
        <w:r w:rsidR="00AE1243" w:rsidRPr="0010468F" w:rsidDel="008A7F7B">
          <w:rPr>
            <w:rFonts w:eastAsia="Times New Roman" w:cstheme="minorHAnsi"/>
            <w:color w:val="000000"/>
            <w:sz w:val="24"/>
            <w:szCs w:val="24"/>
          </w:rPr>
          <w:del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delInstrText>
        </w:r>
        <w:r w:rsidR="00AE1243" w:rsidRPr="0010468F" w:rsidDel="008A7F7B">
          <w:rPr>
            <w:rFonts w:eastAsia="Times New Roman" w:cstheme="minorHAnsi"/>
            <w:color w:val="000000"/>
            <w:sz w:val="24"/>
            <w:szCs w:val="24"/>
          </w:rPr>
          <w:fldChar w:fldCharType="separate"/>
        </w:r>
        <w:r w:rsidR="00AE1243" w:rsidRPr="0010468F" w:rsidDel="008A7F7B">
          <w:rPr>
            <w:rFonts w:eastAsia="Times New Roman" w:cstheme="minorHAnsi"/>
            <w:noProof/>
            <w:color w:val="000000"/>
            <w:sz w:val="24"/>
            <w:szCs w:val="24"/>
          </w:rPr>
          <w:delText>(</w:delText>
        </w:r>
        <w:r w:rsidR="00AE1243" w:rsidRPr="0010468F" w:rsidDel="008A7F7B">
          <w:rPr>
            <w:rFonts w:eastAsia="Times New Roman" w:cstheme="minorHAnsi"/>
            <w:smallCaps/>
            <w:noProof/>
            <w:color w:val="000000"/>
            <w:sz w:val="24"/>
            <w:szCs w:val="24"/>
          </w:rPr>
          <w:delText>de Lucas</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2016)</w:delText>
        </w:r>
        <w:r w:rsidR="00AE1243" w:rsidRPr="0010468F" w:rsidDel="008A7F7B">
          <w:rPr>
            <w:rFonts w:eastAsia="Times New Roman" w:cstheme="minorHAnsi"/>
            <w:color w:val="000000"/>
            <w:sz w:val="24"/>
            <w:szCs w:val="24"/>
          </w:rPr>
          <w:fldChar w:fldCharType="end"/>
        </w:r>
        <w:r w:rsidR="00CE0259" w:rsidRPr="0010468F" w:rsidDel="008A7F7B">
          <w:rPr>
            <w:rFonts w:eastAsia="Times New Roman" w:cstheme="minorHAnsi"/>
            <w:color w:val="000000"/>
            <w:sz w:val="24"/>
            <w:szCs w:val="24"/>
          </w:rPr>
          <w:delText xml:space="preserve">. </w:delText>
        </w:r>
        <w:r w:rsidR="004677A4" w:rsidRPr="0010468F" w:rsidDel="008A7F7B">
          <w:rPr>
            <w:rFonts w:cstheme="minorHAnsi"/>
            <w:i/>
            <w:color w:val="000000"/>
            <w:sz w:val="24"/>
            <w:szCs w:val="24"/>
          </w:rPr>
          <w:delText>KNU</w:delText>
        </w:r>
        <w:r w:rsidR="004677A4" w:rsidRPr="0010468F" w:rsidDel="008A7F7B">
          <w:rPr>
            <w:rFonts w:eastAsia="Times New Roman" w:cstheme="minorHAnsi"/>
            <w:color w:val="000000"/>
            <w:sz w:val="24"/>
            <w:szCs w:val="24"/>
          </w:rPr>
          <w:delText xml:space="preserve"> is activated in the transition to determinate floral meristem development and functions in a feedback loop that promotes determinate development</w:delText>
        </w:r>
        <w:r w:rsidR="00AE1243" w:rsidRPr="0010468F" w:rsidDel="008A7F7B">
          <w:rPr>
            <w:rFonts w:eastAsia="Times New Roman" w:cstheme="minorHAnsi"/>
            <w:color w:val="000000"/>
            <w:sz w:val="24"/>
            <w:szCs w:val="24"/>
          </w:rPr>
          <w:delText xml:space="preserve"> </w:delText>
        </w:r>
        <w:r w:rsidR="00AE1243" w:rsidRPr="0010468F" w:rsidDel="008A7F7B">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sidDel="008A7F7B">
          <w:rPr>
            <w:rFonts w:eastAsia="Times New Roman" w:cstheme="minorHAnsi"/>
            <w:color w:val="000000"/>
            <w:sz w:val="24"/>
            <w:szCs w:val="24"/>
          </w:rPr>
          <w:delInstrText xml:space="preserve"> ADDIN EN.CITE </w:delInstrText>
        </w:r>
        <w:r w:rsidR="00AE1243" w:rsidRPr="0010468F" w:rsidDel="008A7F7B">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sidDel="008A7F7B">
          <w:rPr>
            <w:rFonts w:eastAsia="Times New Roman" w:cstheme="minorHAnsi"/>
            <w:color w:val="000000"/>
            <w:sz w:val="24"/>
            <w:szCs w:val="24"/>
          </w:rPr>
          <w:delInstrText xml:space="preserve"> ADDIN EN.CITE.DATA </w:delInstrText>
        </w:r>
        <w:r w:rsidR="00AE1243" w:rsidRPr="0010468F" w:rsidDel="008A7F7B">
          <w:rPr>
            <w:rFonts w:eastAsia="Times New Roman" w:cstheme="minorHAnsi"/>
            <w:color w:val="000000"/>
            <w:sz w:val="24"/>
            <w:szCs w:val="24"/>
          </w:rPr>
        </w:r>
        <w:r w:rsidR="00AE1243" w:rsidRPr="0010468F" w:rsidDel="008A7F7B">
          <w:rPr>
            <w:rFonts w:eastAsia="Times New Roman" w:cstheme="minorHAnsi"/>
            <w:color w:val="000000"/>
            <w:sz w:val="24"/>
            <w:szCs w:val="24"/>
          </w:rPr>
          <w:fldChar w:fldCharType="end"/>
        </w:r>
        <w:r w:rsidR="00AE1243" w:rsidRPr="0010468F" w:rsidDel="008A7F7B">
          <w:rPr>
            <w:rFonts w:eastAsia="Times New Roman" w:cstheme="minorHAnsi"/>
            <w:color w:val="000000"/>
            <w:sz w:val="24"/>
            <w:szCs w:val="24"/>
          </w:rPr>
        </w:r>
        <w:r w:rsidR="00AE1243" w:rsidRPr="0010468F" w:rsidDel="008A7F7B">
          <w:rPr>
            <w:rFonts w:eastAsia="Times New Roman" w:cstheme="minorHAnsi"/>
            <w:color w:val="000000"/>
            <w:sz w:val="24"/>
            <w:szCs w:val="24"/>
          </w:rPr>
          <w:fldChar w:fldCharType="separate"/>
        </w:r>
        <w:r w:rsidR="00AE1243" w:rsidRPr="0010468F" w:rsidDel="008A7F7B">
          <w:rPr>
            <w:rFonts w:eastAsia="Times New Roman" w:cstheme="minorHAnsi"/>
            <w:noProof/>
            <w:color w:val="000000"/>
            <w:sz w:val="24"/>
            <w:szCs w:val="24"/>
          </w:rPr>
          <w:delText>(</w:delText>
        </w:r>
        <w:r w:rsidR="00AE1243" w:rsidRPr="0010468F" w:rsidDel="008A7F7B">
          <w:rPr>
            <w:rFonts w:eastAsia="Times New Roman" w:cstheme="minorHAnsi"/>
            <w:smallCaps/>
            <w:noProof/>
            <w:color w:val="000000"/>
            <w:sz w:val="24"/>
            <w:szCs w:val="24"/>
          </w:rPr>
          <w:delText>Payne</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2004; </w:delText>
        </w:r>
        <w:r w:rsidR="00AE1243" w:rsidRPr="0010468F" w:rsidDel="008A7F7B">
          <w:rPr>
            <w:rFonts w:eastAsia="Times New Roman" w:cstheme="minorHAnsi"/>
            <w:smallCaps/>
            <w:noProof/>
            <w:color w:val="000000"/>
            <w:sz w:val="24"/>
            <w:szCs w:val="24"/>
          </w:rPr>
          <w:delText>Sun</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2014)</w:delText>
        </w:r>
        <w:r w:rsidR="00AE1243" w:rsidRPr="0010468F" w:rsidDel="008A7F7B">
          <w:rPr>
            <w:rFonts w:eastAsia="Times New Roman" w:cstheme="minorHAnsi"/>
            <w:color w:val="000000"/>
            <w:sz w:val="24"/>
            <w:szCs w:val="24"/>
          </w:rPr>
          <w:fldChar w:fldCharType="end"/>
        </w:r>
        <w:r w:rsidR="004677A4" w:rsidRPr="0010468F" w:rsidDel="008A7F7B">
          <w:rPr>
            <w:rFonts w:eastAsia="Times New Roman" w:cstheme="minorHAnsi"/>
            <w:color w:val="000000"/>
            <w:sz w:val="24"/>
            <w:szCs w:val="24"/>
          </w:rPr>
          <w:delText>.</w:delText>
        </w:r>
      </w:del>
      <w:r w:rsidR="004677A4" w:rsidRPr="0010468F">
        <w:rPr>
          <w:rFonts w:eastAsia="Times New Roman" w:cstheme="minorHAnsi"/>
          <w:color w:val="000000"/>
          <w:sz w:val="24"/>
          <w:szCs w:val="24"/>
        </w:rPr>
        <w:t xml:space="preserve"> </w:t>
      </w:r>
    </w:p>
    <w:bookmarkEnd w:id="240"/>
    <w:p w14:paraId="38AFC5DF" w14:textId="57946406"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w:t>
      </w:r>
      <w:del w:id="246" w:author="MacQueen, Alice H" w:date="2020-01-17T16:53:00Z">
        <w:r w:rsidR="003A1BE2" w:rsidRPr="0010468F" w:rsidDel="008A7F7B">
          <w:rPr>
            <w:rFonts w:cstheme="minorHAnsi"/>
            <w:sz w:val="24"/>
            <w:szCs w:val="24"/>
          </w:rPr>
          <w:delText xml:space="preserve">8 </w:delText>
        </w:r>
      </w:del>
      <w:ins w:id="247" w:author="MacQueen, Alice H" w:date="2020-01-17T16:53:00Z">
        <w:r w:rsidR="008A7F7B">
          <w:rPr>
            <w:rFonts w:cstheme="minorHAnsi"/>
            <w:sz w:val="24"/>
            <w:szCs w:val="24"/>
          </w:rPr>
          <w:t>9</w:t>
        </w:r>
        <w:r w:rsidR="008A7F7B" w:rsidRPr="0010468F">
          <w:rPr>
            <w:rFonts w:cstheme="minorHAnsi"/>
            <w:sz w:val="24"/>
            <w:szCs w:val="24"/>
          </w:rPr>
          <w:t xml:space="preserve"> </w:t>
        </w:r>
      </w:ins>
      <w:r w:rsidR="003A1BE2" w:rsidRPr="0010468F">
        <w:rPr>
          <w:rFonts w:cstheme="minorHAnsi"/>
          <w:sz w:val="24"/>
          <w:szCs w:val="24"/>
        </w:rPr>
        <w:t>Mb</w:t>
      </w:r>
      <w:r w:rsidRPr="0010468F">
        <w:rPr>
          <w:rFonts w:cstheme="minorHAnsi"/>
          <w:sz w:val="24"/>
          <w:szCs w:val="24"/>
        </w:rPr>
        <w:t xml:space="preserve">, </w:t>
      </w:r>
      <w:r w:rsidR="00DE4B7C" w:rsidRPr="0010468F">
        <w:rPr>
          <w:rFonts w:cstheme="minorHAnsi"/>
          <w:sz w:val="24"/>
          <w:szCs w:val="24"/>
        </w:rPr>
        <w:t xml:space="preserve">one on </w:t>
      </w:r>
      <w:del w:id="248" w:author="MacQueen, Alice H" w:date="2020-01-17T16:53:00Z">
        <w:r w:rsidR="00DE4B7C" w:rsidRPr="001F4AFA" w:rsidDel="008A7F7B">
          <w:rPr>
            <w:rFonts w:cstheme="minorHAnsi"/>
            <w:sz w:val="24"/>
            <w:szCs w:val="24"/>
            <w:rPrChange w:id="249" w:author="Alice MacQueen" w:date="2020-01-18T14:40:00Z">
              <w:rPr>
                <w:rFonts w:cstheme="minorHAnsi"/>
                <w:sz w:val="24"/>
                <w:szCs w:val="24"/>
              </w:rPr>
            </w:rPrChange>
          </w:rPr>
          <w:delText xml:space="preserve">Pv05 </w:delText>
        </w:r>
      </w:del>
      <w:ins w:id="250" w:author="MacQueen, Alice H" w:date="2020-01-17T16:53:00Z">
        <w:r w:rsidR="008A7F7B" w:rsidRPr="001F4AFA">
          <w:rPr>
            <w:rFonts w:cstheme="minorHAnsi"/>
            <w:sz w:val="24"/>
            <w:szCs w:val="24"/>
            <w:rPrChange w:id="251" w:author="Alice MacQueen" w:date="2020-01-18T14:40:00Z">
              <w:rPr>
                <w:rFonts w:cstheme="minorHAnsi"/>
                <w:sz w:val="24"/>
                <w:szCs w:val="24"/>
              </w:rPr>
            </w:rPrChange>
          </w:rPr>
          <w:t xml:space="preserve">Pv08 </w:t>
        </w:r>
      </w:ins>
      <w:r w:rsidR="00DE4B7C" w:rsidRPr="001F4AFA">
        <w:rPr>
          <w:rFonts w:cstheme="minorHAnsi"/>
          <w:sz w:val="24"/>
          <w:szCs w:val="24"/>
          <w:rPrChange w:id="252" w:author="Alice MacQueen" w:date="2020-01-18T14:40:00Z">
            <w:rPr>
              <w:rFonts w:cstheme="minorHAnsi"/>
              <w:sz w:val="24"/>
              <w:szCs w:val="24"/>
            </w:rPr>
          </w:rPrChange>
        </w:rPr>
        <w:t xml:space="preserve">at </w:t>
      </w:r>
      <w:del w:id="253" w:author="MacQueen, Alice H" w:date="2020-01-17T16:53:00Z">
        <w:r w:rsidR="00DE4B7C" w:rsidRPr="001F4AFA" w:rsidDel="008A7F7B">
          <w:rPr>
            <w:rFonts w:cstheme="minorHAnsi"/>
            <w:sz w:val="24"/>
            <w:szCs w:val="24"/>
            <w:rPrChange w:id="254" w:author="Alice MacQueen" w:date="2020-01-18T14:40:00Z">
              <w:rPr>
                <w:rFonts w:cstheme="minorHAnsi"/>
                <w:sz w:val="24"/>
                <w:szCs w:val="24"/>
              </w:rPr>
            </w:rPrChange>
          </w:rPr>
          <w:delText>0.4</w:delText>
        </w:r>
      </w:del>
      <w:ins w:id="255" w:author="MacQueen, Alice H" w:date="2020-01-17T16:53:00Z">
        <w:r w:rsidR="008A7F7B" w:rsidRPr="001F4AFA">
          <w:rPr>
            <w:rFonts w:cstheme="minorHAnsi"/>
            <w:sz w:val="24"/>
            <w:szCs w:val="24"/>
            <w:rPrChange w:id="256" w:author="Alice MacQueen" w:date="2020-01-18T14:40:00Z">
              <w:rPr>
                <w:rFonts w:cstheme="minorHAnsi"/>
                <w:sz w:val="24"/>
                <w:szCs w:val="24"/>
              </w:rPr>
            </w:rPrChange>
          </w:rPr>
          <w:t>18.2</w:t>
        </w:r>
      </w:ins>
      <w:r w:rsidR="00DE4B7C" w:rsidRPr="001F4AFA">
        <w:rPr>
          <w:rFonts w:cstheme="minorHAnsi"/>
          <w:sz w:val="24"/>
          <w:szCs w:val="24"/>
          <w:rPrChange w:id="257" w:author="Alice MacQueen" w:date="2020-01-18T14:40:00Z">
            <w:rPr>
              <w:rFonts w:cstheme="minorHAnsi"/>
              <w:sz w:val="24"/>
              <w:szCs w:val="24"/>
            </w:rPr>
          </w:rPrChange>
        </w:rPr>
        <w:t xml:space="preserve"> Mb, </w:t>
      </w:r>
      <w:r w:rsidRPr="001F4AFA">
        <w:rPr>
          <w:rFonts w:cstheme="minorHAnsi"/>
          <w:sz w:val="24"/>
          <w:szCs w:val="24"/>
          <w:rPrChange w:id="258" w:author="Alice MacQueen" w:date="2020-01-18T14:40:00Z">
            <w:rPr>
              <w:rFonts w:cstheme="minorHAnsi"/>
              <w:sz w:val="24"/>
              <w:szCs w:val="24"/>
            </w:rPr>
          </w:rPrChange>
        </w:rPr>
        <w:t>and one on Pv07 at</w:t>
      </w:r>
      <w:r w:rsidRPr="0010468F">
        <w:rPr>
          <w:rFonts w:cstheme="minorHAnsi"/>
          <w:sz w:val="24"/>
          <w:szCs w:val="24"/>
        </w:rPr>
        <w:t xml:space="preserve">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w:t>
      </w:r>
      <w:del w:id="259" w:author="MacQueen, Alice H" w:date="2020-01-17T16:56:00Z">
        <w:r w:rsidR="003A396E" w:rsidRPr="0010468F" w:rsidDel="002E4C78">
          <w:rPr>
            <w:rFonts w:cstheme="minorHAnsi"/>
            <w:sz w:val="24"/>
            <w:szCs w:val="24"/>
          </w:rPr>
          <w:delText>8</w:delText>
        </w:r>
      </w:del>
      <w:ins w:id="260" w:author="MacQueen, Alice H" w:date="2020-01-17T16:56:00Z">
        <w:r w:rsidR="002E4C78">
          <w:rPr>
            <w:rFonts w:cstheme="minorHAnsi"/>
            <w:sz w:val="24"/>
            <w:szCs w:val="24"/>
          </w:rPr>
          <w:t>11</w:t>
        </w:r>
      </w:ins>
      <w:r w:rsidR="003A396E" w:rsidRPr="0010468F">
        <w:rPr>
          <w:rFonts w:cstheme="minorHAnsi"/>
          <w:sz w:val="24"/>
          <w:szCs w:val="24"/>
        </w:rPr>
        <w:t xml:space="preserve">% of the variation in lodging (Supplementary Figure 4). </w:t>
      </w:r>
      <w:moveFromRangeStart w:id="261" w:author="Alice MacQueen" w:date="2020-01-18T14:27:00Z" w:name="move30250045"/>
      <w:moveFrom w:id="262" w:author="Alice MacQueen" w:date="2020-01-18T14:27:00Z">
        <w:r w:rsidR="00E14EAC" w:rsidRPr="0010468F" w:rsidDel="00971D9F">
          <w:rPr>
            <w:rFonts w:eastAsia="Times New Roman" w:cstheme="minorHAnsi"/>
            <w:color w:val="000000"/>
            <w:sz w:val="24"/>
            <w:szCs w:val="24"/>
          </w:rPr>
          <w:t xml:space="preserve">The signal on Pv04 fell within </w:t>
        </w:r>
        <w:r w:rsidR="00D73BD9" w:rsidRPr="0010468F" w:rsidDel="00971D9F">
          <w:rPr>
            <w:rFonts w:eastAsia="Times New Roman" w:cstheme="minorHAnsi"/>
            <w:color w:val="000000"/>
            <w:sz w:val="24"/>
            <w:szCs w:val="24"/>
          </w:rPr>
          <w:t xml:space="preserve">gene model </w:t>
        </w:r>
        <w:r w:rsidR="006108FB" w:rsidRPr="0010468F" w:rsidDel="00971D9F">
          <w:rPr>
            <w:rFonts w:eastAsia="Times New Roman" w:cstheme="minorHAnsi"/>
            <w:i/>
            <w:color w:val="000000"/>
            <w:sz w:val="24"/>
            <w:szCs w:val="24"/>
          </w:rPr>
          <w:t>Phvul.004G025600</w:t>
        </w:r>
        <w:r w:rsidR="005A22DF" w:rsidRPr="0010468F" w:rsidDel="00971D9F">
          <w:rPr>
            <w:rFonts w:eastAsia="Times New Roman" w:cstheme="minorHAnsi"/>
            <w:color w:val="000000"/>
            <w:sz w:val="24"/>
            <w:szCs w:val="24"/>
          </w:rPr>
          <w:t xml:space="preserve">; the </w:t>
        </w:r>
        <w:r w:rsidR="005B1C95" w:rsidRPr="0010468F" w:rsidDel="00971D9F">
          <w:rPr>
            <w:rFonts w:eastAsia="Times New Roman" w:cstheme="minorHAnsi"/>
            <w:i/>
            <w:color w:val="000000"/>
            <w:sz w:val="24"/>
            <w:szCs w:val="24"/>
          </w:rPr>
          <w:t xml:space="preserve">A. thaliana </w:t>
        </w:r>
        <w:r w:rsidR="005A22DF" w:rsidRPr="0010468F" w:rsidDel="00971D9F">
          <w:rPr>
            <w:rFonts w:eastAsia="Times New Roman" w:cstheme="minorHAnsi"/>
            <w:color w:val="000000"/>
            <w:sz w:val="24"/>
            <w:szCs w:val="24"/>
          </w:rPr>
          <w:t>homolog of this gene is</w:t>
        </w:r>
        <w:r w:rsidR="005B1C95" w:rsidRPr="0010468F" w:rsidDel="00971D9F">
          <w:rPr>
            <w:rFonts w:eastAsia="Times New Roman" w:cstheme="minorHAnsi"/>
            <w:color w:val="000000"/>
            <w:sz w:val="24"/>
            <w:szCs w:val="24"/>
          </w:rPr>
          <w:t xml:space="preserve"> </w:t>
        </w:r>
        <w:r w:rsidR="006108FB" w:rsidRPr="0010468F" w:rsidDel="00971D9F">
          <w:rPr>
            <w:rFonts w:eastAsia="Times New Roman" w:cstheme="minorHAnsi"/>
            <w:color w:val="000000"/>
            <w:sz w:val="24"/>
            <w:szCs w:val="24"/>
          </w:rPr>
          <w:t>involved in</w:t>
        </w:r>
        <w:r w:rsidR="006B2A33" w:rsidRPr="0010468F" w:rsidDel="00971D9F">
          <w:rPr>
            <w:rFonts w:eastAsia="Times New Roman" w:cstheme="minorHAnsi"/>
            <w:color w:val="000000"/>
            <w:sz w:val="24"/>
            <w:szCs w:val="24"/>
          </w:rPr>
          <w:t xml:space="preserve"> the biosynthesis of</w:t>
        </w:r>
        <w:r w:rsidR="006108FB" w:rsidRPr="0010468F" w:rsidDel="00971D9F">
          <w:rPr>
            <w:rFonts w:eastAsia="Times New Roman" w:cstheme="minorHAnsi"/>
            <w:color w:val="000000"/>
            <w:sz w:val="24"/>
            <w:szCs w:val="24"/>
          </w:rPr>
          <w:t xml:space="preserve"> </w:t>
        </w:r>
        <w:r w:rsidR="009B0A8C" w:rsidRPr="0010468F" w:rsidDel="00971D9F">
          <w:rPr>
            <w:rFonts w:eastAsia="Times New Roman" w:cstheme="minorHAnsi"/>
            <w:color w:val="000000"/>
            <w:sz w:val="24"/>
            <w:szCs w:val="24"/>
          </w:rPr>
          <w:t>inositol pyrophos</w:t>
        </w:r>
        <w:r w:rsidR="005B1C95" w:rsidRPr="0010468F" w:rsidDel="00971D9F">
          <w:rPr>
            <w:rFonts w:eastAsia="Times New Roman" w:cstheme="minorHAnsi"/>
            <w:color w:val="000000"/>
            <w:sz w:val="24"/>
            <w:szCs w:val="24"/>
          </w:rPr>
          <w:t>phate, a cellular s</w:t>
        </w:r>
        <w:r w:rsidR="00391066" w:rsidRPr="0010468F" w:rsidDel="00971D9F">
          <w:rPr>
            <w:rFonts w:eastAsia="Times New Roman" w:cstheme="minorHAnsi"/>
            <w:color w:val="000000"/>
            <w:sz w:val="24"/>
            <w:szCs w:val="24"/>
          </w:rPr>
          <w:t>ignaling molecule involved in metabolism and energy sensing</w:t>
        </w:r>
        <w:r w:rsidR="00C46F16" w:rsidRPr="0010468F" w:rsidDel="00971D9F">
          <w:rPr>
            <w:rFonts w:eastAsia="Times New Roman" w:cstheme="minorHAnsi"/>
            <w:color w:val="000000"/>
            <w:sz w:val="24"/>
            <w:szCs w:val="24"/>
          </w:rPr>
          <w:t xml:space="preserve"> </w:t>
        </w:r>
      </w:moveFrom>
      <w:moveFromRangeEnd w:id="261"/>
      <w:del w:id="263" w:author="Alice MacQueen" w:date="2020-01-18T14:26:00Z">
        <w:r w:rsidR="00C46F16" w:rsidRPr="0010468F" w:rsidDel="00971D9F">
          <w:rPr>
            <w:rFonts w:eastAsia="Times New Roman" w:cstheme="minorHAnsi"/>
            <w:color w:val="000000"/>
            <w:sz w:val="24"/>
            <w:szCs w:val="24"/>
          </w:rPr>
          <w:fldChar w:fldCharType="begin"/>
        </w:r>
        <w:r w:rsidR="008A7F7B" w:rsidDel="00971D9F">
          <w:rPr>
            <w:rFonts w:eastAsia="Times New Roman" w:cstheme="minorHAnsi"/>
            <w:color w:val="000000"/>
            <w:sz w:val="24"/>
            <w:szCs w:val="24"/>
          </w:rPr>
          <w:del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db-id="zsx5ewatt59z0be9dwbppxxsd0pp9wttfxp9" timestamp="0"&gt;885&lt;/key&gt;&lt;/foreign-keys&gt;&lt;ref-type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delInstrText>
        </w:r>
        <w:r w:rsidR="00C46F16" w:rsidRPr="0010468F" w:rsidDel="00971D9F">
          <w:rPr>
            <w:rFonts w:eastAsia="Times New Roman" w:cstheme="minorHAnsi"/>
            <w:color w:val="000000"/>
            <w:sz w:val="24"/>
            <w:szCs w:val="24"/>
          </w:rPr>
          <w:fldChar w:fldCharType="separate"/>
        </w:r>
        <w:r w:rsidR="00C46F16" w:rsidRPr="0010468F" w:rsidDel="00971D9F">
          <w:rPr>
            <w:rFonts w:eastAsia="Times New Roman" w:cstheme="minorHAnsi"/>
            <w:noProof/>
            <w:color w:val="000000"/>
            <w:sz w:val="24"/>
            <w:szCs w:val="24"/>
          </w:rPr>
          <w:delText>(</w:delText>
        </w:r>
        <w:r w:rsidR="00C46F16" w:rsidRPr="0010468F" w:rsidDel="00971D9F">
          <w:rPr>
            <w:rFonts w:eastAsia="Times New Roman" w:cstheme="minorHAnsi"/>
            <w:smallCaps/>
            <w:noProof/>
            <w:color w:val="000000"/>
            <w:sz w:val="24"/>
            <w:szCs w:val="24"/>
          </w:rPr>
          <w:delText>Desai</w:delText>
        </w:r>
        <w:r w:rsidR="00C46F16" w:rsidRPr="0010468F" w:rsidDel="00971D9F">
          <w:rPr>
            <w:rFonts w:eastAsia="Times New Roman" w:cstheme="minorHAnsi"/>
            <w:i/>
            <w:noProof/>
            <w:color w:val="000000"/>
            <w:sz w:val="24"/>
            <w:szCs w:val="24"/>
          </w:rPr>
          <w:delText xml:space="preserve"> et al.</w:delText>
        </w:r>
        <w:r w:rsidR="00C46F16" w:rsidRPr="0010468F" w:rsidDel="00971D9F">
          <w:rPr>
            <w:rFonts w:eastAsia="Times New Roman" w:cstheme="minorHAnsi"/>
            <w:noProof/>
            <w:color w:val="000000"/>
            <w:sz w:val="24"/>
            <w:szCs w:val="24"/>
          </w:rPr>
          <w:delText xml:space="preserve"> 2014)</w:delText>
        </w:r>
        <w:r w:rsidR="00C46F16" w:rsidRPr="0010468F" w:rsidDel="00971D9F">
          <w:rPr>
            <w:rFonts w:eastAsia="Times New Roman" w:cstheme="minorHAnsi"/>
            <w:color w:val="000000"/>
            <w:sz w:val="24"/>
            <w:szCs w:val="24"/>
          </w:rPr>
          <w:fldChar w:fldCharType="end"/>
        </w:r>
        <w:r w:rsidR="00391066" w:rsidRPr="0010468F" w:rsidDel="00971D9F">
          <w:rPr>
            <w:rFonts w:eastAsia="Times New Roman" w:cstheme="minorHAnsi"/>
            <w:color w:val="000000"/>
            <w:sz w:val="24"/>
            <w:szCs w:val="24"/>
          </w:rPr>
          <w:delText>.</w:delText>
        </w:r>
        <w:r w:rsidR="006108FB" w:rsidRPr="0010468F" w:rsidDel="00971D9F">
          <w:rPr>
            <w:rFonts w:eastAsia="Times New Roman" w:cstheme="minorHAnsi"/>
            <w:color w:val="000000"/>
            <w:sz w:val="24"/>
            <w:szCs w:val="24"/>
          </w:rPr>
          <w:delText xml:space="preserve"> </w:delText>
        </w:r>
        <w:r w:rsidR="00DE4B7C" w:rsidRPr="0010468F" w:rsidDel="00971D9F">
          <w:rPr>
            <w:rFonts w:eastAsia="Times New Roman" w:cstheme="minorHAnsi"/>
            <w:color w:val="000000"/>
            <w:sz w:val="24"/>
            <w:szCs w:val="24"/>
          </w:rPr>
          <w:delText xml:space="preserve">The signal on Pv05 fell within </w:delText>
        </w:r>
        <w:r w:rsidR="00D73BD9" w:rsidRPr="0010468F" w:rsidDel="00971D9F">
          <w:rPr>
            <w:rFonts w:eastAsia="Times New Roman" w:cstheme="minorHAnsi"/>
            <w:color w:val="000000"/>
            <w:sz w:val="24"/>
            <w:szCs w:val="24"/>
          </w:rPr>
          <w:delText>gene model</w:delText>
        </w:r>
        <w:r w:rsidR="00DE4B7C" w:rsidRPr="0010468F" w:rsidDel="00971D9F">
          <w:rPr>
            <w:rFonts w:eastAsia="Times New Roman" w:cstheme="minorHAnsi"/>
            <w:color w:val="000000"/>
            <w:sz w:val="24"/>
            <w:szCs w:val="24"/>
          </w:rPr>
          <w:delText xml:space="preserve"> </w:delText>
        </w:r>
        <w:r w:rsidR="00DE4B7C" w:rsidRPr="0010468F" w:rsidDel="00971D9F">
          <w:rPr>
            <w:rFonts w:eastAsia="Times New Roman" w:cstheme="minorHAnsi"/>
            <w:i/>
            <w:color w:val="000000"/>
            <w:sz w:val="24"/>
            <w:szCs w:val="24"/>
          </w:rPr>
          <w:delText>Phvul.005</w:delText>
        </w:r>
        <w:r w:rsidR="002976C8" w:rsidRPr="0010468F" w:rsidDel="00971D9F">
          <w:rPr>
            <w:rFonts w:eastAsia="Times New Roman" w:cstheme="minorHAnsi"/>
            <w:i/>
            <w:color w:val="000000"/>
            <w:sz w:val="24"/>
            <w:szCs w:val="24"/>
          </w:rPr>
          <w:delText>G</w:delText>
        </w:r>
        <w:r w:rsidR="00DE4B7C" w:rsidRPr="0010468F" w:rsidDel="00971D9F">
          <w:rPr>
            <w:rFonts w:eastAsia="Times New Roman" w:cstheme="minorHAnsi"/>
            <w:i/>
            <w:color w:val="000000"/>
            <w:sz w:val="24"/>
            <w:szCs w:val="24"/>
          </w:rPr>
          <w:delText>005400</w:delText>
        </w:r>
        <w:r w:rsidR="00DE4B7C" w:rsidRPr="0010468F" w:rsidDel="00971D9F">
          <w:rPr>
            <w:rFonts w:eastAsia="Times New Roman" w:cstheme="minorHAnsi"/>
            <w:color w:val="000000"/>
            <w:sz w:val="24"/>
            <w:szCs w:val="24"/>
          </w:rPr>
          <w:delText xml:space="preserve">, </w:delText>
        </w:r>
        <w:r w:rsidR="005D7F8F" w:rsidRPr="0010468F" w:rsidDel="00971D9F">
          <w:rPr>
            <w:rFonts w:eastAsia="Times New Roman" w:cstheme="minorHAnsi"/>
            <w:color w:val="000000"/>
            <w:sz w:val="24"/>
            <w:szCs w:val="24"/>
          </w:rPr>
          <w:delText xml:space="preserve">a uridine diphosphate glycosyltransferase superfamily protein </w:delText>
        </w:r>
        <w:r w:rsidR="005D7F8F" w:rsidRPr="0010468F" w:rsidDel="00971D9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PjxrZXkgYXBwPSJFTiIgZGItaWQ9InpzeDVld2F0dDU5ejBiZTlkd2JwcHh4c2QwcHA5d3R0Znhw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</w:fldData>
          </w:fldChar>
        </w:r>
        <w:r w:rsidR="008A7F7B" w:rsidDel="00971D9F">
          <w:rPr>
            <w:rFonts w:eastAsia="Times New Roman" w:cstheme="minorHAnsi"/>
            <w:color w:val="000000"/>
            <w:sz w:val="24"/>
            <w:szCs w:val="24"/>
          </w:rPr>
          <w:delInstrText xml:space="preserve"> ADDIN EN.CITE </w:delInstrText>
        </w:r>
        <w:r w:rsidR="008A7F7B" w:rsidDel="00971D9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PjxrZXkgYXBwPSJFTiIgZGItaWQ9InpzeDVld2F0dDU5ejBiZTlkd2JwcHh4c2QwcHA5d3R0Znhw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</w:fldData>
          </w:fldChar>
        </w:r>
        <w:r w:rsidR="008A7F7B" w:rsidDel="00971D9F">
          <w:rPr>
            <w:rFonts w:eastAsia="Times New Roman" w:cstheme="minorHAnsi"/>
            <w:color w:val="000000"/>
            <w:sz w:val="24"/>
            <w:szCs w:val="24"/>
          </w:rPr>
          <w:delInstrText xml:space="preserve"> ADDIN EN.CITE.DATA </w:delInstrText>
        </w:r>
        <w:r w:rsidR="008A7F7B" w:rsidDel="00971D9F">
          <w:rPr>
            <w:rFonts w:eastAsia="Times New Roman" w:cstheme="minorHAnsi"/>
            <w:color w:val="000000"/>
            <w:sz w:val="24"/>
            <w:szCs w:val="24"/>
          </w:rPr>
        </w:r>
        <w:r w:rsidR="008A7F7B" w:rsidDel="00971D9F">
          <w:rPr>
            <w:rFonts w:eastAsia="Times New Roman" w:cstheme="minorHAnsi"/>
            <w:color w:val="000000"/>
            <w:sz w:val="24"/>
            <w:szCs w:val="24"/>
          </w:rPr>
          <w:fldChar w:fldCharType="end"/>
        </w:r>
        <w:r w:rsidR="005D7F8F" w:rsidRPr="0010468F" w:rsidDel="00971D9F">
          <w:rPr>
            <w:rFonts w:eastAsia="Times New Roman" w:cstheme="minorHAnsi"/>
            <w:color w:val="000000"/>
            <w:sz w:val="24"/>
            <w:szCs w:val="24"/>
          </w:rPr>
        </w:r>
        <w:r w:rsidR="005D7F8F" w:rsidRPr="0010468F" w:rsidDel="00971D9F">
          <w:rPr>
            <w:rFonts w:eastAsia="Times New Roman" w:cstheme="minorHAnsi"/>
            <w:color w:val="000000"/>
            <w:sz w:val="24"/>
            <w:szCs w:val="24"/>
          </w:rPr>
          <w:fldChar w:fldCharType="separate"/>
        </w:r>
        <w:r w:rsidR="005D7F8F" w:rsidRPr="0010468F" w:rsidDel="00971D9F">
          <w:rPr>
            <w:rFonts w:eastAsia="Times New Roman" w:cstheme="minorHAnsi"/>
            <w:noProof/>
            <w:color w:val="000000"/>
            <w:sz w:val="24"/>
            <w:szCs w:val="24"/>
          </w:rPr>
          <w:delText>(</w:delText>
        </w:r>
        <w:r w:rsidR="005D7F8F" w:rsidRPr="0010468F" w:rsidDel="00971D9F">
          <w:rPr>
            <w:rFonts w:eastAsia="Times New Roman" w:cstheme="minorHAnsi"/>
            <w:smallCaps/>
            <w:noProof/>
            <w:color w:val="000000"/>
            <w:sz w:val="24"/>
            <w:szCs w:val="24"/>
          </w:rPr>
          <w:delText>Dash</w:delText>
        </w:r>
        <w:r w:rsidR="005D7F8F" w:rsidRPr="0010468F" w:rsidDel="00971D9F">
          <w:rPr>
            <w:rFonts w:eastAsia="Times New Roman" w:cstheme="minorHAnsi"/>
            <w:i/>
            <w:noProof/>
            <w:color w:val="000000"/>
            <w:sz w:val="24"/>
            <w:szCs w:val="24"/>
          </w:rPr>
          <w:delText xml:space="preserve"> et al.</w:delText>
        </w:r>
        <w:r w:rsidR="005D7F8F" w:rsidRPr="0010468F" w:rsidDel="00971D9F">
          <w:rPr>
            <w:rFonts w:eastAsia="Times New Roman" w:cstheme="minorHAnsi"/>
            <w:noProof/>
            <w:color w:val="000000"/>
            <w:sz w:val="24"/>
            <w:szCs w:val="24"/>
          </w:rPr>
          <w:delText xml:space="preserve"> 2016)</w:delText>
        </w:r>
        <w:r w:rsidR="005D7F8F" w:rsidRPr="0010468F" w:rsidDel="00971D9F">
          <w:rPr>
            <w:rFonts w:eastAsia="Times New Roman" w:cstheme="minorHAnsi"/>
            <w:color w:val="000000"/>
            <w:sz w:val="24"/>
            <w:szCs w:val="24"/>
          </w:rPr>
          <w:fldChar w:fldCharType="end"/>
        </w:r>
        <w:r w:rsidR="00DE4B7C" w:rsidRPr="0010468F" w:rsidDel="00971D9F">
          <w:rPr>
            <w:rFonts w:eastAsia="Times New Roman" w:cstheme="minorHAnsi"/>
            <w:color w:val="000000"/>
            <w:sz w:val="24"/>
            <w:szCs w:val="24"/>
          </w:rPr>
          <w:delText xml:space="preserve">. </w:delText>
        </w:r>
      </w:del>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971D9F">
        <w:rPr>
          <w:rFonts w:eastAsia="Times New Roman" w:cstheme="minorHAnsi"/>
          <w:color w:val="000000"/>
          <w:sz w:val="24"/>
          <w:szCs w:val="24"/>
        </w:rPr>
        <w:instrText xml:space="preserve"> ADDIN EN.CITE </w:instrText>
      </w:r>
      <w:r w:rsidR="00971D9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971D9F">
        <w:rPr>
          <w:rFonts w:eastAsia="Times New Roman" w:cstheme="minorHAnsi"/>
          <w:color w:val="000000"/>
          <w:sz w:val="24"/>
          <w:szCs w:val="24"/>
        </w:rPr>
        <w:instrText xml:space="preserve"> ADDIN EN.CITE.DATA </w:instrText>
      </w:r>
      <w:r w:rsidR="00971D9F">
        <w:rPr>
          <w:rFonts w:eastAsia="Times New Roman" w:cstheme="minorHAnsi"/>
          <w:color w:val="000000"/>
          <w:sz w:val="24"/>
          <w:szCs w:val="24"/>
        </w:rPr>
      </w:r>
      <w:r w:rsidR="00971D9F">
        <w:rPr>
          <w:rFonts w:eastAsia="Times New Roman" w:cstheme="minorHAnsi"/>
          <w:color w:val="000000"/>
          <w:sz w:val="24"/>
          <w:szCs w:val="24"/>
        </w:rPr>
        <w:fldChar w:fldCharType="end"/>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moveToRangeStart w:id="264" w:author="Alice MacQueen" w:date="2020-01-18T14:27:00Z" w:name="move30250045"/>
      <w:moveTo w:id="265" w:author="Alice MacQueen" w:date="2020-01-18T14:27:00Z">
        <w:r w:rsidR="00971D9F" w:rsidRPr="0010468F">
          <w:rPr>
            <w:rFonts w:eastAsia="Times New Roman" w:cstheme="minorHAnsi"/>
            <w:color w:val="000000"/>
            <w:sz w:val="24"/>
            <w:szCs w:val="24"/>
          </w:rPr>
          <w:t>The</w:t>
        </w:r>
      </w:moveTo>
      <w:ins w:id="266" w:author="Alice MacQueen" w:date="2020-01-18T14:28:00Z">
        <w:r w:rsidR="00971D9F">
          <w:rPr>
            <w:rFonts w:eastAsia="Times New Roman" w:cstheme="minorHAnsi"/>
            <w:color w:val="000000"/>
            <w:sz w:val="24"/>
            <w:szCs w:val="24"/>
          </w:rPr>
          <w:t xml:space="preserve"> local score approach </w:t>
        </w:r>
      </w:ins>
      <w:ins w:id="267" w:author="Alice MacQueen" w:date="2020-01-18T14:29:00Z">
        <w:r w:rsidR="00971D9F">
          <w:rPr>
            <w:rFonts w:eastAsia="Times New Roman" w:cstheme="minorHAnsi"/>
            <w:color w:val="000000"/>
            <w:sz w:val="24"/>
            <w:szCs w:val="24"/>
          </w:rPr>
          <w:t>found that the</w:t>
        </w:r>
      </w:ins>
      <w:moveTo w:id="268" w:author="Alice MacQueen" w:date="2020-01-18T14:27:00Z">
        <w:r w:rsidR="00971D9F" w:rsidRPr="0010468F">
          <w:rPr>
            <w:rFonts w:eastAsia="Times New Roman" w:cstheme="minorHAnsi"/>
            <w:color w:val="000000"/>
            <w:sz w:val="24"/>
            <w:szCs w:val="24"/>
          </w:rPr>
          <w:t xml:space="preserve"> signal on Pv04 </w:t>
        </w:r>
        <w:del w:id="269" w:author="Alice MacQueen" w:date="2020-01-18T14:29:00Z">
          <w:r w:rsidR="00971D9F" w:rsidRPr="0010468F" w:rsidDel="00971D9F">
            <w:rPr>
              <w:rFonts w:eastAsia="Times New Roman" w:cstheme="minorHAnsi"/>
              <w:color w:val="000000"/>
              <w:sz w:val="24"/>
              <w:szCs w:val="24"/>
            </w:rPr>
            <w:delText xml:space="preserve">fell within gene model </w:delText>
          </w:r>
          <w:r w:rsidR="00971D9F" w:rsidRPr="0010468F" w:rsidDel="00971D9F">
            <w:rPr>
              <w:rFonts w:eastAsia="Times New Roman" w:cstheme="minorHAnsi"/>
              <w:i/>
              <w:color w:val="000000"/>
              <w:sz w:val="24"/>
              <w:szCs w:val="24"/>
            </w:rPr>
            <w:delText>Phvul.004G025600</w:delText>
          </w:r>
          <w:r w:rsidR="00971D9F" w:rsidRPr="0010468F" w:rsidDel="00971D9F">
            <w:rPr>
              <w:rFonts w:eastAsia="Times New Roman" w:cstheme="minorHAnsi"/>
              <w:color w:val="000000"/>
              <w:sz w:val="24"/>
              <w:szCs w:val="24"/>
            </w:rPr>
            <w:delText xml:space="preserve">; the </w:delText>
          </w:r>
          <w:r w:rsidR="00971D9F" w:rsidRPr="0010468F" w:rsidDel="00971D9F">
            <w:rPr>
              <w:rFonts w:eastAsia="Times New Roman" w:cstheme="minorHAnsi"/>
              <w:i/>
              <w:color w:val="000000"/>
              <w:sz w:val="24"/>
              <w:szCs w:val="24"/>
            </w:rPr>
            <w:delText xml:space="preserve">A. thaliana </w:delText>
          </w:r>
          <w:r w:rsidR="00971D9F" w:rsidRPr="0010468F" w:rsidDel="00971D9F">
            <w:rPr>
              <w:rFonts w:eastAsia="Times New Roman" w:cstheme="minorHAnsi"/>
              <w:color w:val="000000"/>
              <w:sz w:val="24"/>
              <w:szCs w:val="24"/>
            </w:rPr>
            <w:delText>homolog of this gene is involved in the biosynthesis of inositol pyrophosphate, a cellular signaling molecule involved in metabolism and energy sensing</w:delText>
          </w:r>
        </w:del>
      </w:moveTo>
      <w:moveToRangeEnd w:id="264"/>
      <w:ins w:id="270" w:author="Alice MacQueen" w:date="2020-01-18T14:29:00Z">
        <w:r w:rsidR="00971D9F">
          <w:rPr>
            <w:rFonts w:eastAsia="Times New Roman" w:cstheme="minorHAnsi"/>
            <w:color w:val="000000"/>
            <w:sz w:val="24"/>
            <w:szCs w:val="24"/>
          </w:rPr>
          <w:t>mapped to five distinct regions from 2.86Mb to 3.15Mb</w:t>
        </w:r>
      </w:ins>
      <w:ins w:id="271" w:author="Alice MacQueen" w:date="2020-01-18T14:30:00Z">
        <w:r w:rsidR="00971D9F">
          <w:rPr>
            <w:rFonts w:eastAsia="Times New Roman" w:cstheme="minorHAnsi"/>
            <w:color w:val="000000"/>
            <w:sz w:val="24"/>
            <w:szCs w:val="24"/>
          </w:rPr>
          <w:t>; this</w:t>
        </w:r>
      </w:ins>
      <w:ins w:id="272" w:author="Alice MacQueen" w:date="2020-01-18T14:31:00Z">
        <w:r w:rsidR="00971D9F">
          <w:rPr>
            <w:rFonts w:eastAsia="Times New Roman" w:cstheme="minorHAnsi"/>
            <w:color w:val="000000"/>
            <w:sz w:val="24"/>
            <w:szCs w:val="24"/>
          </w:rPr>
          <w:t xml:space="preserve"> kind of imprecise mapping could indicate an imperfectly tagged non-SNP type of polymorphism, such as an </w:t>
        </w:r>
        <w:r w:rsidR="00971D9F" w:rsidRPr="001F4AFA">
          <w:rPr>
            <w:rFonts w:eastAsia="Times New Roman" w:cstheme="minorHAnsi"/>
            <w:color w:val="000000"/>
            <w:sz w:val="24"/>
            <w:szCs w:val="24"/>
            <w:rPrChange w:id="273" w:author="Alice MacQueen" w:date="2020-01-18T14:40:00Z">
              <w:rPr>
                <w:rFonts w:eastAsia="Times New Roman" w:cstheme="minorHAnsi"/>
                <w:color w:val="000000"/>
                <w:sz w:val="24"/>
                <w:szCs w:val="24"/>
              </w:rPr>
            </w:rPrChange>
          </w:rPr>
          <w:t>insertion-deletion polymorphism.</w:t>
        </w:r>
      </w:ins>
      <w:ins w:id="274" w:author="Alice MacQueen" w:date="2020-01-18T14:36:00Z">
        <w:r w:rsidR="006D5E4A" w:rsidRPr="001F4AFA">
          <w:rPr>
            <w:rFonts w:eastAsia="Times New Roman" w:cstheme="minorHAnsi"/>
            <w:color w:val="000000"/>
            <w:sz w:val="24"/>
            <w:szCs w:val="24"/>
            <w:rPrChange w:id="275" w:author="Alice MacQueen" w:date="2020-01-18T14:40:00Z">
              <w:rPr>
                <w:rFonts w:eastAsia="Times New Roman" w:cstheme="minorHAnsi"/>
                <w:color w:val="000000"/>
                <w:sz w:val="24"/>
                <w:szCs w:val="24"/>
              </w:rPr>
            </w:rPrChange>
          </w:rPr>
          <w:t xml:space="preserve"> The association at 18.2Mb on Pv08 was 18kb from </w:t>
        </w:r>
        <w:r w:rsidR="006D5E4A" w:rsidRPr="001F4AFA">
          <w:rPr>
            <w:i/>
            <w:iCs/>
            <w:sz w:val="24"/>
            <w:szCs w:val="24"/>
            <w:rPrChange w:id="276" w:author="Alice MacQueen" w:date="2020-01-18T14:40:00Z">
              <w:rPr/>
            </w:rPrChange>
          </w:rPr>
          <w:t>Phvul.008G122133</w:t>
        </w:r>
        <w:r w:rsidR="006D5E4A" w:rsidRPr="001F4AFA">
          <w:rPr>
            <w:sz w:val="24"/>
            <w:szCs w:val="24"/>
            <w:rPrChange w:id="277" w:author="Alice MacQueen" w:date="2020-01-18T14:40:00Z">
              <w:rPr/>
            </w:rPrChange>
          </w:rPr>
          <w:t xml:space="preserve">, </w:t>
        </w:r>
      </w:ins>
      <w:ins w:id="278" w:author="Alice MacQueen" w:date="2020-01-18T14:37:00Z">
        <w:r w:rsidR="006D5E4A" w:rsidRPr="001F4AFA">
          <w:rPr>
            <w:sz w:val="24"/>
            <w:szCs w:val="24"/>
            <w:rPrChange w:id="279" w:author="Alice MacQueen" w:date="2020-01-18T14:40:00Z">
              <w:rPr/>
            </w:rPrChange>
          </w:rPr>
          <w:t xml:space="preserve">though the local score approach </w:t>
        </w:r>
      </w:ins>
      <w:ins w:id="280" w:author="Alice MacQueen" w:date="2020-01-18T14:38:00Z">
        <w:r w:rsidR="006D5E4A" w:rsidRPr="001F4AFA">
          <w:rPr>
            <w:sz w:val="24"/>
            <w:szCs w:val="24"/>
            <w:rPrChange w:id="281" w:author="Alice MacQueen" w:date="2020-01-18T14:40:00Z">
              <w:rPr/>
            </w:rPrChange>
          </w:rPr>
          <w:t xml:space="preserve">did not recover a </w:t>
        </w:r>
      </w:ins>
      <w:ins w:id="282" w:author="Alice MacQueen" w:date="2020-01-18T14:39:00Z">
        <w:r w:rsidR="001F4AFA" w:rsidRPr="001F4AFA">
          <w:rPr>
            <w:sz w:val="24"/>
            <w:szCs w:val="24"/>
            <w:rPrChange w:id="283" w:author="Alice MacQueen" w:date="2020-01-18T14:40:00Z">
              <w:rPr/>
            </w:rPrChange>
          </w:rPr>
          <w:t>significant signal at this genomic loca</w:t>
        </w:r>
      </w:ins>
      <w:ins w:id="284" w:author="Alice MacQueen" w:date="2020-01-18T14:40:00Z">
        <w:r w:rsidR="001F4AFA" w:rsidRPr="001F4AFA">
          <w:rPr>
            <w:sz w:val="24"/>
            <w:szCs w:val="24"/>
            <w:rPrChange w:id="285" w:author="Alice MacQueen" w:date="2020-01-18T14:40:00Z">
              <w:rPr/>
            </w:rPrChange>
          </w:rPr>
          <w:t>tion.</w:t>
        </w:r>
      </w:ins>
    </w:p>
    <w:p w14:paraId="6DBB7D88" w14:textId="05E720D5"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 xml:space="preserve">had significant associations on </w:t>
      </w:r>
      <w:del w:id="286" w:author="Alice MacQueen" w:date="2020-01-18T14:43:00Z">
        <w:r w:rsidRPr="0010468F" w:rsidDel="001F4AFA">
          <w:rPr>
            <w:rFonts w:cstheme="minorHAnsi"/>
            <w:sz w:val="24"/>
            <w:szCs w:val="24"/>
          </w:rPr>
          <w:delText xml:space="preserve">every </w:delText>
        </w:r>
      </w:del>
      <w:ins w:id="287" w:author="Alice MacQueen" w:date="2020-01-18T14:43:00Z">
        <w:r w:rsidR="001F4AFA">
          <w:rPr>
            <w:rFonts w:cstheme="minorHAnsi"/>
            <w:sz w:val="24"/>
            <w:szCs w:val="24"/>
          </w:rPr>
          <w:t>eight</w:t>
        </w:r>
        <w:r w:rsidR="001F4AFA" w:rsidRPr="0010468F">
          <w:rPr>
            <w:rFonts w:cstheme="minorHAnsi"/>
            <w:sz w:val="24"/>
            <w:szCs w:val="24"/>
          </w:rPr>
          <w:t xml:space="preserve"> </w:t>
        </w:r>
      </w:ins>
      <w:r w:rsidRPr="0010468F">
        <w:rPr>
          <w:rFonts w:cstheme="minorHAnsi"/>
          <w:sz w:val="24"/>
          <w:szCs w:val="24"/>
        </w:rPr>
        <w:t>chromosome</w:t>
      </w:r>
      <w:ins w:id="288" w:author="Alice MacQueen" w:date="2020-01-18T14:43:00Z">
        <w:r w:rsidR="001F4AFA">
          <w:rPr>
            <w:rFonts w:cstheme="minorHAnsi"/>
            <w:sz w:val="24"/>
            <w:szCs w:val="24"/>
          </w:rPr>
          <w:t>s</w:t>
        </w:r>
      </w:ins>
      <w:r w:rsidRPr="0010468F">
        <w:rPr>
          <w:rFonts w:cstheme="minorHAnsi"/>
          <w:sz w:val="24"/>
          <w:szCs w:val="24"/>
        </w:rPr>
        <w:t xml:space="preserv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r>
      <w:r w:rsidR="00971D9F">
        <w:rPr>
          <w:rFonts w:cstheme="minorHAnsi"/>
          <w:sz w:val="24"/>
          <w:szCs w:val="24"/>
        </w:rPr>
        <w:instrText xml:space="preserve"> ADDIN EN.CITE &lt;EndNote&gt;&lt;Cite&gt;&lt;Author&gt;Kwak&lt;/Author&gt;&lt;Year&gt;2012&lt;/Year&gt;&lt;RecNum&gt;60&lt;/RecNum&gt;&lt;DisplayText&gt;(&lt;style face="smallcaps"&gt;Kwak&lt;/style&gt;&lt;style face="italic"&gt; et al.&lt;/style&gt; 2012)&lt;/DisplayText&gt;&lt;record&gt;&lt;rec-number&gt;60&lt;/rec-number&gt;&lt;foreign-keys&gt;&lt;key app="EN" db-id="va0pxx22gt2sf2e25zsxw907aze2p2efv090" timestamp="1540403699"&gt;60&lt;/key&gt;&lt;key app="ENWeb" db-id=""&gt;0&lt;/key&gt;&lt;/foreign-keys&gt;&lt;ref-type name="Journal Article"&gt;17&lt;/ref-type&gt;&lt;contributors&gt;&lt;authors&gt;&lt;author&gt;Kwak, M.&lt;/author&gt;&lt;author&gt;Toro, O.&lt;/author&gt;&lt;author&gt;Debouck, D. G.&lt;/author&gt;&lt;author&gt;Gepts, P.&lt;/author&gt;&lt;/authors&gt;&lt;/contributors&gt;&lt;auth-address&gt;Department of Plant Sciences/MS1, Section of Crop and Ecosystem Sciences, University of California, Davis, 95616-8780, USA.&lt;/auth-address&gt;&lt;titles&gt;&lt;title&gt;Multiple origins of the determinate growth habit in domesticated common bean (Phaseolus vulgaris)&lt;/title&gt;&lt;secondary-title&gt;Ann Bot&lt;/secondary-title&gt;&lt;/titles&gt;&lt;periodical&gt;&lt;full-title&gt;Ann Bot&lt;/full-title&gt;&lt;/periodical&gt;&lt;pages&gt;1573-80&lt;/pages&gt;&lt;volume&gt;110&lt;/volume&gt;&lt;number&gt;8&lt;/number&gt;&lt;keywords&gt;&lt;keyword&gt;Arabidopsis Proteins/genetics&lt;/keyword&gt;&lt;keyword&gt;Base Sequence&lt;/keyword&gt;&lt;keyword&gt;Gene Pool&lt;/keyword&gt;&lt;keyword&gt;Genetic Variation/*genetics&lt;/keyword&gt;&lt;keyword&gt;Genotype&lt;/keyword&gt;&lt;keyword&gt;Haplotypes&lt;/keyword&gt;&lt;keyword&gt;Molecular Sequence Data&lt;/keyword&gt;&lt;keyword&gt;Phaseolus/*genetics/*growth &amp;amp; development&lt;/keyword&gt;&lt;keyword&gt;Phenotype&lt;/keyword&gt;&lt;keyword&gt;Plant Proteins/*genetics&lt;/keyword&gt;&lt;keyword&gt;Sequence Analysis, DNA&lt;/keyword&gt;&lt;/keywords&gt;&lt;dates&gt;&lt;year&gt;2012&lt;/year&gt;&lt;pub-dates&gt;&lt;date&gt;Dec&lt;/date&gt;&lt;/pub-dates&gt;&lt;/dates&gt;&lt;isbn&gt;1095-8290 (Electronic)&amp;#xD;0305-7364 (Linking)&lt;/isbn&gt;&lt;accession-num&gt;23019270&lt;/accession-num&gt;&lt;urls&gt;&lt;related-urls&gt;&lt;url&gt;https://www.ncbi.nlm.nih.gov/pubmed/23019270&lt;/url&gt;&lt;/related-urls&gt;&lt;/urls&gt;&lt;custom2&gt;PMC3503494&lt;/custom2&gt;&lt;electronic-resource-num&gt;10.1093/aob/mcs207&lt;/electronic-resource-num&gt;&lt;/record&gt;&lt;/Cite&gt;&lt;/EndNote&gt;</w:instrText>
      </w:r>
      <w:r w:rsidR="003A396E" w:rsidRPr="0010468F">
        <w:rPr>
          <w:rFonts w:cstheme="minorHAnsi"/>
          <w:sz w:val="24"/>
          <w:szCs w:val="24"/>
        </w:rPr>
        <w:fldChar w:fldCharType="separate"/>
      </w:r>
      <w:r w:rsidR="003A396E" w:rsidRPr="0010468F">
        <w:rPr>
          <w:rFonts w:cstheme="minorHAnsi"/>
          <w:noProof/>
          <w:sz w:val="24"/>
          <w:szCs w:val="24"/>
        </w:rPr>
        <w:t>(</w:t>
      </w:r>
      <w:r w:rsidR="003A396E" w:rsidRPr="0010468F">
        <w:rPr>
          <w:rFonts w:cstheme="minorHAnsi"/>
          <w:smallCaps/>
          <w:noProof/>
          <w:sz w:val="24"/>
          <w:szCs w:val="24"/>
        </w:rPr>
        <w:t>Kwak</w:t>
      </w:r>
      <w:r w:rsidR="003A396E" w:rsidRPr="0010468F">
        <w:rPr>
          <w:rFonts w:cstheme="minorHAnsi"/>
          <w:i/>
          <w:noProof/>
          <w:sz w:val="24"/>
          <w:szCs w:val="24"/>
        </w:rPr>
        <w:t xml:space="preserve"> et al.</w:t>
      </w:r>
      <w:r w:rsidR="003A396E" w:rsidRPr="0010468F">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 xml:space="preserve">between growth habit and genomic </w:t>
      </w:r>
      <w:r w:rsidR="00987249" w:rsidRPr="0010468F">
        <w:rPr>
          <w:rFonts w:cstheme="minorHAnsi"/>
          <w:sz w:val="24"/>
          <w:szCs w:val="24"/>
        </w:rPr>
        <w:lastRenderedPageBreak/>
        <w:t>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w:t>
      </w:r>
      <w:proofErr w:type="gramStart"/>
      <w:r w:rsidR="00133355" w:rsidRPr="0010468F">
        <w:rPr>
          <w:rFonts w:cstheme="minorHAnsi"/>
          <w:sz w:val="24"/>
          <w:szCs w:val="24"/>
        </w:rPr>
        <w:t>ha</w:t>
      </w:r>
      <w:r w:rsidR="00133355" w:rsidRPr="0010468F">
        <w:rPr>
          <w:rFonts w:cstheme="minorHAnsi"/>
          <w:sz w:val="24"/>
          <w:szCs w:val="24"/>
          <w:vertAlign w:val="superscript"/>
        </w:rPr>
        <w:t>-1</w:t>
      </w:r>
      <w:proofErr w:type="gramEnd"/>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ins w:id="289" w:author="Alice MacQueen" w:date="2020-01-18T14:59:00Z">
        <w:r w:rsidR="00301496">
          <w:rPr>
            <w:rFonts w:cstheme="minorHAnsi"/>
            <w:sz w:val="24"/>
            <w:szCs w:val="24"/>
          </w:rPr>
          <w:t xml:space="preserve"> </w:t>
        </w:r>
        <w:bookmarkStart w:id="290" w:name="_Hlk30430119"/>
        <w:bookmarkStart w:id="291" w:name="_GoBack"/>
        <w:r w:rsidR="00301496">
          <w:rPr>
            <w:rFonts w:cstheme="minorHAnsi"/>
            <w:sz w:val="24"/>
            <w:szCs w:val="24"/>
          </w:rPr>
          <w:t xml:space="preserve">The local score approach found </w:t>
        </w:r>
      </w:ins>
      <w:ins w:id="292" w:author="Alice MacQueen" w:date="2020-01-18T15:02:00Z">
        <w:r w:rsidR="00301496">
          <w:rPr>
            <w:rFonts w:cstheme="minorHAnsi"/>
            <w:sz w:val="24"/>
            <w:szCs w:val="24"/>
          </w:rPr>
          <w:t>peaks that were at their maximum 300bp or less away from the peaks on Pv01 at 6Mb, Pv09, and Pv</w:t>
        </w:r>
      </w:ins>
      <w:ins w:id="293" w:author="Alice MacQueen" w:date="2020-01-18T15:03:00Z">
        <w:r w:rsidR="00301496">
          <w:rPr>
            <w:rFonts w:cstheme="minorHAnsi"/>
            <w:sz w:val="24"/>
            <w:szCs w:val="24"/>
          </w:rPr>
          <w:t>10; however, the maximum peak near Pv01 at 42.2Mb was 52kb away, at 4</w:t>
        </w:r>
      </w:ins>
      <w:ins w:id="294" w:author="Alice MacQueen" w:date="2020-01-18T15:04:00Z">
        <w:r w:rsidR="00301496">
          <w:rPr>
            <w:rFonts w:cstheme="minorHAnsi"/>
            <w:sz w:val="24"/>
            <w:szCs w:val="24"/>
          </w:rPr>
          <w:t>2.28 Mb</w:t>
        </w:r>
      </w:ins>
      <w:ins w:id="295" w:author="Alice MacQueen" w:date="2020-01-18T15:06:00Z">
        <w:r w:rsidR="00301496">
          <w:rPr>
            <w:rFonts w:cstheme="minorHAnsi"/>
            <w:sz w:val="24"/>
            <w:szCs w:val="24"/>
          </w:rPr>
          <w:t>, and 5000bp upstream of Phvul.001G167600</w:t>
        </w:r>
      </w:ins>
      <w:ins w:id="296" w:author="Alice MacQueen" w:date="2020-01-18T15:07:00Z">
        <w:r w:rsidR="00301496">
          <w:rPr>
            <w:rFonts w:cstheme="minorHAnsi"/>
            <w:sz w:val="24"/>
            <w:szCs w:val="24"/>
          </w:rPr>
          <w:t>, a WD rep</w:t>
        </w:r>
      </w:ins>
      <w:ins w:id="297" w:author="Alice MacQueen" w:date="2020-01-18T15:08:00Z">
        <w:r w:rsidR="00301496">
          <w:rPr>
            <w:rFonts w:cstheme="minorHAnsi"/>
            <w:sz w:val="24"/>
            <w:szCs w:val="24"/>
          </w:rPr>
          <w:t>eat-containing protein highly expressed in pods and heart-staged seeds.</w:t>
        </w:r>
      </w:ins>
      <w:bookmarkEnd w:id="290"/>
      <w:bookmarkEnd w:id="291"/>
    </w:p>
    <w:p w14:paraId="13719F92" w14:textId="60918841"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yield. Higher plant damage caused by rust was indicated by a higher rust score.</w:t>
      </w:r>
      <w:del w:id="298" w:author="Alice MacQueen" w:date="2020-01-18T15:09:00Z">
        <w:r w:rsidR="00C736EF" w:rsidRPr="0010468F" w:rsidDel="00711A52">
          <w:rPr>
            <w:rFonts w:eastAsia="Times New Roman" w:cstheme="minorHAnsi"/>
            <w:color w:val="000000"/>
            <w:sz w:val="24"/>
            <w:szCs w:val="24"/>
          </w:rPr>
          <w:delText xml:space="preserve"> Rust score </w:delText>
        </w:r>
        <w:r w:rsidR="00534F2F" w:rsidRPr="0010468F" w:rsidDel="00711A52">
          <w:rPr>
            <w:rFonts w:cstheme="minorHAnsi"/>
            <w:sz w:val="24"/>
            <w:szCs w:val="24"/>
          </w:rPr>
          <w:delText xml:space="preserve">had significant associations on </w:delText>
        </w:r>
        <w:r w:rsidR="00DE4B7C" w:rsidRPr="0010468F" w:rsidDel="00711A52">
          <w:rPr>
            <w:rFonts w:cstheme="minorHAnsi"/>
            <w:sz w:val="24"/>
            <w:szCs w:val="24"/>
          </w:rPr>
          <w:delText>ten</w:delText>
        </w:r>
        <w:r w:rsidR="00C736EF" w:rsidRPr="0010468F" w:rsidDel="00711A52">
          <w:rPr>
            <w:rFonts w:cstheme="minorHAnsi"/>
            <w:sz w:val="24"/>
            <w:szCs w:val="24"/>
          </w:rPr>
          <w:delText xml:space="preserve"> chromosomes after FDR</w:delText>
        </w:r>
        <w:r w:rsidR="00835F2A" w:rsidRPr="0010468F" w:rsidDel="00711A52">
          <w:rPr>
            <w:rFonts w:cstheme="minorHAnsi"/>
            <w:sz w:val="24"/>
            <w:szCs w:val="24"/>
          </w:rPr>
          <w:delText xml:space="preserve"> (Figure S2e</w:delText>
        </w:r>
        <w:r w:rsidR="00E815C5" w:rsidRPr="0010468F" w:rsidDel="00711A52">
          <w:rPr>
            <w:rFonts w:cstheme="minorHAnsi"/>
            <w:sz w:val="24"/>
            <w:szCs w:val="24"/>
          </w:rPr>
          <w:delText>, Table S4</w:delText>
        </w:r>
        <w:r w:rsidR="00835F2A" w:rsidRPr="0010468F" w:rsidDel="00711A52">
          <w:rPr>
            <w:rFonts w:cstheme="minorHAnsi"/>
            <w:sz w:val="24"/>
            <w:szCs w:val="24"/>
          </w:rPr>
          <w:delText>)</w:delText>
        </w:r>
        <w:r w:rsidR="00C736EF" w:rsidRPr="0010468F" w:rsidDel="00711A52">
          <w:rPr>
            <w:rFonts w:cstheme="minorHAnsi"/>
            <w:sz w:val="24"/>
            <w:szCs w:val="24"/>
          </w:rPr>
          <w:delText>. H</w:delText>
        </w:r>
        <w:r w:rsidR="00534F2F" w:rsidRPr="0010468F" w:rsidDel="00711A52">
          <w:rPr>
            <w:rFonts w:cstheme="minorHAnsi"/>
            <w:sz w:val="24"/>
            <w:szCs w:val="24"/>
          </w:rPr>
          <w:delText>owever,</w:delText>
        </w:r>
      </w:del>
      <w:ins w:id="299" w:author="Alice MacQueen" w:date="2020-01-18T15:10:00Z">
        <w:r w:rsidR="00711A52">
          <w:rPr>
            <w:rFonts w:cstheme="minorHAnsi"/>
            <w:sz w:val="24"/>
            <w:szCs w:val="24"/>
          </w:rPr>
          <w:t xml:space="preserve"> </w:t>
        </w:r>
        <w:r w:rsidR="00711A52">
          <w:rPr>
            <w:rFonts w:cstheme="minorHAnsi"/>
            <w:sz w:val="24"/>
            <w:szCs w:val="24"/>
          </w:rPr>
          <w:lastRenderedPageBreak/>
          <w:t>T</w:t>
        </w:r>
      </w:ins>
      <w:del w:id="300" w:author="Alice MacQueen" w:date="2020-01-18T15:09:00Z">
        <w:r w:rsidR="00534F2F" w:rsidRPr="0010468F" w:rsidDel="00711A52">
          <w:rPr>
            <w:rFonts w:cstheme="minorHAnsi"/>
            <w:sz w:val="24"/>
            <w:szCs w:val="24"/>
          </w:rPr>
          <w:delText xml:space="preserve"> </w:delText>
        </w:r>
      </w:del>
      <w:del w:id="301" w:author="Alice MacQueen" w:date="2020-01-18T15:10:00Z">
        <w:r w:rsidR="00534F2F" w:rsidRPr="0010468F" w:rsidDel="00711A52">
          <w:rPr>
            <w:rFonts w:cstheme="minorHAnsi"/>
            <w:sz w:val="24"/>
            <w:szCs w:val="24"/>
          </w:rPr>
          <w:delText>t</w:delText>
        </w:r>
      </w:del>
      <w:r w:rsidR="00534F2F" w:rsidRPr="0010468F">
        <w:rPr>
          <w:rFonts w:cstheme="minorHAnsi"/>
          <w:sz w:val="24"/>
          <w:szCs w:val="24"/>
        </w:rPr>
        <w:t xml:space="preserve">he strongest association </w:t>
      </w:r>
      <w:ins w:id="302" w:author="Alice MacQueen" w:date="2020-01-18T15:10:00Z">
        <w:r w:rsidR="00711A52">
          <w:rPr>
            <w:rFonts w:cstheme="minorHAnsi"/>
            <w:sz w:val="24"/>
            <w:szCs w:val="24"/>
          </w:rPr>
          <w:t xml:space="preserve">for rust score </w:t>
        </w:r>
      </w:ins>
      <w:r w:rsidR="00534F2F" w:rsidRPr="0010468F">
        <w:rPr>
          <w:rFonts w:cstheme="minorHAnsi"/>
          <w:sz w:val="24"/>
          <w:szCs w:val="24"/>
        </w:rPr>
        <w:t xml:space="preserve">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303"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304"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6DF91BF1" w:rsidR="007A6701" w:rsidRPr="0010468F" w:rsidDel="002E4C78" w:rsidRDefault="00534F2F" w:rsidP="0010468F">
      <w:pPr>
        <w:spacing w:line="480" w:lineRule="auto"/>
        <w:ind w:firstLine="720"/>
        <w:rPr>
          <w:del w:id="305" w:author="MacQueen, Alice H" w:date="2020-01-17T17:00:00Z"/>
          <w:rFonts w:cstheme="minorHAnsi"/>
          <w:sz w:val="24"/>
          <w:szCs w:val="24"/>
        </w:rPr>
      </w:pPr>
      <w:del w:id="306" w:author="MacQueen, Alice H" w:date="2020-01-17T17:00:00Z">
        <w:r w:rsidRPr="0010468F" w:rsidDel="002E4C78">
          <w:rPr>
            <w:rFonts w:cstheme="minorHAnsi"/>
            <w:sz w:val="24"/>
            <w:szCs w:val="24"/>
          </w:rPr>
          <w:delText xml:space="preserve">Finally, the presence or absence of </w:delText>
        </w:r>
        <w:r w:rsidR="00EE1888" w:rsidRPr="0010468F" w:rsidDel="002E4C78">
          <w:rPr>
            <w:rFonts w:cstheme="minorHAnsi"/>
            <w:sz w:val="24"/>
            <w:szCs w:val="24"/>
          </w:rPr>
          <w:delText>curly top virus, a virus characterized by plant stunting and deformation of leaves and fruit,</w:delText>
        </w:r>
        <w:r w:rsidRPr="0010468F" w:rsidDel="002E4C78">
          <w:rPr>
            <w:rFonts w:cstheme="minorHAnsi"/>
            <w:sz w:val="24"/>
            <w:szCs w:val="24"/>
          </w:rPr>
          <w:delText xml:space="preserve"> had significant associations on </w:delText>
        </w:r>
        <w:r w:rsidR="00DE4B7C" w:rsidRPr="0010468F" w:rsidDel="002E4C78">
          <w:rPr>
            <w:rFonts w:cstheme="minorHAnsi"/>
            <w:sz w:val="24"/>
            <w:szCs w:val="24"/>
          </w:rPr>
          <w:delText>seven</w:delText>
        </w:r>
        <w:r w:rsidRPr="0010468F" w:rsidDel="002E4C78">
          <w:rPr>
            <w:rFonts w:cstheme="minorHAnsi"/>
            <w:sz w:val="24"/>
            <w:szCs w:val="24"/>
          </w:rPr>
          <w:delText xml:space="preserve"> chromosomes after FDR; however, the strongest associations were on Pv01, Pv05, Pv07, and Pv11</w:delText>
        </w:r>
        <w:r w:rsidR="00FD77B9" w:rsidRPr="0010468F" w:rsidDel="002E4C78">
          <w:rPr>
            <w:rFonts w:cstheme="minorHAnsi"/>
            <w:sz w:val="24"/>
            <w:szCs w:val="24"/>
          </w:rPr>
          <w:delText xml:space="preserve"> (</w:delText>
        </w:r>
        <w:r w:rsidR="00835F2A" w:rsidRPr="0010468F" w:rsidDel="002E4C78">
          <w:rPr>
            <w:rFonts w:cstheme="minorHAnsi"/>
            <w:sz w:val="24"/>
            <w:szCs w:val="24"/>
          </w:rPr>
          <w:delText>Figure S2f</w:delText>
        </w:r>
        <w:r w:rsidR="00E815C5" w:rsidRPr="0010468F" w:rsidDel="002E4C78">
          <w:rPr>
            <w:rFonts w:cstheme="minorHAnsi"/>
            <w:sz w:val="24"/>
            <w:szCs w:val="24"/>
          </w:rPr>
          <w:delText>, Table S4</w:delText>
        </w:r>
        <w:r w:rsidR="00FD77B9" w:rsidRPr="0010468F" w:rsidDel="002E4C78">
          <w:rPr>
            <w:rFonts w:cstheme="minorHAnsi"/>
            <w:sz w:val="24"/>
            <w:szCs w:val="24"/>
          </w:rPr>
          <w:delText>)</w:delText>
        </w:r>
        <w:r w:rsidRPr="0010468F" w:rsidDel="002E4C78">
          <w:rPr>
            <w:rFonts w:cstheme="minorHAnsi"/>
            <w:sz w:val="24"/>
            <w:szCs w:val="24"/>
          </w:rPr>
          <w:delText xml:space="preserve">. </w:delText>
        </w:r>
        <w:r w:rsidR="00EE1888" w:rsidRPr="0010468F" w:rsidDel="002E4C78">
          <w:rPr>
            <w:rFonts w:cstheme="minorHAnsi"/>
            <w:sz w:val="24"/>
            <w:szCs w:val="24"/>
          </w:rPr>
          <w:delText xml:space="preserve">The association on Pv01 was </w:delText>
        </w:r>
        <w:r w:rsidR="00DF2B59" w:rsidRPr="0010468F" w:rsidDel="002E4C78">
          <w:rPr>
            <w:rFonts w:cstheme="minorHAnsi"/>
            <w:sz w:val="24"/>
            <w:szCs w:val="24"/>
          </w:rPr>
          <w:delText>0.5</w:delText>
        </w:r>
        <w:r w:rsidR="00A43579" w:rsidRPr="0010468F" w:rsidDel="002E4C78">
          <w:rPr>
            <w:rFonts w:cstheme="minorHAnsi"/>
            <w:sz w:val="24"/>
            <w:szCs w:val="24"/>
          </w:rPr>
          <w:delText xml:space="preserve"> </w:delText>
        </w:r>
        <w:r w:rsidR="00DF2B59" w:rsidRPr="0010468F" w:rsidDel="002E4C78">
          <w:rPr>
            <w:rFonts w:cstheme="minorHAnsi"/>
            <w:sz w:val="24"/>
            <w:szCs w:val="24"/>
          </w:rPr>
          <w:delText>kb upstream of</w:delText>
        </w:r>
        <w:r w:rsidR="00082696" w:rsidRPr="0010468F" w:rsidDel="002E4C78">
          <w:rPr>
            <w:rFonts w:cstheme="minorHAnsi"/>
            <w:sz w:val="24"/>
            <w:szCs w:val="24"/>
          </w:rPr>
          <w:delText xml:space="preserve"> gene model</w:delText>
        </w:r>
        <w:r w:rsidR="00DF2B59" w:rsidRPr="0010468F" w:rsidDel="002E4C78">
          <w:rPr>
            <w:rFonts w:cstheme="minorHAnsi"/>
            <w:sz w:val="24"/>
            <w:szCs w:val="24"/>
          </w:rPr>
          <w:delText xml:space="preserve"> </w:delText>
        </w:r>
        <w:r w:rsidR="00DF2B59" w:rsidRPr="0010468F" w:rsidDel="002E4C78">
          <w:rPr>
            <w:rFonts w:cstheme="minorHAnsi"/>
            <w:i/>
            <w:sz w:val="24"/>
            <w:szCs w:val="24"/>
          </w:rPr>
          <w:delText>Phvul.001221100</w:delText>
        </w:r>
        <w:r w:rsidR="00DF2B59" w:rsidRPr="0010468F" w:rsidDel="002E4C78">
          <w:rPr>
            <w:rFonts w:cstheme="minorHAnsi"/>
            <w:sz w:val="24"/>
            <w:szCs w:val="24"/>
          </w:rPr>
          <w:delText>,</w:delText>
        </w:r>
      </w:del>
      <w:ins w:id="307" w:author="Alice MacQueen" w:date="2019-12-10T09:37:00Z">
        <w:del w:id="308" w:author="MacQueen, Alice H" w:date="2020-01-17T17:00:00Z">
          <w:r w:rsidR="00F90CDB" w:rsidDel="002E4C78">
            <w:rPr>
              <w:rFonts w:cstheme="minorHAnsi"/>
              <w:sz w:val="24"/>
              <w:szCs w:val="24"/>
            </w:rPr>
            <w:delText xml:space="preserve"> found to be associated with days to flowering</w:delText>
          </w:r>
          <w:r w:rsidR="00C003C0" w:rsidDel="002E4C78">
            <w:rPr>
              <w:rFonts w:cstheme="minorHAnsi"/>
              <w:sz w:val="24"/>
              <w:szCs w:val="24"/>
            </w:rPr>
            <w:delText xml:space="preserve"> </w:delText>
          </w:r>
        </w:del>
      </w:ins>
      <w:del w:id="309" w:author="MacQueen, Alice H" w:date="2020-01-17T17:00:00Z">
        <w:r w:rsidR="00C003C0" w:rsidDel="002E4C78">
          <w:rPr>
            <w:rFonts w:cstheme="minorHAnsi"/>
            <w:sz w:val="24"/>
            <w:szCs w:val="24"/>
          </w:rPr>
          <w:fldChar w:fldCharType="begin"/>
        </w:r>
        <w:r w:rsidR="008A7F7B" w:rsidDel="002E4C78">
          <w:rPr>
            <w:rFonts w:cstheme="minorHAnsi"/>
            <w:sz w:val="24"/>
            <w:szCs w:val="24"/>
          </w:rPr>
          <w:del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db-id="zsx5ewatt59z0be9dwbppxxsd0pp9wttfxp9" timestamp="0"&gt;57&lt;/key&gt;&lt;/foreign-keys&gt;&lt;ref-type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ages&gt;0&lt;/pages&gt;&lt;volume&gt;8&lt;/volume&gt;&lt;number&gt;2&lt;/number&gt;&lt;dates&gt;&lt;year&gt;2015&lt;/year&gt;&lt;/dates&gt;&lt;isbn&gt;1940-3372&lt;/isbn&gt;&lt;urls&gt;&lt;/urls&gt;&lt;electronic-resource-num&gt;10.3835/plantgenome2014.09.0059&lt;/electronic-resource-num&gt;&lt;/record&gt;&lt;/Cite&gt;&lt;/EndNote&gt;</w:delInstrText>
        </w:r>
        <w:r w:rsidR="00C003C0" w:rsidDel="002E4C78">
          <w:rPr>
            <w:rFonts w:cstheme="minorHAnsi"/>
            <w:sz w:val="24"/>
            <w:szCs w:val="24"/>
          </w:rPr>
          <w:fldChar w:fldCharType="separate"/>
        </w:r>
        <w:r w:rsidR="00C003C0" w:rsidDel="002E4C78">
          <w:rPr>
            <w:rFonts w:cstheme="minorHAnsi"/>
            <w:noProof/>
            <w:sz w:val="24"/>
            <w:szCs w:val="24"/>
          </w:rPr>
          <w:delText>(</w:delText>
        </w:r>
        <w:r w:rsidR="00C003C0" w:rsidRPr="00C003C0" w:rsidDel="002E4C78">
          <w:rPr>
            <w:rFonts w:cstheme="minorHAnsi"/>
            <w:smallCaps/>
            <w:noProof/>
            <w:sz w:val="24"/>
            <w:szCs w:val="24"/>
          </w:rPr>
          <w:delText>Kamfwa</w:delText>
        </w:r>
        <w:r w:rsidR="00C003C0" w:rsidRPr="00C003C0" w:rsidDel="002E4C78">
          <w:rPr>
            <w:rFonts w:cstheme="minorHAnsi"/>
            <w:i/>
            <w:noProof/>
            <w:sz w:val="24"/>
            <w:szCs w:val="24"/>
          </w:rPr>
          <w:delText xml:space="preserve"> et al.</w:delText>
        </w:r>
        <w:r w:rsidR="00C003C0" w:rsidDel="002E4C78">
          <w:rPr>
            <w:rFonts w:cstheme="minorHAnsi"/>
            <w:noProof/>
            <w:sz w:val="24"/>
            <w:szCs w:val="24"/>
          </w:rPr>
          <w:delText xml:space="preserve"> 2015b)</w:delText>
        </w:r>
        <w:r w:rsidR="00C003C0" w:rsidDel="002E4C78">
          <w:rPr>
            <w:rFonts w:cstheme="minorHAnsi"/>
            <w:sz w:val="24"/>
            <w:szCs w:val="24"/>
          </w:rPr>
          <w:fldChar w:fldCharType="end"/>
        </w:r>
      </w:del>
      <w:ins w:id="310" w:author="Alice MacQueen" w:date="2019-12-10T09:37:00Z">
        <w:del w:id="311" w:author="MacQueen, Alice H" w:date="2020-01-17T17:00:00Z">
          <w:r w:rsidR="00F90CDB" w:rsidDel="002E4C78">
            <w:rPr>
              <w:rFonts w:cstheme="minorHAnsi"/>
              <w:sz w:val="24"/>
              <w:szCs w:val="24"/>
            </w:rPr>
            <w:delText>, and</w:delText>
          </w:r>
        </w:del>
      </w:ins>
      <w:del w:id="312" w:author="MacQueen, Alice H" w:date="2020-01-17T17:00:00Z">
        <w:r w:rsidR="00DF2B59" w:rsidRPr="0010468F" w:rsidDel="002E4C78">
          <w:rPr>
            <w:rFonts w:cstheme="minorHAnsi"/>
            <w:sz w:val="24"/>
            <w:szCs w:val="24"/>
          </w:rPr>
          <w:delText xml:space="preserve"> recently identified as the photoperiod sensitivity locus </w:delText>
        </w:r>
        <w:r w:rsidR="00DF2B59" w:rsidRPr="0010468F" w:rsidDel="002E4C78">
          <w:rPr>
            <w:rFonts w:cstheme="minorHAnsi"/>
            <w:i/>
            <w:sz w:val="24"/>
            <w:szCs w:val="24"/>
          </w:rPr>
          <w:delText>Ppd</w:delText>
        </w:r>
        <w:r w:rsidR="00DF2B59" w:rsidRPr="0010468F" w:rsidDel="002E4C78">
          <w:rPr>
            <w:rFonts w:cstheme="minorHAnsi"/>
            <w:sz w:val="24"/>
            <w:szCs w:val="24"/>
          </w:rPr>
          <w:delText xml:space="preserve">, or </w:delText>
        </w:r>
        <w:r w:rsidR="00DF2B59" w:rsidRPr="0010468F" w:rsidDel="002E4C78">
          <w:rPr>
            <w:rFonts w:cstheme="minorHAnsi"/>
            <w:i/>
            <w:sz w:val="24"/>
            <w:szCs w:val="24"/>
          </w:rPr>
          <w:delText xml:space="preserve">PHYTOCHROME A3 </w:delText>
        </w:r>
        <w:r w:rsidR="00DF2B59"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&lt;EndNote&gt;&lt;Cite&gt;&lt;Author&gt;Weller&lt;/Author&gt;&lt;Year&gt;2019&lt;/Year&gt;&lt;RecNum&gt;875&lt;/RecNum&gt;&lt;DisplayText&gt;(&lt;style face="smallcaps"&gt;Weller&lt;/style&gt;&lt;style face="italic"&gt; et al.&lt;/style&gt; 2019)&lt;/DisplayText&gt;&lt;record&gt;&lt;rec-number&gt;875&lt;/rec-number&gt;&lt;foreign-keys&gt;&lt;key app="EN" db-id="zsx5ewatt59z0be9dwbppxxsd0pp9wttfxp9" timestamp="0"&gt;875&lt;/key&gt;&lt;/foreign-keys&gt;&lt;ref-type name="Journal Article"&gt;17&lt;/ref-type&gt;&lt;contributors&gt;&lt;authors&gt;&lt;author&gt;Weller, James L.&lt;/author&gt;&lt;author&gt;Vander Schoor, Jacqueline K.&lt;/author&gt;&lt;author&gt;Perez-Wright, Emilie C.&lt;/author&gt;&lt;author&gt;Hecht, Valérie&lt;/author&gt;&lt;author&gt;González, Ana M.&lt;/author&gt;&lt;author&gt;Capel, Carmen&lt;/author&gt;&lt;author&gt;Yuste-Lisbona, Fernando J.&lt;/author&gt;&lt;author&gt;Lozano, Rafael&lt;/author&gt;&lt;author&gt;Santalla, Marta&lt;/author&gt;&lt;/authors&gt;&lt;/contributors&gt;&lt;titles&gt;&lt;title&gt;Parallel origins of photoperiod adaptation following dual domestications of common bean&lt;/title&gt;&lt;secondary-title&gt;Journal of Experimental Botany&lt;/secondary-title&gt;&lt;/titles&gt;&lt;pages&gt;1209-1219&lt;/pages&gt;&lt;volume&gt;70&lt;/volume&gt;&lt;number&gt;4&lt;/number&gt;&lt;dates&gt;&lt;year&gt;2019&lt;/year&gt;&lt;/dates&gt;&lt;isbn&gt;0022-0957&lt;/isbn&gt;&lt;urls&gt;&lt;related-urls&gt;&lt;url&gt;https://doi.org/10.1093/jxb/ery455&lt;/url&gt;&lt;/related-urls&gt;&lt;/urls&gt;&lt;electronic-resource-num&gt;10.1093/jxb/ery455&lt;/electronic-resource-num&gt;&lt;access-date&gt;6/10/2019&lt;/access-date&gt;&lt;/record&gt;&lt;/Cite&gt;&lt;/EndNote&gt;</w:delInstrText>
        </w:r>
        <w:r w:rsidR="00DF2B59" w:rsidRPr="0010468F" w:rsidDel="002E4C78">
          <w:rPr>
            <w:rFonts w:cstheme="minorHAnsi"/>
            <w:sz w:val="24"/>
            <w:szCs w:val="24"/>
          </w:rPr>
          <w:fldChar w:fldCharType="separate"/>
        </w:r>
        <w:r w:rsidR="00BB06E7" w:rsidDel="002E4C78">
          <w:rPr>
            <w:rFonts w:cstheme="minorHAnsi"/>
            <w:noProof/>
            <w:sz w:val="24"/>
            <w:szCs w:val="24"/>
          </w:rPr>
          <w:delText>(</w:delText>
        </w:r>
        <w:r w:rsidR="00BB06E7" w:rsidRPr="00BB06E7" w:rsidDel="002E4C78">
          <w:rPr>
            <w:rFonts w:cstheme="minorHAnsi"/>
            <w:smallCaps/>
            <w:noProof/>
            <w:sz w:val="24"/>
            <w:szCs w:val="24"/>
          </w:rPr>
          <w:delText>Weller</w:delText>
        </w:r>
        <w:r w:rsidR="00BB06E7" w:rsidRPr="00BB06E7" w:rsidDel="002E4C78">
          <w:rPr>
            <w:rFonts w:cstheme="minorHAnsi"/>
            <w:i/>
            <w:noProof/>
            <w:sz w:val="24"/>
            <w:szCs w:val="24"/>
          </w:rPr>
          <w:delText xml:space="preserve"> et al.</w:delText>
        </w:r>
        <w:r w:rsidR="00BB06E7" w:rsidDel="002E4C78">
          <w:rPr>
            <w:rFonts w:cstheme="minorHAnsi"/>
            <w:noProof/>
            <w:sz w:val="24"/>
            <w:szCs w:val="24"/>
          </w:rPr>
          <w:delText xml:space="preserve"> 2019)</w:delText>
        </w:r>
        <w:r w:rsidR="00DF2B59" w:rsidRPr="0010468F" w:rsidDel="002E4C78">
          <w:rPr>
            <w:rFonts w:cstheme="minorHAnsi"/>
            <w:sz w:val="24"/>
            <w:szCs w:val="24"/>
          </w:rPr>
          <w:fldChar w:fldCharType="end"/>
        </w:r>
        <w:r w:rsidR="00DF2B59" w:rsidRPr="0010468F" w:rsidDel="002E4C78">
          <w:rPr>
            <w:rFonts w:cstheme="minorHAnsi"/>
            <w:sz w:val="24"/>
            <w:szCs w:val="24"/>
          </w:rPr>
          <w:delText xml:space="preserve">. </w:delText>
        </w:r>
        <w:r w:rsidR="007A6701" w:rsidRPr="0010468F" w:rsidDel="002E4C78">
          <w:rPr>
            <w:rFonts w:cstheme="minorHAnsi"/>
            <w:sz w:val="24"/>
            <w:szCs w:val="24"/>
          </w:rPr>
          <w:delText xml:space="preserve">The association on Pv05 was </w:delText>
        </w:r>
        <w:r w:rsidR="00EE1888" w:rsidRPr="0010468F" w:rsidDel="002E4C78">
          <w:rPr>
            <w:rFonts w:cstheme="minorHAnsi"/>
            <w:sz w:val="24"/>
            <w:szCs w:val="24"/>
          </w:rPr>
          <w:delText>within 20kb of</w:delText>
        </w:r>
        <w:r w:rsidR="00082696" w:rsidRPr="0010468F" w:rsidDel="002E4C78">
          <w:rPr>
            <w:rFonts w:cstheme="minorHAnsi"/>
            <w:sz w:val="24"/>
            <w:szCs w:val="24"/>
          </w:rPr>
          <w:delText xml:space="preserve"> gene model</w:delText>
        </w:r>
        <w:r w:rsidR="007A6701" w:rsidRPr="0010468F" w:rsidDel="002E4C78">
          <w:rPr>
            <w:rFonts w:cstheme="minorHAnsi"/>
            <w:sz w:val="24"/>
            <w:szCs w:val="24"/>
          </w:rPr>
          <w:delText xml:space="preserve"> </w:delText>
        </w:r>
        <w:r w:rsidR="007A6701" w:rsidRPr="0010468F" w:rsidDel="002E4C78">
          <w:rPr>
            <w:rFonts w:cstheme="minorHAnsi"/>
            <w:i/>
            <w:sz w:val="24"/>
            <w:szCs w:val="24"/>
          </w:rPr>
          <w:delText>Ph</w:delText>
        </w:r>
        <w:r w:rsidR="00EE1888" w:rsidRPr="0010468F" w:rsidDel="002E4C78">
          <w:rPr>
            <w:rFonts w:cstheme="minorHAnsi"/>
            <w:i/>
            <w:sz w:val="24"/>
            <w:szCs w:val="24"/>
          </w:rPr>
          <w:delText>vul.005G051400</w:delText>
        </w:r>
        <w:r w:rsidR="00EE1888" w:rsidRPr="0010468F" w:rsidDel="002E4C78">
          <w:rPr>
            <w:rFonts w:cstheme="minorHAnsi"/>
            <w:sz w:val="24"/>
            <w:szCs w:val="24"/>
          </w:rPr>
          <w:delText xml:space="preserve">, a VQ motif-containing protein highly expressed in leaf tissue. VQ motif-containing proteins are a class of plant-specific transcriptional regulators that regulate photomorphogenesis and responses to biotic and abiotic stresses </w:delText>
        </w:r>
        <w:r w:rsidR="00EE1888"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&lt;EndNote&gt;&lt;Cite&gt;&lt;Author&gt;Jing&lt;/Author&gt;&lt;Year&gt;2015&lt;/Year&gt;&lt;RecNum&gt;874&lt;/RecNum&gt;&lt;DisplayText&gt;(&lt;style face="smallcaps"&gt;Jing and Lin&lt;/style&gt; 2015)&lt;/DisplayText&gt;&lt;record&gt;&lt;rec-number&gt;874&lt;/rec-number&gt;&lt;foreign-keys&gt;&lt;key app="EN" db-id="zsx5ewatt59z0be9dwbppxxsd0pp9wttfxp9" timestamp="0"&gt;874&lt;/key&gt;&lt;/foreign-keys&gt;&lt;ref-type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delInstrText>
        </w:r>
        <w:r w:rsidR="00EE1888" w:rsidRPr="0010468F" w:rsidDel="002E4C78">
          <w:rPr>
            <w:rFonts w:cstheme="minorHAnsi"/>
            <w:sz w:val="24"/>
            <w:szCs w:val="24"/>
          </w:rPr>
          <w:fldChar w:fldCharType="separate"/>
        </w:r>
        <w:r w:rsidR="00EE1888" w:rsidRPr="0010468F" w:rsidDel="002E4C78">
          <w:rPr>
            <w:rFonts w:cstheme="minorHAnsi"/>
            <w:noProof/>
            <w:sz w:val="24"/>
            <w:szCs w:val="24"/>
          </w:rPr>
          <w:delText>(</w:delText>
        </w:r>
        <w:r w:rsidR="00EE1888" w:rsidRPr="0010468F" w:rsidDel="002E4C78">
          <w:rPr>
            <w:rFonts w:cstheme="minorHAnsi"/>
            <w:smallCaps/>
            <w:noProof/>
            <w:sz w:val="24"/>
            <w:szCs w:val="24"/>
          </w:rPr>
          <w:delText>Jing and Lin</w:delText>
        </w:r>
        <w:r w:rsidR="00EE1888" w:rsidRPr="0010468F" w:rsidDel="002E4C78">
          <w:rPr>
            <w:rFonts w:cstheme="minorHAnsi"/>
            <w:noProof/>
            <w:sz w:val="24"/>
            <w:szCs w:val="24"/>
          </w:rPr>
          <w:delText xml:space="preserve"> 2015)</w:delText>
        </w:r>
        <w:r w:rsidR="00EE1888" w:rsidRPr="0010468F" w:rsidDel="002E4C78">
          <w:rPr>
            <w:rFonts w:cstheme="minorHAnsi"/>
            <w:sz w:val="24"/>
            <w:szCs w:val="24"/>
          </w:rPr>
          <w:fldChar w:fldCharType="end"/>
        </w:r>
        <w:r w:rsidR="00EE1888" w:rsidRPr="0010468F" w:rsidDel="002E4C78">
          <w:rPr>
            <w:rFonts w:cstheme="minorHAnsi"/>
            <w:sz w:val="24"/>
            <w:szCs w:val="24"/>
          </w:rPr>
          <w:delText>.</w:delText>
        </w:r>
        <w:r w:rsidR="00A11D33" w:rsidRPr="0010468F" w:rsidDel="002E4C78">
          <w:rPr>
            <w:rFonts w:cstheme="minorHAnsi"/>
            <w:sz w:val="24"/>
            <w:szCs w:val="24"/>
          </w:rPr>
          <w:delText xml:space="preserve"> </w:delText>
        </w:r>
        <w:r w:rsidR="00EB1BB4" w:rsidRPr="0010468F" w:rsidDel="002E4C78">
          <w:rPr>
            <w:rFonts w:cstheme="minorHAnsi"/>
            <w:sz w:val="24"/>
            <w:szCs w:val="24"/>
          </w:rPr>
          <w:delText>The association on Pv07 was 1kb upstream of</w:delText>
        </w:r>
        <w:r w:rsidR="00082696" w:rsidRPr="0010468F" w:rsidDel="002E4C78">
          <w:rPr>
            <w:rFonts w:cstheme="minorHAnsi"/>
            <w:sz w:val="24"/>
            <w:szCs w:val="24"/>
          </w:rPr>
          <w:delText xml:space="preserve"> gene model</w:delText>
        </w:r>
        <w:r w:rsidR="00EB1BB4" w:rsidRPr="0010468F" w:rsidDel="002E4C78">
          <w:rPr>
            <w:rFonts w:cstheme="minorHAnsi"/>
            <w:sz w:val="24"/>
            <w:szCs w:val="24"/>
          </w:rPr>
          <w:delText xml:space="preserve"> </w:delText>
        </w:r>
        <w:r w:rsidR="00EB1BB4" w:rsidRPr="0010468F" w:rsidDel="002E4C78">
          <w:rPr>
            <w:rFonts w:cstheme="minorHAnsi"/>
            <w:i/>
            <w:sz w:val="24"/>
            <w:szCs w:val="24"/>
          </w:rPr>
          <w:delText>Phvul.007G035300</w:delText>
        </w:r>
        <w:r w:rsidR="00EB1BB4" w:rsidRPr="0010468F" w:rsidDel="002E4C78">
          <w:rPr>
            <w:rFonts w:cstheme="minorHAnsi"/>
            <w:sz w:val="24"/>
            <w:szCs w:val="24"/>
          </w:rPr>
          <w:delText xml:space="preserve">, a pH-response regulator protein. </w:delText>
        </w:r>
        <w:r w:rsidR="00A11D33" w:rsidRPr="0010468F" w:rsidDel="002E4C78">
          <w:rPr>
            <w:rFonts w:cstheme="minorHAnsi"/>
            <w:sz w:val="24"/>
            <w:szCs w:val="24"/>
          </w:rPr>
          <w:delText>The association on Pv11 was 20kb downstream of</w:delText>
        </w:r>
        <w:r w:rsidR="00082696" w:rsidRPr="0010468F" w:rsidDel="002E4C78">
          <w:rPr>
            <w:rFonts w:cstheme="minorHAnsi"/>
            <w:sz w:val="24"/>
            <w:szCs w:val="24"/>
          </w:rPr>
          <w:delText xml:space="preserve"> gene model</w:delText>
        </w:r>
        <w:r w:rsidR="00A11D33" w:rsidRPr="0010468F" w:rsidDel="002E4C78">
          <w:rPr>
            <w:rFonts w:cstheme="minorHAnsi"/>
            <w:sz w:val="24"/>
            <w:szCs w:val="24"/>
          </w:rPr>
          <w:delText xml:space="preserve"> </w:delText>
        </w:r>
        <w:r w:rsidR="00A11D33" w:rsidRPr="0010468F" w:rsidDel="002E4C78">
          <w:rPr>
            <w:rFonts w:cstheme="minorHAnsi"/>
            <w:i/>
            <w:sz w:val="24"/>
            <w:szCs w:val="24"/>
          </w:rPr>
          <w:delText>Phvul.011G142800</w:delText>
        </w:r>
        <w:r w:rsidR="00A11D33" w:rsidRPr="0010468F" w:rsidDel="002E4C78">
          <w:rPr>
            <w:rFonts w:cstheme="minorHAnsi"/>
            <w:sz w:val="24"/>
            <w:szCs w:val="24"/>
          </w:rPr>
          <w:delText xml:space="preserve">, a terpene synthase </w:delText>
        </w:r>
        <w:r w:rsidR="00FA070B" w:rsidRPr="0010468F" w:rsidDel="002E4C78">
          <w:rPr>
            <w:rFonts w:cstheme="minorHAnsi"/>
            <w:sz w:val="24"/>
            <w:szCs w:val="24"/>
          </w:rPr>
          <w:delText xml:space="preserve">gene </w:delText>
        </w:r>
        <w:r w:rsidR="00F33D6E" w:rsidRPr="0010468F" w:rsidDel="002E4C78">
          <w:rPr>
            <w:rFonts w:cstheme="minorHAnsi"/>
            <w:sz w:val="24"/>
            <w:szCs w:val="24"/>
          </w:rPr>
          <w:delText>expressed in young trifol</w:delText>
        </w:r>
        <w:r w:rsidR="009D3207" w:rsidRPr="0010468F" w:rsidDel="002E4C78">
          <w:rPr>
            <w:rFonts w:cstheme="minorHAnsi"/>
            <w:sz w:val="24"/>
            <w:szCs w:val="24"/>
          </w:rPr>
          <w:delText>i</w:delText>
        </w:r>
        <w:r w:rsidR="00F33D6E" w:rsidRPr="0010468F" w:rsidDel="002E4C78">
          <w:rPr>
            <w:rFonts w:cstheme="minorHAnsi"/>
            <w:sz w:val="24"/>
            <w:szCs w:val="24"/>
          </w:rPr>
          <w:delText>ates, flowers, and young pods</w:delText>
        </w:r>
        <w:r w:rsidR="00C46F16" w:rsidRPr="0010468F" w:rsidDel="002E4C78">
          <w:rPr>
            <w:rFonts w:cstheme="minorHAnsi"/>
            <w:sz w:val="24"/>
            <w:szCs w:val="24"/>
          </w:rPr>
          <w:delText xml:space="preserve"> </w:delText>
        </w:r>
        <w:r w:rsidR="00C46F16" w:rsidRPr="0010468F" w:rsidDel="002E4C78">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sidDel="002E4C78">
          <w:rPr>
            <w:rFonts w:cstheme="minorHAnsi"/>
            <w:sz w:val="24"/>
            <w:szCs w:val="24"/>
          </w:rPr>
          <w:delInstrText xml:space="preserve"> ADDIN EN.CITE </w:delInstrText>
        </w:r>
        <w:r w:rsidR="008A7F7B" w:rsidDel="002E4C78">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sidDel="002E4C78">
          <w:rPr>
            <w:rFonts w:cstheme="minorHAnsi"/>
            <w:sz w:val="24"/>
            <w:szCs w:val="24"/>
          </w:rPr>
          <w:delInstrText xml:space="preserve"> ADDIN EN.CITE.DATA </w:delInstrText>
        </w:r>
        <w:r w:rsidR="008A7F7B" w:rsidDel="002E4C78">
          <w:rPr>
            <w:rFonts w:cstheme="minorHAnsi"/>
            <w:sz w:val="24"/>
            <w:szCs w:val="24"/>
          </w:rPr>
        </w:r>
        <w:r w:rsidR="008A7F7B" w:rsidDel="002E4C78">
          <w:rPr>
            <w:rFonts w:cstheme="minorHAnsi"/>
            <w:sz w:val="24"/>
            <w:szCs w:val="24"/>
          </w:rPr>
          <w:fldChar w:fldCharType="end"/>
        </w:r>
        <w:r w:rsidR="00C46F16" w:rsidRPr="0010468F" w:rsidDel="002E4C78">
          <w:rPr>
            <w:rFonts w:cstheme="minorHAnsi"/>
            <w:sz w:val="24"/>
            <w:szCs w:val="24"/>
          </w:rPr>
        </w:r>
        <w:r w:rsidR="00C46F16" w:rsidRPr="0010468F" w:rsidDel="002E4C78">
          <w:rPr>
            <w:rFonts w:cstheme="minorHAnsi"/>
            <w:sz w:val="24"/>
            <w:szCs w:val="24"/>
          </w:rPr>
          <w:fldChar w:fldCharType="separate"/>
        </w:r>
        <w:r w:rsidR="00C46F16" w:rsidRPr="0010468F" w:rsidDel="002E4C78">
          <w:rPr>
            <w:rFonts w:cstheme="minorHAnsi"/>
            <w:noProof/>
            <w:sz w:val="24"/>
            <w:szCs w:val="24"/>
          </w:rPr>
          <w:delText>(</w:delText>
        </w:r>
        <w:r w:rsidR="00C46F16" w:rsidRPr="0010468F" w:rsidDel="002E4C78">
          <w:rPr>
            <w:rFonts w:cstheme="minorHAnsi"/>
            <w:smallCaps/>
            <w:noProof/>
            <w:sz w:val="24"/>
            <w:szCs w:val="24"/>
          </w:rPr>
          <w:delText>O’Rourke</w:delText>
        </w:r>
        <w:r w:rsidR="00C46F16" w:rsidRPr="0010468F" w:rsidDel="002E4C78">
          <w:rPr>
            <w:rFonts w:cstheme="minorHAnsi"/>
            <w:i/>
            <w:noProof/>
            <w:sz w:val="24"/>
            <w:szCs w:val="24"/>
          </w:rPr>
          <w:delText xml:space="preserve"> et al.</w:delText>
        </w:r>
        <w:r w:rsidR="00C46F16" w:rsidRPr="0010468F" w:rsidDel="002E4C78">
          <w:rPr>
            <w:rFonts w:cstheme="minorHAnsi"/>
            <w:noProof/>
            <w:sz w:val="24"/>
            <w:szCs w:val="24"/>
          </w:rPr>
          <w:delText xml:space="preserve"> 2014; </w:delText>
        </w:r>
        <w:r w:rsidR="00C46F16" w:rsidRPr="0010468F" w:rsidDel="002E4C78">
          <w:rPr>
            <w:rFonts w:cstheme="minorHAnsi"/>
            <w:smallCaps/>
            <w:noProof/>
            <w:sz w:val="24"/>
            <w:szCs w:val="24"/>
          </w:rPr>
          <w:delText>Dash</w:delText>
        </w:r>
        <w:r w:rsidR="00C46F16" w:rsidRPr="0010468F" w:rsidDel="002E4C78">
          <w:rPr>
            <w:rFonts w:cstheme="minorHAnsi"/>
            <w:i/>
            <w:noProof/>
            <w:sz w:val="24"/>
            <w:szCs w:val="24"/>
          </w:rPr>
          <w:delText xml:space="preserve"> et al.</w:delText>
        </w:r>
        <w:r w:rsidR="00C46F16" w:rsidRPr="0010468F" w:rsidDel="002E4C78">
          <w:rPr>
            <w:rFonts w:cstheme="minorHAnsi"/>
            <w:noProof/>
            <w:sz w:val="24"/>
            <w:szCs w:val="24"/>
          </w:rPr>
          <w:delText xml:space="preserve"> 2016)</w:delText>
        </w:r>
        <w:r w:rsidR="00C46F16" w:rsidRPr="0010468F" w:rsidDel="002E4C78">
          <w:rPr>
            <w:rFonts w:cstheme="minorHAnsi"/>
            <w:sz w:val="24"/>
            <w:szCs w:val="24"/>
          </w:rPr>
          <w:fldChar w:fldCharType="end"/>
        </w:r>
        <w:r w:rsidR="00F33D6E" w:rsidRPr="0010468F" w:rsidDel="002E4C78">
          <w:rPr>
            <w:rFonts w:cstheme="minorHAnsi"/>
            <w:sz w:val="24"/>
            <w:szCs w:val="24"/>
          </w:rPr>
          <w:delText xml:space="preserve">. Terpenoids are a large class of secondary metabolite which have roles in plant defense against biotic and abiotic stresses </w:delText>
        </w:r>
        <w:r w:rsidR="00F33D6E"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db-id="zsx5ewatt59z0be9dwbppxxsd0pp9wttfxp9" timestamp="0"&gt;876&lt;/key&gt;&lt;/foreign-keys&gt;&lt;ref-type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delInstrText>
        </w:r>
        <w:r w:rsidR="00F33D6E" w:rsidRPr="0010468F" w:rsidDel="002E4C78">
          <w:rPr>
            <w:rFonts w:cstheme="minorHAnsi"/>
            <w:sz w:val="24"/>
            <w:szCs w:val="24"/>
          </w:rPr>
          <w:fldChar w:fldCharType="separate"/>
        </w:r>
        <w:r w:rsidR="00F33D6E" w:rsidRPr="0010468F" w:rsidDel="002E4C78">
          <w:rPr>
            <w:rFonts w:cstheme="minorHAnsi"/>
            <w:noProof/>
            <w:sz w:val="24"/>
            <w:szCs w:val="24"/>
          </w:rPr>
          <w:delText>(</w:delText>
        </w:r>
        <w:r w:rsidR="00F33D6E" w:rsidRPr="0010468F" w:rsidDel="002E4C78">
          <w:rPr>
            <w:rFonts w:cstheme="minorHAnsi"/>
            <w:smallCaps/>
            <w:noProof/>
            <w:sz w:val="24"/>
            <w:szCs w:val="24"/>
          </w:rPr>
          <w:delText>Singh and Sharma</w:delText>
        </w:r>
        <w:r w:rsidR="00F33D6E" w:rsidRPr="0010468F" w:rsidDel="002E4C78">
          <w:rPr>
            <w:rFonts w:cstheme="minorHAnsi"/>
            <w:noProof/>
            <w:sz w:val="24"/>
            <w:szCs w:val="24"/>
          </w:rPr>
          <w:delText xml:space="preserve"> 2015)</w:delText>
        </w:r>
        <w:r w:rsidR="00F33D6E" w:rsidRPr="0010468F" w:rsidDel="002E4C78">
          <w:rPr>
            <w:rFonts w:cstheme="minorHAnsi"/>
            <w:sz w:val="24"/>
            <w:szCs w:val="24"/>
          </w:rPr>
          <w:fldChar w:fldCharType="end"/>
        </w:r>
        <w:r w:rsidR="00F33D6E" w:rsidRPr="0010468F" w:rsidDel="002E4C78">
          <w:rPr>
            <w:rFonts w:cstheme="minorHAnsi"/>
            <w:sz w:val="24"/>
            <w:szCs w:val="24"/>
          </w:rPr>
          <w:delText>.</w:delText>
        </w:r>
      </w:del>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3EAE9A4"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971D9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313" w:author="MacQueen, Alice H" w:date="2019-12-09T12:28:00Z">
        <w:r w:rsidR="00DB7273" w:rsidRPr="0010468F" w:rsidDel="00326FAA">
          <w:rPr>
            <w:rFonts w:eastAsia="Times New Roman" w:cstheme="minorHAnsi"/>
            <w:color w:val="000000"/>
            <w:sz w:val="24"/>
            <w:szCs w:val="24"/>
          </w:rPr>
          <w:delText>early on</w:delText>
        </w:r>
      </w:del>
      <w:ins w:id="314"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339DDD6E" w:rsidR="004C0FDC" w:rsidRPr="0010468F" w:rsidRDefault="00250F80" w:rsidP="0010468F">
      <w:pPr>
        <w:spacing w:line="480" w:lineRule="auto"/>
        <w:ind w:firstLine="720"/>
        <w:rPr>
          <w:rFonts w:cstheme="minorHAnsi"/>
          <w:sz w:val="24"/>
          <w:szCs w:val="24"/>
        </w:rPr>
      </w:pPr>
      <w:r w:rsidRPr="0010468F">
        <w:rPr>
          <w:rFonts w:cstheme="minorHAnsi"/>
          <w:sz w:val="24"/>
          <w:szCs w:val="24"/>
        </w:rPr>
        <w:lastRenderedPageBreak/>
        <w:t xml:space="preserve">Three </w:t>
      </w:r>
      <w:del w:id="315" w:author="Alice MacQueen" w:date="2020-01-18T15:12:00Z">
        <w:r w:rsidRPr="0010468F" w:rsidDel="00711A52">
          <w:rPr>
            <w:rFonts w:cstheme="minorHAnsi"/>
            <w:sz w:val="24"/>
            <w:szCs w:val="24"/>
          </w:rPr>
          <w:delText>major</w:delText>
        </w:r>
        <w:r w:rsidR="00A26340" w:rsidRPr="0010468F" w:rsidDel="00711A52">
          <w:rPr>
            <w:rFonts w:cstheme="minorHAnsi"/>
            <w:sz w:val="24"/>
            <w:szCs w:val="24"/>
          </w:rPr>
          <w:delText xml:space="preserve"> </w:delText>
        </w:r>
      </w:del>
      <w:ins w:id="316" w:author="Alice MacQueen" w:date="2020-01-18T15:12:00Z">
        <w:r w:rsidR="00711A52">
          <w:rPr>
            <w:rFonts w:cstheme="minorHAnsi"/>
            <w:sz w:val="24"/>
            <w:szCs w:val="24"/>
          </w:rPr>
          <w:t>top</w:t>
        </w:r>
        <w:r w:rsidR="00711A52" w:rsidRPr="0010468F">
          <w:rPr>
            <w:rFonts w:cstheme="minorHAnsi"/>
            <w:sz w:val="24"/>
            <w:szCs w:val="24"/>
          </w:rPr>
          <w:t xml:space="preserve"> </w:t>
        </w:r>
      </w:ins>
      <w:r w:rsidR="00A26340" w:rsidRPr="0010468F">
        <w:rPr>
          <w:rFonts w:cstheme="minorHAnsi"/>
          <w:sz w:val="24"/>
          <w:szCs w:val="24"/>
        </w:rPr>
        <w:t>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 xml:space="preserve">stronger </w:t>
      </w:r>
      <w:r w:rsidR="00587237" w:rsidRPr="0010468F">
        <w:rPr>
          <w:rFonts w:cstheme="minorHAnsi"/>
          <w:sz w:val="24"/>
          <w:szCs w:val="24"/>
        </w:rPr>
        <w:lastRenderedPageBreak/>
        <w:t>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86020B3" w:rsidR="00862AE1" w:rsidRPr="0010468F" w:rsidRDefault="00E81E00" w:rsidP="0010468F">
      <w:pPr>
        <w:spacing w:line="480" w:lineRule="auto"/>
        <w:rPr>
          <w:rFonts w:cstheme="minorHAnsi"/>
          <w:i/>
          <w:sz w:val="24"/>
          <w:szCs w:val="24"/>
        </w:rPr>
      </w:pPr>
      <w:r w:rsidRPr="0010468F">
        <w:rPr>
          <w:rFonts w:cstheme="minorHAnsi"/>
          <w:i/>
          <w:sz w:val="24"/>
          <w:szCs w:val="24"/>
        </w:rPr>
        <w:t xml:space="preserve">Extensive </w:t>
      </w:r>
      <w:del w:id="317" w:author="Alice MacQueen" w:date="2020-01-18T15:50:00Z">
        <w:r w:rsidRPr="0010468F" w:rsidDel="000523C9">
          <w:rPr>
            <w:rFonts w:cstheme="minorHAnsi"/>
            <w:i/>
            <w:sz w:val="24"/>
            <w:szCs w:val="24"/>
          </w:rPr>
          <w:delText xml:space="preserve">pleiotropy or </w:delText>
        </w:r>
      </w:del>
      <w:r w:rsidRPr="0010468F">
        <w:rPr>
          <w:rFonts w:cstheme="minorHAnsi"/>
          <w:i/>
          <w:sz w:val="24"/>
          <w:szCs w:val="24"/>
        </w:rPr>
        <w:t>linked effects</w:t>
      </w:r>
      <w:ins w:id="318" w:author="Alice MacQueen" w:date="2020-01-18T15:50:00Z">
        <w:r w:rsidR="000523C9">
          <w:rPr>
            <w:rFonts w:cstheme="minorHAnsi"/>
            <w:i/>
            <w:sz w:val="24"/>
            <w:szCs w:val="24"/>
          </w:rPr>
          <w:t xml:space="preserve"> or pleiotropy</w:t>
        </w:r>
      </w:ins>
      <w:r w:rsidRPr="0010468F">
        <w:rPr>
          <w:rFonts w:cstheme="minorHAnsi"/>
          <w:i/>
          <w:sz w:val="24"/>
          <w:szCs w:val="24"/>
        </w:rPr>
        <w:t xml:space="preserve"> within</w:t>
      </w:r>
      <w:r w:rsidR="00862AE1" w:rsidRPr="0010468F">
        <w:rPr>
          <w:rFonts w:cstheme="minorHAnsi"/>
          <w:i/>
          <w:sz w:val="24"/>
          <w:szCs w:val="24"/>
        </w:rPr>
        <w:t xml:space="preserve"> CDBN genetic associations</w:t>
      </w:r>
    </w:p>
    <w:p w14:paraId="4DB59F1D" w14:textId="0C72A45E"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 xml:space="preserve">linked genetic loci affecting multiple phenotypes. </w:t>
      </w:r>
      <w:ins w:id="319" w:author="Alice MacQueen" w:date="2020-01-18T15:13:00Z">
        <w:r w:rsidR="00711A52">
          <w:rPr>
            <w:rFonts w:cstheme="minorHAnsi"/>
            <w:sz w:val="24"/>
            <w:szCs w:val="24"/>
          </w:rPr>
          <w:t xml:space="preserve">Loci could be </w:t>
        </w:r>
      </w:ins>
      <w:ins w:id="320" w:author="Alice MacQueen" w:date="2020-01-18T15:14:00Z">
        <w:r w:rsidR="00711A52">
          <w:rPr>
            <w:rFonts w:cstheme="minorHAnsi"/>
            <w:sz w:val="24"/>
            <w:szCs w:val="24"/>
          </w:rPr>
          <w:t>tightly linked due to low recombination rates</w:t>
        </w:r>
      </w:ins>
      <w:ins w:id="321" w:author="Alice MacQueen" w:date="2020-01-18T15:15:00Z">
        <w:r w:rsidR="00711A52">
          <w:rPr>
            <w:rFonts w:cstheme="minorHAnsi"/>
            <w:sz w:val="24"/>
            <w:szCs w:val="24"/>
          </w:rPr>
          <w:t xml:space="preserve"> </w:t>
        </w:r>
      </w:ins>
      <w:ins w:id="322" w:author="Alice MacQueen" w:date="2020-01-18T15:14:00Z">
        <w:r w:rsidR="00711A52">
          <w:rPr>
            <w:rFonts w:cstheme="minorHAnsi"/>
            <w:sz w:val="24"/>
            <w:szCs w:val="24"/>
          </w:rPr>
          <w:t>caused by small physical distances</w:t>
        </w:r>
      </w:ins>
      <w:ins w:id="323" w:author="Alice MacQueen" w:date="2020-01-18T15:15:00Z">
        <w:r w:rsidR="00711A52">
          <w:rPr>
            <w:rFonts w:cstheme="minorHAnsi"/>
            <w:sz w:val="24"/>
            <w:szCs w:val="24"/>
          </w:rPr>
          <w:t xml:space="preserve"> or</w:t>
        </w:r>
      </w:ins>
      <w:ins w:id="324" w:author="Alice MacQueen" w:date="2020-01-18T15:14:00Z">
        <w:r w:rsidR="00711A52">
          <w:rPr>
            <w:rFonts w:cstheme="minorHAnsi"/>
            <w:sz w:val="24"/>
            <w:szCs w:val="24"/>
          </w:rPr>
          <w:t xml:space="preserve"> recombination </w:t>
        </w:r>
      </w:ins>
      <w:ins w:id="325" w:author="Alice MacQueen" w:date="2020-01-18T15:15:00Z">
        <w:r w:rsidR="00711A52">
          <w:rPr>
            <w:rFonts w:cstheme="minorHAnsi"/>
            <w:sz w:val="24"/>
            <w:szCs w:val="24"/>
          </w:rPr>
          <w:t xml:space="preserve">cold spots that occur naturally or due to assortative mating. </w:t>
        </w:r>
      </w:ins>
      <w:r w:rsidR="00FD575F" w:rsidRPr="0010468F">
        <w:rPr>
          <w:rFonts w:cstheme="minorHAnsi"/>
          <w:sz w:val="24"/>
          <w:szCs w:val="24"/>
        </w:rPr>
        <w:t>To formally compare these overlaps, we used mash on</w:t>
      </w:r>
      <w:r w:rsidR="00F12065" w:rsidRPr="0010468F">
        <w:rPr>
          <w:rFonts w:cstheme="minorHAnsi"/>
          <w:sz w:val="24"/>
          <w:szCs w:val="24"/>
        </w:rPr>
        <w:t xml:space="preserve"> 1</w:t>
      </w:r>
      <w:ins w:id="326" w:author="Alice MacQueen" w:date="2020-01-18T15:16:00Z">
        <w:r w:rsidR="00711A52">
          <w:rPr>
            <w:rFonts w:cstheme="minorHAnsi"/>
            <w:sz w:val="24"/>
            <w:szCs w:val="24"/>
          </w:rPr>
          <w:t>6</w:t>
        </w:r>
      </w:ins>
      <w:del w:id="327" w:author="Alice MacQueen" w:date="2020-01-18T15:16:00Z">
        <w:r w:rsidR="00F12065" w:rsidRPr="0010468F" w:rsidDel="00711A52">
          <w:rPr>
            <w:rFonts w:cstheme="minorHAnsi"/>
            <w:sz w:val="24"/>
            <w:szCs w:val="24"/>
          </w:rPr>
          <w:delText>9</w:delText>
        </w:r>
      </w:del>
      <w:r w:rsidR="00F12065" w:rsidRPr="0010468F">
        <w:rPr>
          <w:rFonts w:cstheme="minorHAnsi"/>
          <w:sz w:val="24"/>
          <w:szCs w:val="24"/>
        </w:rPr>
        <w:t xml:space="preserve"> sets of</w:t>
      </w:r>
      <w:r w:rsidR="00FD575F" w:rsidRPr="0010468F">
        <w:rPr>
          <w:rFonts w:cstheme="minorHAnsi"/>
          <w:sz w:val="24"/>
          <w:szCs w:val="24"/>
        </w:rPr>
        <w:t xml:space="preserve"> </w:t>
      </w:r>
      <w:del w:id="328" w:author="Alice MacQueen" w:date="2020-01-18T15:16:00Z">
        <w:r w:rsidR="00FD575F" w:rsidRPr="0010468F" w:rsidDel="00711A52">
          <w:rPr>
            <w:rFonts w:cstheme="minorHAnsi"/>
            <w:sz w:val="24"/>
            <w:szCs w:val="24"/>
          </w:rPr>
          <w:delText>4</w:delText>
        </w:r>
        <w:r w:rsidR="003B7F42" w:rsidRPr="0010468F" w:rsidDel="00711A52">
          <w:rPr>
            <w:rFonts w:cstheme="minorHAnsi"/>
            <w:sz w:val="24"/>
            <w:szCs w:val="24"/>
          </w:rPr>
          <w:delText>,</w:delText>
        </w:r>
        <w:r w:rsidR="00FD575F" w:rsidRPr="0010468F" w:rsidDel="00711A52">
          <w:rPr>
            <w:rFonts w:cstheme="minorHAnsi"/>
            <w:sz w:val="24"/>
            <w:szCs w:val="24"/>
          </w:rPr>
          <w:delText>0</w:delText>
        </w:r>
      </w:del>
      <w:ins w:id="329" w:author="Alice MacQueen" w:date="2020-01-18T15:16:00Z">
        <w:r w:rsidR="00711A52">
          <w:rPr>
            <w:rFonts w:cstheme="minorHAnsi"/>
            <w:sz w:val="24"/>
            <w:szCs w:val="24"/>
          </w:rPr>
          <w:t>2,5</w:t>
        </w:r>
      </w:ins>
      <w:r w:rsidR="00FD575F" w:rsidRPr="0010468F">
        <w:rPr>
          <w:rFonts w:cstheme="minorHAnsi"/>
          <w:sz w:val="24"/>
          <w:szCs w:val="24"/>
        </w:rPr>
        <w:t xml:space="preserve">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 xml:space="preserve">as well as </w:t>
      </w:r>
      <w:ins w:id="330" w:author="Alice MacQueen" w:date="2020-01-18T15:16:00Z">
        <w:r w:rsidR="00711A52">
          <w:rPr>
            <w:rFonts w:cstheme="minorHAnsi"/>
            <w:sz w:val="24"/>
            <w:szCs w:val="24"/>
          </w:rPr>
          <w:t>2</w:t>
        </w:r>
      </w:ins>
      <w:del w:id="331" w:author="Alice MacQueen" w:date="2020-01-18T15:16:00Z">
        <w:r w:rsidR="00334635" w:rsidRPr="0010468F" w:rsidDel="00711A52">
          <w:rPr>
            <w:rFonts w:cstheme="minorHAnsi"/>
            <w:sz w:val="24"/>
            <w:szCs w:val="24"/>
          </w:rPr>
          <w:delText>4</w:delText>
        </w:r>
      </w:del>
      <w:r w:rsidR="003B7F42" w:rsidRPr="0010468F">
        <w:rPr>
          <w:rFonts w:cstheme="minorHAnsi"/>
          <w:sz w:val="24"/>
          <w:szCs w:val="24"/>
        </w:rPr>
        <w:t>,</w:t>
      </w:r>
      <w:ins w:id="332" w:author="Alice MacQueen" w:date="2020-01-18T15:16:00Z">
        <w:r w:rsidR="00711A52">
          <w:rPr>
            <w:rFonts w:cstheme="minorHAnsi"/>
            <w:sz w:val="24"/>
            <w:szCs w:val="24"/>
          </w:rPr>
          <w:t>5</w:t>
        </w:r>
      </w:ins>
      <w:del w:id="333" w:author="Alice MacQueen" w:date="2020-01-18T15:16:00Z">
        <w:r w:rsidR="00334635" w:rsidRPr="0010468F" w:rsidDel="00711A52">
          <w:rPr>
            <w:rFonts w:cstheme="minorHAnsi"/>
            <w:sz w:val="24"/>
            <w:szCs w:val="24"/>
          </w:rPr>
          <w:delText>0</w:delText>
        </w:r>
      </w:del>
      <w:r w:rsidR="00334635" w:rsidRPr="0010468F">
        <w:rPr>
          <w:rFonts w:cstheme="minorHAnsi"/>
          <w:sz w:val="24"/>
          <w:szCs w:val="24"/>
        </w:rPr>
        <w:t xml:space="preserve">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w:t>
      </w:r>
      <w:del w:id="334" w:author="Alice MacQueen" w:date="2020-01-18T15:17:00Z">
        <w:r w:rsidR="00BB4248" w:rsidRPr="0010468F" w:rsidDel="00711A52">
          <w:rPr>
            <w:rFonts w:cstheme="minorHAnsi"/>
            <w:sz w:val="24"/>
            <w:szCs w:val="24"/>
          </w:rPr>
          <w:delText xml:space="preserve">eight </w:delText>
        </w:r>
      </w:del>
      <w:ins w:id="335" w:author="Alice MacQueen" w:date="2020-01-18T15:17:00Z">
        <w:r w:rsidR="00711A52">
          <w:rPr>
            <w:rFonts w:cstheme="minorHAnsi"/>
            <w:sz w:val="24"/>
            <w:szCs w:val="24"/>
          </w:rPr>
          <w:t>five</w:t>
        </w:r>
        <w:r w:rsidR="00711A52" w:rsidRPr="0010468F">
          <w:rPr>
            <w:rFonts w:cstheme="minorHAnsi"/>
            <w:sz w:val="24"/>
            <w:szCs w:val="24"/>
          </w:rPr>
          <w:t xml:space="preserve"> </w:t>
        </w:r>
      </w:ins>
      <w:r w:rsidR="00BB4248" w:rsidRPr="0010468F">
        <w:rPr>
          <w:rFonts w:cstheme="minorHAnsi"/>
          <w:sz w:val="24"/>
          <w:szCs w:val="24"/>
        </w:rPr>
        <w:t xml:space="preserve">phenotypes had associations above the FDR, </w:t>
      </w:r>
      <w:r w:rsidR="00BB3074" w:rsidRPr="0010468F">
        <w:rPr>
          <w:rFonts w:cstheme="minorHAnsi"/>
          <w:sz w:val="24"/>
          <w:szCs w:val="24"/>
        </w:rPr>
        <w:t>in mash,</w:t>
      </w:r>
      <w:r w:rsidR="008E3ADE" w:rsidRPr="0010468F">
        <w:rPr>
          <w:rFonts w:cstheme="minorHAnsi"/>
          <w:sz w:val="24"/>
          <w:szCs w:val="24"/>
        </w:rPr>
        <w:t xml:space="preserve"> all </w:t>
      </w:r>
      <w:del w:id="336" w:author="Alice MacQueen" w:date="2020-01-18T15:17:00Z">
        <w:r w:rsidR="008E3ADE" w:rsidRPr="0010468F" w:rsidDel="00711A52">
          <w:rPr>
            <w:rFonts w:cstheme="minorHAnsi"/>
            <w:sz w:val="24"/>
            <w:szCs w:val="24"/>
          </w:rPr>
          <w:delText xml:space="preserve">twenty </w:delText>
        </w:r>
      </w:del>
      <w:ins w:id="337" w:author="Alice MacQueen" w:date="2020-01-18T15:17:00Z">
        <w:r w:rsidR="00711A52">
          <w:rPr>
            <w:rFonts w:cstheme="minorHAnsi"/>
            <w:sz w:val="24"/>
            <w:szCs w:val="24"/>
          </w:rPr>
          <w:t>seventeen</w:t>
        </w:r>
        <w:r w:rsidR="00711A52" w:rsidRPr="0010468F">
          <w:rPr>
            <w:rFonts w:cstheme="minorHAnsi"/>
            <w:sz w:val="24"/>
            <w:szCs w:val="24"/>
          </w:rPr>
          <w:t xml:space="preserve"> </w:t>
        </w:r>
      </w:ins>
      <w:r w:rsidR="008E3ADE" w:rsidRPr="0010468F">
        <w:rPr>
          <w:rFonts w:cstheme="minorHAnsi"/>
          <w:sz w:val="24"/>
          <w:szCs w:val="24"/>
        </w:rPr>
        <w:t>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w:t>
      </w:r>
      <w:ins w:id="338" w:author="Alice MacQueen" w:date="2020-01-18T15:21:00Z">
        <w:r w:rsidR="004A1BBC">
          <w:rPr>
            <w:rFonts w:cstheme="minorHAnsi"/>
            <w:sz w:val="24"/>
            <w:szCs w:val="24"/>
          </w:rPr>
          <w:t>9-12</w:t>
        </w:r>
      </w:ins>
      <w:del w:id="339" w:author="Alice MacQueen" w:date="2020-01-18T15:21:00Z">
        <w:r w:rsidR="004540F1" w:rsidRPr="0010468F" w:rsidDel="004A1BBC">
          <w:rPr>
            <w:rFonts w:cstheme="minorHAnsi"/>
            <w:sz w:val="24"/>
            <w:szCs w:val="24"/>
          </w:rPr>
          <w:delText>11-14</w:delText>
        </w:r>
      </w:del>
      <w:r w:rsidR="004540F1" w:rsidRPr="0010468F">
        <w:rPr>
          <w:rFonts w:cstheme="minorHAnsi"/>
          <w:sz w:val="24"/>
          <w:szCs w:val="24"/>
        </w:rPr>
        <w:t xml:space="preserve">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t>
      </w:r>
      <w:bookmarkStart w:id="340" w:name="_Hlk30412818"/>
      <w:r w:rsidR="006D6909" w:rsidRPr="0010468F">
        <w:rPr>
          <w:rFonts w:cstheme="minorHAnsi"/>
          <w:sz w:val="24"/>
          <w:szCs w:val="24"/>
        </w:rPr>
        <w:t xml:space="preserve">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bookmarkStart w:id="341" w:name="_Hlk30429118"/>
      <w:r w:rsidR="005C19EC" w:rsidRPr="0010468F">
        <w:rPr>
          <w:rFonts w:cstheme="minorHAnsi"/>
          <w:sz w:val="24"/>
          <w:szCs w:val="24"/>
        </w:rPr>
        <w:t>)</w:t>
      </w:r>
      <w:ins w:id="342" w:author="Alice MacQueen" w:date="2020-01-18T15:52:00Z">
        <w:r w:rsidR="00977D57">
          <w:rPr>
            <w:rFonts w:cstheme="minorHAnsi"/>
            <w:sz w:val="24"/>
            <w:szCs w:val="24"/>
          </w:rPr>
          <w:t xml:space="preserve">, from </w:t>
        </w:r>
      </w:ins>
      <w:ins w:id="343" w:author="Alice MacQueen" w:date="2020-01-18T16:10:00Z">
        <w:r w:rsidR="00A658FC">
          <w:rPr>
            <w:rFonts w:cstheme="minorHAnsi"/>
            <w:sz w:val="24"/>
            <w:szCs w:val="24"/>
          </w:rPr>
          <w:t>5.3Mb to 20.5Mb, and from 34.1Mb to 45</w:t>
        </w:r>
      </w:ins>
      <w:ins w:id="344" w:author="Alice MacQueen" w:date="2020-01-18T16:11:00Z">
        <w:r w:rsidR="00A658FC">
          <w:rPr>
            <w:rFonts w:cstheme="minorHAnsi"/>
            <w:sz w:val="24"/>
            <w:szCs w:val="24"/>
          </w:rPr>
          <w:t>.4Mb</w:t>
        </w:r>
      </w:ins>
      <w:del w:id="345" w:author="Alice MacQueen" w:date="2020-01-18T15:52:00Z">
        <w:r w:rsidR="005C19EC" w:rsidRPr="0010468F" w:rsidDel="00977D57">
          <w:rPr>
            <w:rFonts w:cstheme="minorHAnsi"/>
            <w:sz w:val="24"/>
            <w:szCs w:val="24"/>
          </w:rPr>
          <w:delText xml:space="preserve">. Interestingly, </w:delText>
        </w:r>
        <w:r w:rsidR="0017008E" w:rsidRPr="0010468F" w:rsidDel="00977D57">
          <w:rPr>
            <w:rFonts w:cstheme="minorHAnsi"/>
            <w:sz w:val="24"/>
            <w:szCs w:val="24"/>
          </w:rPr>
          <w:delText xml:space="preserve">the </w:delText>
        </w:r>
      </w:del>
      <w:del w:id="346" w:author="Alice MacQueen" w:date="2020-01-18T15:22:00Z">
        <w:r w:rsidR="00B444EC" w:rsidRPr="0010468F" w:rsidDel="004A1BBC">
          <w:rPr>
            <w:rFonts w:cstheme="minorHAnsi"/>
            <w:sz w:val="24"/>
            <w:szCs w:val="24"/>
          </w:rPr>
          <w:delText xml:space="preserve">two </w:delText>
        </w:r>
      </w:del>
      <w:del w:id="347" w:author="Alice MacQueen" w:date="2020-01-18T15:52:00Z">
        <w:r w:rsidR="002540E4" w:rsidRPr="0010468F" w:rsidDel="00977D57">
          <w:rPr>
            <w:rFonts w:cstheme="minorHAnsi"/>
            <w:sz w:val="24"/>
            <w:szCs w:val="24"/>
          </w:rPr>
          <w:delText xml:space="preserve">largest Bayes factors </w:delText>
        </w:r>
        <w:r w:rsidR="00BF4A4E" w:rsidRPr="0010468F" w:rsidDel="00977D57">
          <w:rPr>
            <w:rFonts w:cstheme="minorHAnsi"/>
            <w:sz w:val="24"/>
            <w:szCs w:val="24"/>
          </w:rPr>
          <w:delText>across all 2</w:delText>
        </w:r>
        <w:r w:rsidR="0075448B" w:rsidRPr="0010468F" w:rsidDel="00977D57">
          <w:rPr>
            <w:rFonts w:cstheme="minorHAnsi"/>
            <w:sz w:val="24"/>
            <w:szCs w:val="24"/>
          </w:rPr>
          <w:delText>0</w:delText>
        </w:r>
        <w:r w:rsidR="00BF4A4E" w:rsidRPr="0010468F" w:rsidDel="00977D57">
          <w:rPr>
            <w:rFonts w:cstheme="minorHAnsi"/>
            <w:sz w:val="24"/>
            <w:szCs w:val="24"/>
          </w:rPr>
          <w:delText xml:space="preserve"> phenotypes were </w:delText>
        </w:r>
        <w:r w:rsidR="00642333" w:rsidRPr="0010468F" w:rsidDel="00977D57">
          <w:rPr>
            <w:rFonts w:cstheme="minorHAnsi"/>
            <w:sz w:val="24"/>
            <w:szCs w:val="24"/>
          </w:rPr>
          <w:delText xml:space="preserve">within these two regions, </w:delText>
        </w:r>
        <w:r w:rsidR="00BF4A4E" w:rsidRPr="0010468F" w:rsidDel="00977D57">
          <w:rPr>
            <w:rFonts w:cstheme="minorHAnsi"/>
            <w:sz w:val="24"/>
            <w:szCs w:val="24"/>
          </w:rPr>
          <w:delText>on Pv01</w:delText>
        </w:r>
      </w:del>
      <w:del w:id="348" w:author="Alice MacQueen" w:date="2020-01-18T15:45:00Z">
        <w:r w:rsidR="00BF4A4E" w:rsidRPr="0010468F" w:rsidDel="000523C9">
          <w:rPr>
            <w:rFonts w:cstheme="minorHAnsi"/>
            <w:sz w:val="24"/>
            <w:szCs w:val="24"/>
          </w:rPr>
          <w:delText xml:space="preserve"> at </w:delText>
        </w:r>
        <w:r w:rsidR="003B7F42" w:rsidRPr="0010468F" w:rsidDel="000523C9">
          <w:rPr>
            <w:rFonts w:cstheme="minorHAnsi"/>
            <w:sz w:val="24"/>
            <w:szCs w:val="24"/>
          </w:rPr>
          <w:delText xml:space="preserve">positions </w:delText>
        </w:r>
        <w:r w:rsidR="00BF4A4E" w:rsidRPr="0010468F" w:rsidDel="000523C9">
          <w:rPr>
            <w:rFonts w:cstheme="minorHAnsi"/>
            <w:sz w:val="24"/>
            <w:szCs w:val="24"/>
          </w:rPr>
          <w:delText>1</w:delText>
        </w:r>
        <w:r w:rsidR="009A1F01" w:rsidRPr="0010468F" w:rsidDel="000523C9">
          <w:rPr>
            <w:rFonts w:cstheme="minorHAnsi"/>
            <w:sz w:val="24"/>
            <w:szCs w:val="24"/>
          </w:rPr>
          <w:delText>5</w:delText>
        </w:r>
        <w:r w:rsidR="00BF4A4E" w:rsidRPr="0010468F" w:rsidDel="000523C9">
          <w:rPr>
            <w:rFonts w:cstheme="minorHAnsi"/>
            <w:sz w:val="24"/>
            <w:szCs w:val="24"/>
          </w:rPr>
          <w:delText>.</w:delText>
        </w:r>
        <w:r w:rsidR="009A1F01" w:rsidRPr="0010468F" w:rsidDel="000523C9">
          <w:rPr>
            <w:rFonts w:cstheme="minorHAnsi"/>
            <w:sz w:val="24"/>
            <w:szCs w:val="24"/>
          </w:rPr>
          <w:delText>4</w:delText>
        </w:r>
        <w:r w:rsidR="00BF4A4E" w:rsidRPr="0010468F" w:rsidDel="000523C9">
          <w:rPr>
            <w:rFonts w:cstheme="minorHAnsi"/>
            <w:sz w:val="24"/>
            <w:szCs w:val="24"/>
          </w:rPr>
          <w:delText xml:space="preserve"> Mb</w:delText>
        </w:r>
        <w:r w:rsidR="003B7F42" w:rsidRPr="0010468F" w:rsidDel="000523C9">
          <w:rPr>
            <w:rFonts w:cstheme="minorHAnsi"/>
            <w:sz w:val="24"/>
            <w:szCs w:val="24"/>
          </w:rPr>
          <w:delText xml:space="preserve"> </w:delText>
        </w:r>
        <w:r w:rsidR="00BF4A4E" w:rsidRPr="0010468F" w:rsidDel="000523C9">
          <w:rPr>
            <w:rFonts w:cstheme="minorHAnsi"/>
            <w:sz w:val="24"/>
            <w:szCs w:val="24"/>
          </w:rPr>
          <w:delText>and 42.2 Mb</w:delText>
        </w:r>
      </w:del>
      <w:r w:rsidR="00BF4A4E" w:rsidRPr="0010468F">
        <w:rPr>
          <w:rFonts w:cstheme="minorHAnsi"/>
          <w:sz w:val="24"/>
          <w:szCs w:val="24"/>
        </w:rPr>
        <w:t xml:space="preserve">.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ins w:id="349" w:author="Alice MacQueen" w:date="2020-01-18T16:28:00Z">
        <w:r w:rsidR="00DB23FF">
          <w:rPr>
            <w:rFonts w:cstheme="minorHAnsi"/>
            <w:sz w:val="24"/>
            <w:szCs w:val="24"/>
          </w:rPr>
          <w:t xml:space="preserve">encompass two regions of intermediate gene density </w:t>
        </w:r>
      </w:ins>
      <w:ins w:id="350" w:author="Alice MacQueen" w:date="2020-01-18T16:32:00Z">
        <w:r w:rsidR="00DB23FF">
          <w:rPr>
            <w:rFonts w:cstheme="minorHAnsi"/>
            <w:sz w:val="24"/>
            <w:szCs w:val="24"/>
          </w:rPr>
          <w:t xml:space="preserve">surrounding </w:t>
        </w:r>
      </w:ins>
      <w:ins w:id="351" w:author="Alice MacQueen" w:date="2020-01-18T16:28:00Z">
        <w:r w:rsidR="00DB23FF">
          <w:rPr>
            <w:rFonts w:cstheme="minorHAnsi"/>
            <w:sz w:val="24"/>
            <w:szCs w:val="24"/>
          </w:rPr>
          <w:t>the centromere on Chromosome 1</w:t>
        </w:r>
      </w:ins>
      <w:ins w:id="352" w:author="Alice MacQueen" w:date="2020-01-18T16:32:00Z">
        <w:r w:rsidR="00DB23FF">
          <w:rPr>
            <w:rFonts w:cstheme="minorHAnsi"/>
            <w:sz w:val="24"/>
            <w:szCs w:val="24"/>
          </w:rPr>
          <w:t xml:space="preserve">, but </w:t>
        </w:r>
        <w:r w:rsidR="00DB23FF">
          <w:rPr>
            <w:rFonts w:cstheme="minorHAnsi"/>
            <w:sz w:val="24"/>
            <w:szCs w:val="24"/>
          </w:rPr>
          <w:lastRenderedPageBreak/>
          <w:t>do not in</w:t>
        </w:r>
      </w:ins>
      <w:ins w:id="353" w:author="Alice MacQueen" w:date="2020-01-18T16:33:00Z">
        <w:r w:rsidR="00DB23FF">
          <w:rPr>
            <w:rFonts w:cstheme="minorHAnsi"/>
            <w:sz w:val="24"/>
            <w:szCs w:val="24"/>
          </w:rPr>
          <w:t>clude the gene-rich edges of this chromosome (5 and 6Mb in size, respectively)</w:t>
        </w:r>
      </w:ins>
      <w:ins w:id="354" w:author="Alice MacQueen" w:date="2020-01-18T16:28:00Z">
        <w:r w:rsidR="00DB23FF">
          <w:rPr>
            <w:rFonts w:cstheme="minorHAnsi"/>
            <w:sz w:val="24"/>
            <w:szCs w:val="24"/>
          </w:rPr>
          <w:t xml:space="preserve">. </w:t>
        </w:r>
      </w:ins>
      <w:bookmarkStart w:id="355" w:name="_Hlk30429214"/>
      <w:bookmarkEnd w:id="340"/>
      <w:bookmarkEnd w:id="341"/>
      <w:ins w:id="356" w:author="Alice MacQueen" w:date="2020-01-18T16:29:00Z">
        <w:r w:rsidR="00DB23FF">
          <w:rPr>
            <w:rFonts w:cstheme="minorHAnsi"/>
            <w:sz w:val="24"/>
            <w:szCs w:val="24"/>
          </w:rPr>
          <w:t xml:space="preserve">Though SNPs for mash were chosen to have </w:t>
        </w:r>
      </w:ins>
      <w:ins w:id="357" w:author="Alice MacQueen" w:date="2020-01-18T16:30:00Z">
        <w:r w:rsidR="00DB23FF">
          <w:rPr>
            <w:rFonts w:cstheme="minorHAnsi"/>
            <w:sz w:val="24"/>
            <w:szCs w:val="24"/>
          </w:rPr>
          <w:t>low LD</w:t>
        </w:r>
      </w:ins>
      <w:ins w:id="358" w:author="Alice MacQueen" w:date="2020-01-18T16:34:00Z">
        <w:r w:rsidR="00DB23FF">
          <w:rPr>
            <w:rFonts w:cstheme="minorHAnsi"/>
            <w:sz w:val="24"/>
            <w:szCs w:val="24"/>
          </w:rPr>
          <w:t xml:space="preserve"> (r</w:t>
        </w:r>
        <w:r w:rsidR="00DB23FF">
          <w:rPr>
            <w:rFonts w:cstheme="minorHAnsi"/>
            <w:sz w:val="24"/>
            <w:szCs w:val="24"/>
            <w:vertAlign w:val="superscript"/>
          </w:rPr>
          <w:t>2</w:t>
        </w:r>
        <w:r w:rsidR="00DB23FF">
          <w:rPr>
            <w:rFonts w:cstheme="minorHAnsi"/>
            <w:sz w:val="24"/>
            <w:szCs w:val="24"/>
          </w:rPr>
          <w:t xml:space="preserve"> &lt; 0.2)</w:t>
        </w:r>
      </w:ins>
      <w:ins w:id="359" w:author="Alice MacQueen" w:date="2020-01-18T16:30:00Z">
        <w:r w:rsidR="00DB23FF">
          <w:rPr>
            <w:rFonts w:cstheme="minorHAnsi"/>
            <w:sz w:val="24"/>
            <w:szCs w:val="24"/>
          </w:rPr>
          <w:t xml:space="preserve">, they nonetheless highlight large linked regions on chromosome one </w:t>
        </w:r>
      </w:ins>
      <w:ins w:id="360" w:author="Alice MacQueen" w:date="2020-01-18T16:34:00Z">
        <w:r w:rsidR="00DB23FF">
          <w:rPr>
            <w:rFonts w:cstheme="minorHAnsi"/>
            <w:sz w:val="24"/>
            <w:szCs w:val="24"/>
          </w:rPr>
          <w:t>that have</w:t>
        </w:r>
      </w:ins>
      <w:ins w:id="361" w:author="Alice MacQueen" w:date="2020-01-18T16:30:00Z">
        <w:r w:rsidR="00DB23FF">
          <w:rPr>
            <w:rFonts w:cstheme="minorHAnsi"/>
            <w:sz w:val="24"/>
            <w:szCs w:val="24"/>
          </w:rPr>
          <w:t xml:space="preserve"> effects on many phenotypes</w:t>
        </w:r>
        <w:bookmarkEnd w:id="355"/>
        <w:r w:rsidR="00DB23FF">
          <w:rPr>
            <w:rFonts w:cstheme="minorHAnsi"/>
            <w:sz w:val="24"/>
            <w:szCs w:val="24"/>
          </w:rPr>
          <w:t xml:space="preserve">. </w:t>
        </w:r>
      </w:ins>
      <w:ins w:id="362" w:author="Alice MacQueen" w:date="2020-01-18T16:31:00Z">
        <w:r w:rsidR="00DB23FF">
          <w:rPr>
            <w:rFonts w:cstheme="minorHAnsi"/>
            <w:sz w:val="24"/>
            <w:szCs w:val="24"/>
          </w:rPr>
          <w:t xml:space="preserve">Two top SNPs in these regions, at </w:t>
        </w:r>
      </w:ins>
      <w:ins w:id="363" w:author="Alice MacQueen" w:date="2020-01-18T15:45:00Z">
        <w:r w:rsidR="000523C9" w:rsidRPr="0010468F">
          <w:rPr>
            <w:rFonts w:cstheme="minorHAnsi"/>
            <w:sz w:val="24"/>
            <w:szCs w:val="24"/>
          </w:rPr>
          <w:t>positions 15.4 Mb and 42.2 Mb</w:t>
        </w:r>
      </w:ins>
      <w:ins w:id="364" w:author="Alice MacQueen" w:date="2020-01-18T16:31:00Z">
        <w:r w:rsidR="00DB23FF">
          <w:rPr>
            <w:rFonts w:cstheme="minorHAnsi"/>
            <w:sz w:val="24"/>
            <w:szCs w:val="24"/>
          </w:rPr>
          <w:t xml:space="preserve">, </w:t>
        </w:r>
      </w:ins>
      <w:del w:id="365" w:author="Alice MacQueen" w:date="2020-01-18T16:31:00Z">
        <w:r w:rsidR="006550AB" w:rsidRPr="0010468F" w:rsidDel="00DB23FF">
          <w:rPr>
            <w:rFonts w:cstheme="minorHAnsi"/>
            <w:sz w:val="24"/>
            <w:szCs w:val="24"/>
          </w:rPr>
          <w:delText xml:space="preserve">were two </w:delText>
        </w:r>
        <w:r w:rsidR="000E1619" w:rsidRPr="0010468F" w:rsidDel="00DB23FF">
          <w:rPr>
            <w:rFonts w:cstheme="minorHAnsi"/>
            <w:sz w:val="24"/>
            <w:szCs w:val="24"/>
          </w:rPr>
          <w:delText xml:space="preserve">that </w:delText>
        </w:r>
      </w:del>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on Pv0</w:t>
      </w:r>
      <w:ins w:id="366" w:author="Alice MacQueen" w:date="2020-01-18T16:31:00Z">
        <w:r w:rsidR="00DB23FF">
          <w:rPr>
            <w:rFonts w:cstheme="minorHAnsi"/>
            <w:sz w:val="24"/>
            <w:szCs w:val="24"/>
          </w:rPr>
          <w:t>4</w:t>
        </w:r>
      </w:ins>
      <w:del w:id="367" w:author="Alice MacQueen" w:date="2020-01-18T16:31:00Z">
        <w:r w:rsidR="00DD6036" w:rsidRPr="0010468F" w:rsidDel="00DB23FF">
          <w:rPr>
            <w:rFonts w:cstheme="minorHAnsi"/>
            <w:sz w:val="24"/>
            <w:szCs w:val="24"/>
          </w:rPr>
          <w:delText>7</w:delText>
        </w:r>
      </w:del>
      <w:r w:rsidR="00DD6036" w:rsidRPr="0010468F">
        <w:rPr>
          <w:rFonts w:cstheme="minorHAnsi"/>
          <w:sz w:val="24"/>
          <w:szCs w:val="24"/>
        </w:rPr>
        <w:t xml:space="preserve"> at </w:t>
      </w:r>
      <w:del w:id="368" w:author="Alice MacQueen" w:date="2020-01-18T16:32:00Z">
        <w:r w:rsidR="009B2E7D" w:rsidRPr="0010468F" w:rsidDel="00DB23FF">
          <w:rPr>
            <w:rFonts w:cstheme="minorHAnsi"/>
            <w:sz w:val="24"/>
            <w:szCs w:val="24"/>
          </w:rPr>
          <w:delText>1</w:delText>
        </w:r>
        <w:r w:rsidR="00DD6036" w:rsidRPr="0010468F" w:rsidDel="00DB23FF">
          <w:rPr>
            <w:rFonts w:cstheme="minorHAnsi"/>
            <w:sz w:val="24"/>
            <w:szCs w:val="24"/>
          </w:rPr>
          <w:delText>4.5</w:delText>
        </w:r>
      </w:del>
      <w:ins w:id="369" w:author="Alice MacQueen" w:date="2020-01-18T16:32:00Z">
        <w:r w:rsidR="00DB23FF">
          <w:rPr>
            <w:rFonts w:cstheme="minorHAnsi"/>
            <w:sz w:val="24"/>
            <w:szCs w:val="24"/>
          </w:rPr>
          <w:t>2.48Mb</w:t>
        </w:r>
      </w:ins>
      <w:del w:id="370" w:author="Alice MacQueen" w:date="2020-01-18T16:32:00Z">
        <w:r w:rsidR="00783CB0" w:rsidRPr="0010468F" w:rsidDel="00DB23FF">
          <w:rPr>
            <w:rFonts w:cstheme="minorHAnsi"/>
            <w:sz w:val="24"/>
            <w:szCs w:val="24"/>
          </w:rPr>
          <w:delText xml:space="preserve"> Mb</w:delText>
        </w:r>
      </w:del>
      <w:r w:rsidR="00783CB0" w:rsidRPr="0010468F">
        <w:rPr>
          <w:rFonts w:cstheme="minorHAnsi"/>
          <w:sz w:val="24"/>
          <w:szCs w:val="24"/>
        </w:rPr>
        <w:t xml:space="preserve">. This </w:t>
      </w:r>
      <w:r w:rsidR="00AA5E20" w:rsidRPr="0010468F">
        <w:rPr>
          <w:rFonts w:cstheme="minorHAnsi"/>
          <w:sz w:val="24"/>
          <w:szCs w:val="24"/>
        </w:rPr>
        <w:t>SNP</w:t>
      </w:r>
      <w:r w:rsidR="00783CB0" w:rsidRPr="0010468F">
        <w:rPr>
          <w:rFonts w:cstheme="minorHAnsi"/>
          <w:sz w:val="24"/>
          <w:szCs w:val="24"/>
        </w:rPr>
        <w:t xml:space="preserve"> </w:t>
      </w:r>
      <w:ins w:id="371" w:author="Alice MacQueen" w:date="2020-01-18T16:39:00Z">
        <w:r w:rsidR="00E67093">
          <w:rPr>
            <w:rFonts w:cstheme="minorHAnsi"/>
            <w:sz w:val="24"/>
            <w:szCs w:val="24"/>
          </w:rPr>
          <w:t xml:space="preserve">was in a 100kb region with 12 genes, the closest </w:t>
        </w:r>
      </w:ins>
      <w:ins w:id="372" w:author="Alice MacQueen" w:date="2020-01-18T16:40:00Z">
        <w:r w:rsidR="00E67093">
          <w:rPr>
            <w:rFonts w:cstheme="minorHAnsi"/>
            <w:sz w:val="24"/>
            <w:szCs w:val="24"/>
          </w:rPr>
          <w:t xml:space="preserve">ten </w:t>
        </w:r>
      </w:ins>
      <w:ins w:id="373" w:author="Alice MacQueen" w:date="2020-01-18T16:39:00Z">
        <w:r w:rsidR="00E67093">
          <w:rPr>
            <w:rFonts w:cstheme="minorHAnsi"/>
            <w:sz w:val="24"/>
            <w:szCs w:val="24"/>
          </w:rPr>
          <w:t xml:space="preserve">of which were </w:t>
        </w:r>
      </w:ins>
      <w:ins w:id="374" w:author="Alice MacQueen" w:date="2020-01-18T16:40:00Z">
        <w:r w:rsidR="00E67093">
          <w:rPr>
            <w:rFonts w:cstheme="minorHAnsi"/>
            <w:sz w:val="24"/>
            <w:szCs w:val="24"/>
          </w:rPr>
          <w:t>cytochrome P450 superfam</w:t>
        </w:r>
      </w:ins>
      <w:ins w:id="375" w:author="Alice MacQueen" w:date="2020-01-18T16:41:00Z">
        <w:r w:rsidR="00E67093">
          <w:rPr>
            <w:rFonts w:cstheme="minorHAnsi"/>
            <w:sz w:val="24"/>
            <w:szCs w:val="24"/>
          </w:rPr>
          <w:t>ily proteins</w:t>
        </w:r>
      </w:ins>
      <w:ins w:id="376" w:author="Alice MacQueen" w:date="2020-01-18T16:43:00Z">
        <w:r w:rsidR="00E67093">
          <w:rPr>
            <w:rFonts w:cstheme="minorHAnsi"/>
            <w:sz w:val="24"/>
            <w:szCs w:val="24"/>
          </w:rPr>
          <w:t>, the largest enzymatic protein family in plants</w:t>
        </w:r>
      </w:ins>
      <w:ins w:id="377" w:author="Alice MacQueen" w:date="2020-01-18T16:44:00Z">
        <w:r w:rsidR="00E67093">
          <w:rPr>
            <w:rFonts w:cstheme="minorHAnsi"/>
            <w:sz w:val="24"/>
            <w:szCs w:val="24"/>
          </w:rPr>
          <w:t xml:space="preserve"> </w:t>
        </w:r>
      </w:ins>
      <w:r w:rsidR="00E67093">
        <w:rPr>
          <w:rFonts w:cstheme="minorHAnsi"/>
          <w:sz w:val="24"/>
          <w:szCs w:val="24"/>
        </w:rPr>
        <w:fldChar w:fldCharType="begin"/>
      </w:r>
      <w:r w:rsidR="00E67093">
        <w:rPr>
          <w:rFonts w:cstheme="minorHAnsi"/>
          <w:sz w:val="24"/>
          <w:szCs w:val="24"/>
        </w:rPr>
        <w:instrText xml:space="preserve"> ADDIN EN.CITE &lt;EndNote&gt;&lt;Cite&gt;&lt;Author&gt;Xu&lt;/Author&gt;&lt;Year&gt;2015&lt;/Year&gt;&lt;RecNum&gt;1000&lt;/RecNum&gt;&lt;DisplayText&gt;(&lt;style face="smallcaps"&gt;Xu&lt;/style&gt;&lt;style face="italic"&gt; et al.&lt;/style&gt; 2015)&lt;/DisplayText&gt;&lt;record&gt;&lt;rec-number&gt;1000&lt;/rec-number&gt;&lt;foreign-keys&gt;&lt;key app="EN" db-id="va0pxx22gt2sf2e25zsxw907aze2p2efv090" timestamp="1579387452"&gt;1000&lt;/key&gt;&lt;/foreign-keys&gt;&lt;ref-type name="Journal Article"&gt;17&lt;/ref-type&gt;&lt;contributors&gt;&lt;authors&gt;&lt;author&gt;Xu, Jun&lt;/author&gt;&lt;author&gt;Wang, Xin-yu&lt;/author&gt;&lt;author&gt;Guo, Wang-zhen&lt;/author&gt;&lt;/authors&gt;&lt;/contributors&gt;&lt;titles&gt;&lt;title&gt;The cytochrome P450 superfamily: Key players in plant development and defense&lt;/title&gt;&lt;secondary-title&gt;Journal of Integrative Agriculture&lt;/secondary-title&gt;&lt;/titles&gt;&lt;periodical&gt;&lt;full-title&gt;Journal of Integrative Agriculture&lt;/full-title&gt;&lt;/periodical&gt;&lt;pages&gt;1673-1686&lt;/pages&gt;&lt;volume&gt;14&lt;/volume&gt;&lt;number&gt;9&lt;/number&gt;&lt;keywords&gt;&lt;keyword&gt;cytochrome P450&lt;/keyword&gt;&lt;keyword&gt;phylogenetic classification&lt;/keyword&gt;&lt;keyword&gt;plant growth and development&lt;/keyword&gt;&lt;keyword&gt;biotic and abiotic stress&lt;/keyword&gt;&lt;/keywords&gt;&lt;dates&gt;&lt;year&gt;2015&lt;/year&gt;&lt;pub-dates&gt;&lt;date&gt;2015/09/01/&lt;/date&gt;&lt;/pub-dates&gt;&lt;/dates&gt;&lt;isbn&gt;2095-3119&lt;/isbn&gt;&lt;urls&gt;&lt;related-urls&gt;&lt;url&gt;http://www.sciencedirect.com/science/article/pii/S2095311914609801&lt;/url&gt;&lt;/related-urls&gt;&lt;/urls&gt;&lt;electronic-resource-num&gt;https://doi.org/10.1016/S2095-3119(14)60980-1&lt;/electronic-resource-num&gt;&lt;/record&gt;&lt;/Cite&gt;&lt;/EndNote&gt;</w:instrText>
      </w:r>
      <w:r w:rsidR="00E67093">
        <w:rPr>
          <w:rFonts w:cstheme="minorHAnsi"/>
          <w:sz w:val="24"/>
          <w:szCs w:val="24"/>
        </w:rPr>
        <w:fldChar w:fldCharType="separate"/>
      </w:r>
      <w:r w:rsidR="00E67093">
        <w:rPr>
          <w:rFonts w:cstheme="minorHAnsi"/>
          <w:noProof/>
          <w:sz w:val="24"/>
          <w:szCs w:val="24"/>
        </w:rPr>
        <w:t>(</w:t>
      </w:r>
      <w:r w:rsidR="00E67093" w:rsidRPr="00E67093">
        <w:rPr>
          <w:rFonts w:cstheme="minorHAnsi"/>
          <w:smallCaps/>
          <w:noProof/>
          <w:sz w:val="24"/>
          <w:szCs w:val="24"/>
        </w:rPr>
        <w:t>Xu</w:t>
      </w:r>
      <w:r w:rsidR="00E67093" w:rsidRPr="00E67093">
        <w:rPr>
          <w:rFonts w:cstheme="minorHAnsi"/>
          <w:i/>
          <w:noProof/>
          <w:sz w:val="24"/>
          <w:szCs w:val="24"/>
        </w:rPr>
        <w:t xml:space="preserve"> et al.</w:t>
      </w:r>
      <w:r w:rsidR="00E67093">
        <w:rPr>
          <w:rFonts w:cstheme="minorHAnsi"/>
          <w:noProof/>
          <w:sz w:val="24"/>
          <w:szCs w:val="24"/>
        </w:rPr>
        <w:t xml:space="preserve"> 2015)</w:t>
      </w:r>
      <w:r w:rsidR="00E67093">
        <w:rPr>
          <w:rFonts w:cstheme="minorHAnsi"/>
          <w:sz w:val="24"/>
          <w:szCs w:val="24"/>
        </w:rPr>
        <w:fldChar w:fldCharType="end"/>
      </w:r>
      <w:ins w:id="378" w:author="Alice MacQueen" w:date="2020-01-18T16:41:00Z">
        <w:r w:rsidR="00E67093">
          <w:rPr>
            <w:rFonts w:cstheme="minorHAnsi"/>
            <w:sz w:val="24"/>
            <w:szCs w:val="24"/>
          </w:rPr>
          <w:t xml:space="preserve">. </w:t>
        </w:r>
      </w:ins>
      <w:del w:id="379" w:author="Alice MacQueen" w:date="2020-01-18T16:32:00Z">
        <w:r w:rsidR="00AE632C" w:rsidRPr="0010468F" w:rsidDel="00DB23FF">
          <w:rPr>
            <w:rFonts w:cstheme="minorHAnsi"/>
            <w:sz w:val="24"/>
            <w:szCs w:val="24"/>
          </w:rPr>
          <w:delText xml:space="preserve">was not within </w:delText>
        </w:r>
        <w:r w:rsidR="002B6017" w:rsidRPr="0010468F" w:rsidDel="00DB23FF">
          <w:rPr>
            <w:rFonts w:cstheme="minorHAnsi"/>
            <w:sz w:val="24"/>
            <w:szCs w:val="24"/>
          </w:rPr>
          <w:delText>100 kb of any annotated gene</w:delText>
        </w:r>
        <w:r w:rsidR="00783CB0" w:rsidRPr="0010468F" w:rsidDel="00DB23FF">
          <w:rPr>
            <w:rFonts w:cstheme="minorHAnsi"/>
            <w:sz w:val="24"/>
            <w:szCs w:val="24"/>
          </w:rPr>
          <w:delText xml:space="preserve">. </w:delText>
        </w:r>
      </w:del>
    </w:p>
    <w:p w14:paraId="4006E392" w14:textId="407EA02E"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days to flowering, days to maturity,</w:t>
      </w:r>
      <w:ins w:id="380" w:author="Alice MacQueen" w:date="2020-01-18T16:47:00Z">
        <w:r w:rsidR="00E67093">
          <w:rPr>
            <w:rFonts w:cstheme="minorHAnsi"/>
            <w:sz w:val="24"/>
            <w:szCs w:val="24"/>
          </w:rPr>
          <w:t xml:space="preserve"> early vigor, earliest year in the CDBN,</w:t>
        </w:r>
      </w:ins>
      <w:r w:rsidR="001F387B" w:rsidRPr="0010468F">
        <w:rPr>
          <w:rFonts w:cstheme="minorHAnsi"/>
          <w:sz w:val="24"/>
          <w:szCs w:val="24"/>
        </w:rPr>
        <w:t xml:space="preserve"> </w:t>
      </w:r>
      <w:r w:rsidR="004C4DA4" w:rsidRPr="0010468F">
        <w:rPr>
          <w:rFonts w:cstheme="minorHAnsi"/>
          <w:sz w:val="24"/>
          <w:szCs w:val="24"/>
        </w:rPr>
        <w:t xml:space="preserve">plant height, and seed </w:t>
      </w:r>
      <w:del w:id="381" w:author="Alice MacQueen" w:date="2020-01-18T16:47:00Z">
        <w:r w:rsidR="00A65EFC" w:rsidRPr="0010468F" w:rsidDel="00E67093">
          <w:rPr>
            <w:rFonts w:cstheme="minorHAnsi"/>
            <w:sz w:val="24"/>
            <w:szCs w:val="24"/>
          </w:rPr>
          <w:delText>appearance score</w:delText>
        </w:r>
      </w:del>
      <w:ins w:id="382" w:author="Alice MacQueen" w:date="2020-01-18T16:47:00Z">
        <w:r w:rsidR="00E67093">
          <w:rPr>
            <w:rFonts w:cstheme="minorHAnsi"/>
            <w:sz w:val="24"/>
            <w:szCs w:val="24"/>
          </w:rPr>
          <w:t>yield</w:t>
        </w:r>
      </w:ins>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w:t>
      </w:r>
      <w:del w:id="383" w:author="Alice MacQueen" w:date="2020-01-18T16:48:00Z">
        <w:r w:rsidR="001C2DAE" w:rsidRPr="0010468F" w:rsidDel="00E67093">
          <w:rPr>
            <w:rFonts w:cstheme="minorHAnsi"/>
            <w:sz w:val="24"/>
            <w:szCs w:val="24"/>
          </w:rPr>
          <w:delText xml:space="preserve"> </w:delText>
        </w:r>
        <w:r w:rsidR="003C06B3" w:rsidRPr="0010468F" w:rsidDel="00E67093">
          <w:rPr>
            <w:rFonts w:cstheme="minorHAnsi"/>
            <w:sz w:val="24"/>
            <w:szCs w:val="24"/>
          </w:rPr>
          <w:delText>CBB damage score,</w:delText>
        </w:r>
      </w:del>
      <w:r w:rsidR="003C06B3" w:rsidRPr="0010468F">
        <w:rPr>
          <w:rFonts w:cstheme="minorHAnsi"/>
          <w:sz w:val="24"/>
          <w:szCs w:val="24"/>
        </w:rPr>
        <w:t xml:space="preserve"> harvest index,</w:t>
      </w:r>
      <w:ins w:id="384" w:author="Alice MacQueen" w:date="2020-01-18T16:48:00Z">
        <w:r w:rsidR="00E67093">
          <w:rPr>
            <w:rFonts w:cstheme="minorHAnsi"/>
            <w:sz w:val="24"/>
            <w:szCs w:val="24"/>
          </w:rPr>
          <w:t xml:space="preserve"> lodging,</w:t>
        </w:r>
      </w:ins>
      <w:r w:rsidR="00927130" w:rsidRPr="0010468F">
        <w:rPr>
          <w:rFonts w:cstheme="minorHAnsi"/>
          <w:sz w:val="24"/>
          <w:szCs w:val="24"/>
        </w:rPr>
        <w:t xml:space="preserve"> root rot damage score,</w:t>
      </w:r>
      <w:r w:rsidR="003C06B3" w:rsidRPr="0010468F">
        <w:rPr>
          <w:rFonts w:cstheme="minorHAnsi"/>
          <w:sz w:val="24"/>
          <w:szCs w:val="24"/>
        </w:rPr>
        <w:t xml:space="preserve"> </w:t>
      </w:r>
      <w:del w:id="385" w:author="Alice MacQueen" w:date="2020-01-18T16:49:00Z">
        <w:r w:rsidR="00C37329" w:rsidRPr="0010468F" w:rsidDel="00E67093">
          <w:rPr>
            <w:rFonts w:cstheme="minorHAnsi"/>
            <w:sz w:val="24"/>
            <w:szCs w:val="24"/>
          </w:rPr>
          <w:delText xml:space="preserve">rust damage score, </w:delText>
        </w:r>
      </w:del>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 xml:space="preserve">SNP on Pv01 at </w:t>
      </w:r>
      <w:del w:id="386" w:author="Alice MacQueen" w:date="2020-01-18T16:54:00Z">
        <w:r w:rsidR="0013723A" w:rsidRPr="0010468F" w:rsidDel="00D80ACE">
          <w:rPr>
            <w:rFonts w:cstheme="minorHAnsi"/>
            <w:sz w:val="24"/>
            <w:szCs w:val="24"/>
          </w:rPr>
          <w:delText xml:space="preserve">42.2 </w:delText>
        </w:r>
      </w:del>
      <w:ins w:id="387" w:author="Alice MacQueen" w:date="2020-01-18T16:54:00Z">
        <w:r w:rsidR="00D80ACE">
          <w:rPr>
            <w:rFonts w:cstheme="minorHAnsi"/>
            <w:sz w:val="24"/>
            <w:szCs w:val="24"/>
          </w:rPr>
          <w:t xml:space="preserve">43.8 </w:t>
        </w:r>
      </w:ins>
      <w:r w:rsidR="0013723A" w:rsidRPr="0010468F">
        <w:rPr>
          <w:rFonts w:cstheme="minorHAnsi"/>
          <w:sz w:val="24"/>
          <w:szCs w:val="24"/>
        </w:rPr>
        <w:t>Mb</w:t>
      </w:r>
      <w:r w:rsidR="00383267" w:rsidRPr="0010468F">
        <w:rPr>
          <w:rFonts w:cstheme="minorHAnsi"/>
          <w:sz w:val="24"/>
          <w:szCs w:val="24"/>
        </w:rPr>
        <w:t xml:space="preserve"> was associated with significant </w:t>
      </w:r>
      <w:del w:id="388" w:author="Alice MacQueen" w:date="2020-01-18T16:55:00Z">
        <w:r w:rsidR="00383267" w:rsidRPr="0010468F" w:rsidDel="00D80ACE">
          <w:rPr>
            <w:rFonts w:cstheme="minorHAnsi"/>
            <w:sz w:val="24"/>
            <w:szCs w:val="24"/>
          </w:rPr>
          <w:delText>decrease</w:delText>
        </w:r>
        <w:r w:rsidR="00522513" w:rsidRPr="0010468F" w:rsidDel="00D80ACE">
          <w:rPr>
            <w:rFonts w:cstheme="minorHAnsi"/>
            <w:sz w:val="24"/>
            <w:szCs w:val="24"/>
          </w:rPr>
          <w:delText>s</w:delText>
        </w:r>
        <w:r w:rsidR="00383267" w:rsidRPr="0010468F" w:rsidDel="00D80ACE">
          <w:rPr>
            <w:rFonts w:cstheme="minorHAnsi"/>
            <w:sz w:val="24"/>
            <w:szCs w:val="24"/>
          </w:rPr>
          <w:delText xml:space="preserve"> </w:delText>
        </w:r>
      </w:del>
      <w:ins w:id="389" w:author="Alice MacQueen" w:date="2020-01-18T16:55:00Z">
        <w:r w:rsidR="00D80ACE">
          <w:rPr>
            <w:rFonts w:cstheme="minorHAnsi"/>
            <w:sz w:val="24"/>
            <w:szCs w:val="24"/>
          </w:rPr>
          <w:t>increases</w:t>
        </w:r>
      </w:ins>
      <w:ins w:id="390" w:author="Alice MacQueen" w:date="2020-01-18T16:56:00Z">
        <w:r w:rsidR="00D80ACE">
          <w:rPr>
            <w:rFonts w:cstheme="minorHAnsi"/>
            <w:sz w:val="24"/>
            <w:szCs w:val="24"/>
          </w:rPr>
          <w:t xml:space="preserve"> in eleven phenotypes, including</w:t>
        </w:r>
      </w:ins>
      <w:del w:id="391" w:author="Alice MacQueen" w:date="2020-01-18T16:56:00Z">
        <w:r w:rsidR="00151E0B" w:rsidRPr="0010468F" w:rsidDel="00D80ACE">
          <w:rPr>
            <w:rFonts w:cstheme="minorHAnsi"/>
            <w:sz w:val="24"/>
            <w:szCs w:val="24"/>
          </w:rPr>
          <w:delText>in</w:delText>
        </w:r>
      </w:del>
      <w:r w:rsidR="00151E0B" w:rsidRPr="0010468F">
        <w:rPr>
          <w:rFonts w:cstheme="minorHAnsi"/>
          <w:sz w:val="24"/>
          <w:szCs w:val="24"/>
        </w:rPr>
        <w:t xml:space="preserve"> biomass, days to flowering,</w:t>
      </w:r>
      <w:ins w:id="392" w:author="Alice MacQueen" w:date="2020-01-18T16:55:00Z">
        <w:r w:rsidR="00D80ACE">
          <w:rPr>
            <w:rFonts w:cstheme="minorHAnsi"/>
            <w:sz w:val="24"/>
            <w:szCs w:val="24"/>
          </w:rPr>
          <w:t xml:space="preserve"> days to maturity,</w:t>
        </w:r>
      </w:ins>
      <w:r w:rsidR="00151E0B" w:rsidRPr="0010468F">
        <w:rPr>
          <w:rFonts w:cstheme="minorHAnsi"/>
          <w:sz w:val="24"/>
          <w:szCs w:val="24"/>
        </w:rPr>
        <w:t xml:space="preserve">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 xml:space="preserve">and seed yield, and </w:t>
      </w:r>
      <w:del w:id="393" w:author="Alice MacQueen" w:date="2020-01-18T16:56:00Z">
        <w:r w:rsidR="00403CA1" w:rsidRPr="0010468F" w:rsidDel="00D80ACE">
          <w:rPr>
            <w:rFonts w:cstheme="minorHAnsi"/>
            <w:sz w:val="24"/>
            <w:szCs w:val="24"/>
          </w:rPr>
          <w:delText>increase</w:delText>
        </w:r>
        <w:r w:rsidR="00522513" w:rsidRPr="0010468F" w:rsidDel="00D80ACE">
          <w:rPr>
            <w:rFonts w:cstheme="minorHAnsi"/>
            <w:sz w:val="24"/>
            <w:szCs w:val="24"/>
          </w:rPr>
          <w:delText>s</w:delText>
        </w:r>
        <w:r w:rsidR="00403CA1" w:rsidRPr="0010468F" w:rsidDel="00D80ACE">
          <w:rPr>
            <w:rFonts w:cstheme="minorHAnsi"/>
            <w:sz w:val="24"/>
            <w:szCs w:val="24"/>
          </w:rPr>
          <w:delText xml:space="preserve"> </w:delText>
        </w:r>
      </w:del>
      <w:ins w:id="394" w:author="Alice MacQueen" w:date="2020-01-18T16:56:00Z">
        <w:r w:rsidR="00D80ACE">
          <w:rPr>
            <w:rFonts w:cstheme="minorHAnsi"/>
            <w:sz w:val="24"/>
            <w:szCs w:val="24"/>
          </w:rPr>
          <w:t>decreases</w:t>
        </w:r>
        <w:r w:rsidR="00D80ACE" w:rsidRPr="0010468F">
          <w:rPr>
            <w:rFonts w:cstheme="minorHAnsi"/>
            <w:sz w:val="24"/>
            <w:szCs w:val="24"/>
          </w:rPr>
          <w:t xml:space="preserve"> </w:t>
        </w:r>
      </w:ins>
      <w:r w:rsidR="00403CA1" w:rsidRPr="0010468F">
        <w:rPr>
          <w:rFonts w:cstheme="minorHAnsi"/>
          <w:sz w:val="24"/>
          <w:szCs w:val="24"/>
        </w:rPr>
        <w:t xml:space="preserve">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del w:id="395" w:author="Alice MacQueen" w:date="2020-01-18T16:56:00Z">
        <w:r w:rsidR="00E031D2" w:rsidRPr="0010468F" w:rsidDel="00D80ACE">
          <w:rPr>
            <w:rFonts w:cstheme="minorHAnsi"/>
            <w:sz w:val="24"/>
            <w:szCs w:val="24"/>
          </w:rPr>
          <w:delText xml:space="preserve">earlier </w:delText>
        </w:r>
      </w:del>
      <w:proofErr w:type="gramStart"/>
      <w:ins w:id="396" w:author="Alice MacQueen" w:date="2020-01-18T16:56:00Z">
        <w:r w:rsidR="00D80ACE">
          <w:rPr>
            <w:rFonts w:cstheme="minorHAnsi"/>
            <w:sz w:val="24"/>
            <w:szCs w:val="24"/>
          </w:rPr>
          <w:t xml:space="preserve">later </w:t>
        </w:r>
        <w:r w:rsidR="00D80ACE" w:rsidRPr="0010468F">
          <w:rPr>
            <w:rFonts w:cstheme="minorHAnsi"/>
            <w:sz w:val="24"/>
            <w:szCs w:val="24"/>
          </w:rPr>
          <w:t xml:space="preserve"> </w:t>
        </w:r>
      </w:ins>
      <w:r w:rsidR="00E031D2" w:rsidRPr="0010468F">
        <w:rPr>
          <w:rFonts w:cstheme="minorHAnsi"/>
          <w:sz w:val="24"/>
          <w:szCs w:val="24"/>
        </w:rPr>
        <w:t>‘</w:t>
      </w:r>
      <w:proofErr w:type="gramEnd"/>
      <w:r w:rsidR="00E031D2" w:rsidRPr="0010468F">
        <w:rPr>
          <w:rFonts w:cstheme="minorHAnsi"/>
          <w:sz w:val="24"/>
          <w:szCs w:val="24"/>
        </w:rPr>
        <w:t>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w:t>
      </w:r>
      <w:del w:id="397" w:author="Alice MacQueen" w:date="2020-01-18T16:57:00Z">
        <w:r w:rsidR="002E1D2A" w:rsidRPr="0010468F" w:rsidDel="00D80ACE">
          <w:rPr>
            <w:rFonts w:cstheme="minorHAnsi"/>
            <w:sz w:val="24"/>
            <w:szCs w:val="24"/>
          </w:rPr>
          <w:delText xml:space="preserve">declining </w:delText>
        </w:r>
      </w:del>
      <w:ins w:id="398" w:author="Alice MacQueen" w:date="2020-01-18T16:57:00Z">
        <w:r w:rsidR="00D80ACE">
          <w:rPr>
            <w:rFonts w:cstheme="minorHAnsi"/>
            <w:sz w:val="24"/>
            <w:szCs w:val="24"/>
          </w:rPr>
          <w:t>increasing</w:t>
        </w:r>
        <w:r w:rsidR="00D80ACE" w:rsidRPr="0010468F">
          <w:rPr>
            <w:rFonts w:cstheme="minorHAnsi"/>
            <w:sz w:val="24"/>
            <w:szCs w:val="24"/>
          </w:rPr>
          <w:t xml:space="preserve"> </w:t>
        </w:r>
      </w:ins>
      <w:r w:rsidR="002E1D2A" w:rsidRPr="0010468F">
        <w:rPr>
          <w:rFonts w:cstheme="minorHAnsi"/>
          <w:sz w:val="24"/>
          <w:szCs w:val="24"/>
        </w:rPr>
        <w:t xml:space="preserve">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w:t>
      </w:r>
      <w:ins w:id="399" w:author="Alice MacQueen" w:date="2020-01-18T16:57:00Z">
        <w:r w:rsidR="00D80ACE">
          <w:rPr>
            <w:rFonts w:cstheme="minorHAnsi"/>
            <w:sz w:val="24"/>
            <w:szCs w:val="24"/>
          </w:rPr>
          <w:t>4</w:t>
        </w:r>
      </w:ins>
      <w:del w:id="400" w:author="Alice MacQueen" w:date="2020-01-18T16:57:00Z">
        <w:r w:rsidR="00497FDF" w:rsidRPr="0010468F" w:rsidDel="00D80ACE">
          <w:rPr>
            <w:rFonts w:cstheme="minorHAnsi"/>
            <w:sz w:val="24"/>
            <w:szCs w:val="24"/>
          </w:rPr>
          <w:delText>7</w:delText>
        </w:r>
      </w:del>
      <w:r w:rsidR="00497FDF" w:rsidRPr="0010468F">
        <w:rPr>
          <w:rFonts w:cstheme="minorHAnsi"/>
          <w:sz w:val="24"/>
          <w:szCs w:val="24"/>
        </w:rPr>
        <w:t xml:space="preserve"> at </w:t>
      </w:r>
      <w:del w:id="401" w:author="Alice MacQueen" w:date="2020-01-18T16:58:00Z">
        <w:r w:rsidR="00A551AE" w:rsidRPr="0010468F" w:rsidDel="00D80ACE">
          <w:rPr>
            <w:rFonts w:cstheme="minorHAnsi"/>
            <w:sz w:val="24"/>
            <w:szCs w:val="24"/>
          </w:rPr>
          <w:delText>14</w:delText>
        </w:r>
        <w:r w:rsidR="00497FDF" w:rsidRPr="0010468F" w:rsidDel="00D80ACE">
          <w:rPr>
            <w:rFonts w:cstheme="minorHAnsi"/>
            <w:sz w:val="24"/>
            <w:szCs w:val="24"/>
          </w:rPr>
          <w:delText>.5</w:delText>
        </w:r>
      </w:del>
      <w:ins w:id="402" w:author="Alice MacQueen" w:date="2020-01-18T16:58:00Z">
        <w:r w:rsidR="00D80ACE">
          <w:rPr>
            <w:rFonts w:cstheme="minorHAnsi"/>
            <w:sz w:val="24"/>
            <w:szCs w:val="24"/>
          </w:rPr>
          <w:t>2.4</w:t>
        </w:r>
      </w:ins>
      <w:r w:rsidR="00497FDF" w:rsidRPr="0010468F">
        <w:rPr>
          <w:rFonts w:cstheme="minorHAnsi"/>
          <w:sz w:val="24"/>
          <w:szCs w:val="24"/>
        </w:rPr>
        <w:t xml:space="preserve"> Mb </w:t>
      </w:r>
      <w:r w:rsidR="00241E79" w:rsidRPr="0010468F">
        <w:rPr>
          <w:rFonts w:cstheme="minorHAnsi"/>
          <w:sz w:val="24"/>
          <w:szCs w:val="24"/>
        </w:rPr>
        <w:t xml:space="preserve">was associated with significant </w:t>
      </w:r>
      <w:del w:id="403" w:author="Alice MacQueen" w:date="2020-01-18T16:58:00Z">
        <w:r w:rsidR="00241E79" w:rsidRPr="0010468F" w:rsidDel="00D80ACE">
          <w:rPr>
            <w:rFonts w:cstheme="minorHAnsi"/>
            <w:sz w:val="24"/>
            <w:szCs w:val="24"/>
          </w:rPr>
          <w:delText xml:space="preserve">decreases </w:delText>
        </w:r>
      </w:del>
      <w:ins w:id="404" w:author="Alice MacQueen" w:date="2020-01-18T16:58:00Z">
        <w:r w:rsidR="00D80ACE">
          <w:rPr>
            <w:rFonts w:cstheme="minorHAnsi"/>
            <w:sz w:val="24"/>
            <w:szCs w:val="24"/>
          </w:rPr>
          <w:t>increases</w:t>
        </w:r>
        <w:r w:rsidR="00D80ACE" w:rsidRPr="0010468F">
          <w:rPr>
            <w:rFonts w:cstheme="minorHAnsi"/>
            <w:sz w:val="24"/>
            <w:szCs w:val="24"/>
          </w:rPr>
          <w:t xml:space="preserve"> </w:t>
        </w:r>
      </w:ins>
      <w:r w:rsidR="00241E79" w:rsidRPr="0010468F">
        <w:rPr>
          <w:rFonts w:cstheme="minorHAnsi"/>
          <w:sz w:val="24"/>
          <w:szCs w:val="24"/>
        </w:rPr>
        <w:t xml:space="preserve">in biomass, </w:t>
      </w:r>
      <w:del w:id="405" w:author="Alice MacQueen" w:date="2020-01-18T16:58:00Z">
        <w:r w:rsidR="00241E79" w:rsidRPr="0010468F" w:rsidDel="00D80ACE">
          <w:rPr>
            <w:rFonts w:cstheme="minorHAnsi"/>
            <w:sz w:val="24"/>
            <w:szCs w:val="24"/>
          </w:rPr>
          <w:delText xml:space="preserve">days to flowering, plant height, </w:delText>
        </w:r>
        <w:r w:rsidR="001F2A42" w:rsidRPr="0010468F" w:rsidDel="00D80ACE">
          <w:rPr>
            <w:rFonts w:cstheme="minorHAnsi"/>
            <w:sz w:val="24"/>
            <w:szCs w:val="24"/>
          </w:rPr>
          <w:delText>and seed appearance score</w:delText>
        </w:r>
      </w:del>
      <w:ins w:id="406" w:author="Alice MacQueen" w:date="2020-01-18T16:58:00Z">
        <w:r w:rsidR="00D80ACE">
          <w:rPr>
            <w:rFonts w:cstheme="minorHAnsi"/>
            <w:sz w:val="24"/>
            <w:szCs w:val="24"/>
          </w:rPr>
          <w:t>harvest index, and with a later ‘earliest year in t</w:t>
        </w:r>
      </w:ins>
      <w:ins w:id="407" w:author="Alice MacQueen" w:date="2020-01-18T16:59:00Z">
        <w:r w:rsidR="00D80ACE">
          <w:rPr>
            <w:rFonts w:cstheme="minorHAnsi"/>
            <w:sz w:val="24"/>
            <w:szCs w:val="24"/>
          </w:rPr>
          <w:t>he CDBN’, as well as a decrease in lodging</w:t>
        </w:r>
        <w:r w:rsidR="00C03D80">
          <w:rPr>
            <w:rFonts w:cstheme="minorHAnsi"/>
            <w:sz w:val="24"/>
            <w:szCs w:val="24"/>
          </w:rPr>
          <w:t>, plant height, rust damage score, and seed weight</w:t>
        </w:r>
      </w:ins>
      <w:r w:rsidR="001F2A42" w:rsidRPr="0010468F">
        <w:rPr>
          <w:rFonts w:cstheme="minorHAnsi"/>
          <w:sz w:val="24"/>
          <w:szCs w:val="24"/>
        </w:rPr>
        <w:t xml:space="preserv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 xml:space="preserve">consistent patterns of effect sign and </w:t>
      </w:r>
      <w:r w:rsidR="000E6F56" w:rsidRPr="0010468F">
        <w:rPr>
          <w:rFonts w:cstheme="minorHAnsi"/>
          <w:sz w:val="24"/>
          <w:szCs w:val="24"/>
        </w:rPr>
        <w:lastRenderedPageBreak/>
        <w:t>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biomass,</w:t>
      </w:r>
      <w:ins w:id="408" w:author="Alice MacQueen" w:date="2020-01-18T17:01:00Z">
        <w:r w:rsidR="00C03D80">
          <w:rPr>
            <w:rFonts w:cstheme="minorHAnsi"/>
            <w:sz w:val="24"/>
            <w:szCs w:val="24"/>
          </w:rPr>
          <w:t xml:space="preserve"> lodging,</w:t>
        </w:r>
      </w:ins>
      <w:r w:rsidR="00C13964" w:rsidRPr="0010468F">
        <w:rPr>
          <w:rFonts w:cstheme="minorHAnsi"/>
          <w:sz w:val="24"/>
          <w:szCs w:val="24"/>
        </w:rPr>
        <w:t xml:space="preserve">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w:t>
      </w:r>
      <w:del w:id="409" w:author="Alice MacQueen" w:date="2020-01-18T17:05:00Z">
        <w:r w:rsidR="00FD740E" w:rsidRPr="0010468F" w:rsidDel="00C03D80">
          <w:rPr>
            <w:rFonts w:cstheme="minorHAnsi"/>
            <w:sz w:val="24"/>
            <w:szCs w:val="24"/>
          </w:rPr>
          <w:delText xml:space="preserve">most </w:delText>
        </w:r>
      </w:del>
      <w:ins w:id="410" w:author="Alice MacQueen" w:date="2020-01-18T17:05:00Z">
        <w:r w:rsidR="00C03D80">
          <w:rPr>
            <w:rFonts w:cstheme="minorHAnsi"/>
            <w:sz w:val="24"/>
            <w:szCs w:val="24"/>
          </w:rPr>
          <w:t>all but one</w:t>
        </w:r>
        <w:r w:rsidR="00C03D80" w:rsidRPr="0010468F">
          <w:rPr>
            <w:rFonts w:cstheme="minorHAnsi"/>
            <w:sz w:val="24"/>
            <w:szCs w:val="24"/>
          </w:rPr>
          <w:t xml:space="preserve"> </w:t>
        </w:r>
      </w:ins>
      <w:r w:rsidR="00FD740E" w:rsidRPr="0010468F">
        <w:rPr>
          <w:rFonts w:cstheme="minorHAnsi"/>
          <w:sz w:val="24"/>
          <w:szCs w:val="24"/>
        </w:rPr>
        <w:t xml:space="preserve">pairwise comparisons of these </w:t>
      </w:r>
      <w:del w:id="411" w:author="Alice MacQueen" w:date="2020-01-18T17:05:00Z">
        <w:r w:rsidR="00C13964" w:rsidRPr="0010468F" w:rsidDel="00C03D80">
          <w:rPr>
            <w:rFonts w:cstheme="minorHAnsi"/>
            <w:sz w:val="24"/>
            <w:szCs w:val="24"/>
          </w:rPr>
          <w:delText>six</w:delText>
        </w:r>
        <w:r w:rsidR="00FD740E" w:rsidRPr="0010468F" w:rsidDel="00C03D80">
          <w:rPr>
            <w:rFonts w:cstheme="minorHAnsi"/>
            <w:sz w:val="24"/>
            <w:szCs w:val="24"/>
          </w:rPr>
          <w:delText xml:space="preserve"> </w:delText>
        </w:r>
      </w:del>
      <w:ins w:id="412" w:author="Alice MacQueen" w:date="2020-01-18T17:05:00Z">
        <w:r w:rsidR="00C03D80">
          <w:rPr>
            <w:rFonts w:cstheme="minorHAnsi"/>
            <w:sz w:val="24"/>
            <w:szCs w:val="24"/>
          </w:rPr>
          <w:t>s</w:t>
        </w:r>
      </w:ins>
      <w:ins w:id="413" w:author="Alice MacQueen" w:date="2020-01-18T17:06:00Z">
        <w:r w:rsidR="00C03D80">
          <w:rPr>
            <w:rFonts w:cstheme="minorHAnsi"/>
            <w:sz w:val="24"/>
            <w:szCs w:val="24"/>
          </w:rPr>
          <w:t xml:space="preserve">even </w:t>
        </w:r>
      </w:ins>
      <w:ins w:id="414" w:author="Alice MacQueen" w:date="2020-01-18T17:05:00Z">
        <w:r w:rsidR="00C03D80" w:rsidRPr="0010468F">
          <w:rPr>
            <w:rFonts w:cstheme="minorHAnsi"/>
            <w:sz w:val="24"/>
            <w:szCs w:val="24"/>
          </w:rPr>
          <w:t xml:space="preserve"> </w:t>
        </w:r>
      </w:ins>
      <w:r w:rsidR="00FD740E" w:rsidRPr="0010468F">
        <w:rPr>
          <w:rFonts w:cstheme="minorHAnsi"/>
          <w:sz w:val="24"/>
          <w:szCs w:val="24"/>
        </w:rPr>
        <w:t xml:space="preserve">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ins w:id="415" w:author="Alice MacQueen" w:date="2020-01-18T17:06:00Z">
        <w:r w:rsidR="00C03D80">
          <w:rPr>
            <w:rFonts w:cstheme="minorHAnsi"/>
            <w:sz w:val="24"/>
            <w:szCs w:val="24"/>
          </w:rPr>
          <w:t>10</w:t>
        </w:r>
      </w:ins>
      <w:del w:id="416" w:author="Alice MacQueen" w:date="2020-01-18T17:06:00Z">
        <w:r w:rsidR="00DF346A" w:rsidRPr="0010468F" w:rsidDel="00C03D80">
          <w:rPr>
            <w:rFonts w:cstheme="minorHAnsi"/>
            <w:sz w:val="24"/>
            <w:szCs w:val="24"/>
          </w:rPr>
          <w:delText>9</w:delText>
        </w:r>
      </w:del>
      <w:r w:rsidR="00DF346A" w:rsidRPr="0010468F">
        <w:rPr>
          <w:rFonts w:cstheme="minorHAnsi"/>
          <w:sz w:val="24"/>
          <w:szCs w:val="24"/>
        </w:rPr>
        <w:t>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del w:id="417" w:author="Alice MacQueen" w:date="2020-01-18T17:06:00Z">
        <w:r w:rsidR="00FE03D9" w:rsidRPr="0010468F" w:rsidDel="00C03D80">
          <w:rPr>
            <w:rFonts w:cstheme="minorHAnsi"/>
            <w:sz w:val="24"/>
            <w:szCs w:val="24"/>
          </w:rPr>
          <w:delText>seed</w:delText>
        </w:r>
        <w:r w:rsidR="00A67855" w:rsidRPr="0010468F" w:rsidDel="00C03D80">
          <w:rPr>
            <w:rFonts w:cstheme="minorHAnsi"/>
            <w:sz w:val="24"/>
            <w:szCs w:val="24"/>
          </w:rPr>
          <w:delText xml:space="preserve"> </w:delText>
        </w:r>
        <w:r w:rsidR="00FE03D9" w:rsidRPr="0010468F" w:rsidDel="00C03D80">
          <w:rPr>
            <w:rFonts w:cstheme="minorHAnsi"/>
            <w:sz w:val="24"/>
            <w:szCs w:val="24"/>
          </w:rPr>
          <w:delText xml:space="preserve">fill duration, white mold damage score, </w:delText>
        </w:r>
        <w:r w:rsidR="00372118" w:rsidRPr="0010468F" w:rsidDel="00C03D80">
          <w:rPr>
            <w:rFonts w:cstheme="minorHAnsi"/>
            <w:sz w:val="24"/>
            <w:szCs w:val="24"/>
          </w:rPr>
          <w:delText xml:space="preserve">zinc deficiency damage score, </w:delText>
        </w:r>
        <w:r w:rsidR="002E7FD6" w:rsidRPr="0010468F" w:rsidDel="00C03D80">
          <w:rPr>
            <w:rFonts w:cstheme="minorHAnsi"/>
            <w:sz w:val="24"/>
            <w:szCs w:val="24"/>
          </w:rPr>
          <w:delText xml:space="preserve">harvest index, </w:delText>
        </w:r>
        <w:r w:rsidR="005C0E18" w:rsidRPr="0010468F" w:rsidDel="00C03D80">
          <w:rPr>
            <w:rFonts w:cstheme="minorHAnsi"/>
            <w:sz w:val="24"/>
            <w:szCs w:val="24"/>
          </w:rPr>
          <w:delText xml:space="preserve">CBB damage score, </w:delText>
        </w:r>
      </w:del>
      <w:ins w:id="418" w:author="Alice MacQueen" w:date="2020-01-18T17:06:00Z">
        <w:r w:rsidR="00C03D80">
          <w:rPr>
            <w:rFonts w:cstheme="minorHAnsi"/>
            <w:sz w:val="24"/>
            <w:szCs w:val="24"/>
          </w:rPr>
          <w:t>early vigor, earliest year</w:t>
        </w:r>
      </w:ins>
      <w:ins w:id="419" w:author="Alice MacQueen" w:date="2020-01-18T17:07:00Z">
        <w:r w:rsidR="00C03D80">
          <w:rPr>
            <w:rFonts w:cstheme="minorHAnsi"/>
            <w:sz w:val="24"/>
            <w:szCs w:val="24"/>
          </w:rPr>
          <w:t xml:space="preserve"> in the CDBN, </w:t>
        </w:r>
        <w:proofErr w:type="spellStart"/>
        <w:r w:rsidR="00C03D80">
          <w:rPr>
            <w:rFonts w:cstheme="minorHAnsi"/>
            <w:sz w:val="24"/>
            <w:szCs w:val="24"/>
          </w:rPr>
          <w:t>blackroot</w:t>
        </w:r>
        <w:proofErr w:type="spellEnd"/>
        <w:r w:rsidR="00C03D80">
          <w:rPr>
            <w:rFonts w:cstheme="minorHAnsi"/>
            <w:sz w:val="24"/>
            <w:szCs w:val="24"/>
          </w:rPr>
          <w:t xml:space="preserve"> BCMV response, </w:t>
        </w:r>
      </w:ins>
      <w:r w:rsidR="005C0E18" w:rsidRPr="0010468F">
        <w:rPr>
          <w:rFonts w:cstheme="minorHAnsi"/>
          <w:sz w:val="24"/>
          <w:szCs w:val="24"/>
        </w:rPr>
        <w:t>and rust damage score</w:t>
      </w:r>
      <w:r w:rsidR="000F05F3" w:rsidRPr="0010468F">
        <w:rPr>
          <w:rFonts w:cstheme="minorHAnsi"/>
          <w:sz w:val="24"/>
          <w:szCs w:val="24"/>
        </w:rPr>
        <w:t xml:space="preserve">; in pairwise comparisons of these </w:t>
      </w:r>
      <w:del w:id="420" w:author="Alice MacQueen" w:date="2020-01-18T17:07:00Z">
        <w:r w:rsidR="00C13964" w:rsidRPr="0010468F" w:rsidDel="00C03D80">
          <w:rPr>
            <w:rFonts w:cstheme="minorHAnsi"/>
            <w:sz w:val="24"/>
            <w:szCs w:val="24"/>
          </w:rPr>
          <w:delText xml:space="preserve">six </w:delText>
        </w:r>
      </w:del>
      <w:ins w:id="421" w:author="Alice MacQueen" w:date="2020-01-18T17:07:00Z">
        <w:r w:rsidR="00C03D80">
          <w:rPr>
            <w:rFonts w:cstheme="minorHAnsi"/>
            <w:sz w:val="24"/>
            <w:szCs w:val="24"/>
          </w:rPr>
          <w:t>four</w:t>
        </w:r>
        <w:r w:rsidR="00C03D80" w:rsidRPr="0010468F">
          <w:rPr>
            <w:rFonts w:cstheme="minorHAnsi"/>
            <w:sz w:val="24"/>
            <w:szCs w:val="24"/>
          </w:rPr>
          <w:t xml:space="preserve"> </w:t>
        </w:r>
      </w:ins>
      <w:r w:rsidR="00C13964" w:rsidRPr="0010468F">
        <w:rPr>
          <w:rFonts w:cstheme="minorHAnsi"/>
          <w:sz w:val="24"/>
          <w:szCs w:val="24"/>
        </w:rPr>
        <w:t xml:space="preserve">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ins w:id="422" w:author="Alice MacQueen" w:date="2020-01-18T17:09:00Z">
        <w:r w:rsidR="00C03D80">
          <w:rPr>
            <w:rFonts w:cstheme="minorHAnsi"/>
            <w:sz w:val="24"/>
            <w:szCs w:val="24"/>
          </w:rPr>
          <w:t>7</w:t>
        </w:r>
      </w:ins>
      <w:del w:id="423" w:author="Alice MacQueen" w:date="2020-01-18T17:09:00Z">
        <w:r w:rsidR="007C19A1" w:rsidRPr="0010468F" w:rsidDel="00C03D80">
          <w:rPr>
            <w:rFonts w:cstheme="minorHAnsi"/>
            <w:sz w:val="24"/>
            <w:szCs w:val="24"/>
          </w:rPr>
          <w:delText>9</w:delText>
        </w:r>
      </w:del>
      <w:r w:rsidR="007C19A1" w:rsidRPr="0010468F">
        <w:rPr>
          <w:rFonts w:cstheme="minorHAnsi"/>
          <w:sz w:val="24"/>
          <w:szCs w:val="24"/>
        </w:rPr>
        <w:t>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 xml:space="preserve">affected </w:t>
      </w:r>
      <w:ins w:id="424" w:author="Alice MacQueen" w:date="2020-01-18T17:09:00Z">
        <w:r w:rsidR="002B5D4E">
          <w:rPr>
            <w:rFonts w:cstheme="minorHAnsi"/>
            <w:sz w:val="24"/>
            <w:szCs w:val="24"/>
          </w:rPr>
          <w:t>9</w:t>
        </w:r>
      </w:ins>
      <w:del w:id="425" w:author="Alice MacQueen" w:date="2020-01-18T17:09:00Z">
        <w:r w:rsidR="00243679" w:rsidRPr="0010468F" w:rsidDel="002B5D4E">
          <w:rPr>
            <w:rFonts w:cstheme="minorHAnsi"/>
            <w:sz w:val="24"/>
            <w:szCs w:val="24"/>
          </w:rPr>
          <w:delText>10</w:delText>
        </w:r>
      </w:del>
      <w:r w:rsidR="00243679" w:rsidRPr="0010468F">
        <w:rPr>
          <w:rFonts w:cstheme="minorHAnsi"/>
          <w:sz w:val="24"/>
          <w:szCs w:val="24"/>
        </w:rPr>
        <w:t xml:space="preserve">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w:t>
      </w:r>
      <w:r w:rsidR="007C19A1" w:rsidRPr="002B5D4E">
        <w:rPr>
          <w:rFonts w:cstheme="minorHAnsi"/>
          <w:sz w:val="24"/>
          <w:szCs w:val="24"/>
          <w:highlight w:val="yellow"/>
          <w:rPrChange w:id="426" w:author="Alice MacQueen" w:date="2020-01-18T17:12:00Z">
            <w:rPr>
              <w:rFonts w:cstheme="minorHAnsi"/>
              <w:sz w:val="24"/>
              <w:szCs w:val="24"/>
            </w:rPr>
          </w:rPrChange>
        </w:rPr>
        <w:t xml:space="preserve">however, a few </w:t>
      </w:r>
      <w:r w:rsidR="00A0622C" w:rsidRPr="002B5D4E">
        <w:rPr>
          <w:rFonts w:cstheme="minorHAnsi"/>
          <w:sz w:val="24"/>
          <w:szCs w:val="24"/>
          <w:highlight w:val="yellow"/>
          <w:rPrChange w:id="427" w:author="Alice MacQueen" w:date="2020-01-18T17:12:00Z">
            <w:rPr>
              <w:rFonts w:cstheme="minorHAnsi"/>
              <w:sz w:val="24"/>
              <w:szCs w:val="24"/>
            </w:rPr>
          </w:rPrChange>
        </w:rPr>
        <w:t xml:space="preserve">exceptions included Pv03 at 10.64 Mb, which affected only plant height; </w:t>
      </w:r>
      <w:r w:rsidR="006D73D8" w:rsidRPr="002B5D4E">
        <w:rPr>
          <w:rFonts w:cstheme="minorHAnsi"/>
          <w:sz w:val="24"/>
          <w:szCs w:val="24"/>
          <w:highlight w:val="yellow"/>
          <w:rPrChange w:id="428" w:author="Alice MacQueen" w:date="2020-01-18T17:12:00Z">
            <w:rPr>
              <w:rFonts w:cstheme="minorHAnsi"/>
              <w:sz w:val="24"/>
              <w:szCs w:val="24"/>
            </w:rPr>
          </w:rPrChange>
        </w:rPr>
        <w:t xml:space="preserve">Pv04 at 17.77 Mb, which affected seed weight and varied with earliest year in the CDBN; </w:t>
      </w:r>
      <w:r w:rsidR="00C905A7" w:rsidRPr="002B5D4E">
        <w:rPr>
          <w:rFonts w:cstheme="minorHAnsi"/>
          <w:sz w:val="24"/>
          <w:szCs w:val="24"/>
          <w:highlight w:val="yellow"/>
          <w:rPrChange w:id="429" w:author="Alice MacQueen" w:date="2020-01-18T17:12:00Z">
            <w:rPr>
              <w:rFonts w:cstheme="minorHAnsi"/>
              <w:sz w:val="24"/>
              <w:szCs w:val="24"/>
            </w:rPr>
          </w:rPrChange>
        </w:rPr>
        <w:t xml:space="preserve">Pv07 at 13.94 Mb, which affected biomass; </w:t>
      </w:r>
      <w:r w:rsidR="00386202" w:rsidRPr="002B5D4E">
        <w:rPr>
          <w:rFonts w:cstheme="minorHAnsi"/>
          <w:sz w:val="24"/>
          <w:szCs w:val="24"/>
          <w:highlight w:val="yellow"/>
          <w:rPrChange w:id="430" w:author="Alice MacQueen" w:date="2020-01-18T17:12:00Z">
            <w:rPr>
              <w:rFonts w:cstheme="minorHAnsi"/>
              <w:sz w:val="24"/>
              <w:szCs w:val="24"/>
            </w:rPr>
          </w:rPrChange>
        </w:rPr>
        <w:t xml:space="preserve">and </w:t>
      </w:r>
      <w:r w:rsidR="00C905A7" w:rsidRPr="002B5D4E">
        <w:rPr>
          <w:rFonts w:cstheme="minorHAnsi"/>
          <w:sz w:val="24"/>
          <w:szCs w:val="24"/>
          <w:highlight w:val="yellow"/>
          <w:rPrChange w:id="431" w:author="Alice MacQueen" w:date="2020-01-18T17:12:00Z">
            <w:rPr>
              <w:rFonts w:cstheme="minorHAnsi"/>
              <w:sz w:val="24"/>
              <w:szCs w:val="24"/>
            </w:rPr>
          </w:rPrChange>
        </w:rPr>
        <w:t>Pv08 at 33.18 Mb, which affected days to flowering, plant height, and seed appearance</w:t>
      </w:r>
      <w:r w:rsidR="008F35C4" w:rsidRPr="002B5D4E">
        <w:rPr>
          <w:rFonts w:cstheme="minorHAnsi"/>
          <w:sz w:val="24"/>
          <w:szCs w:val="24"/>
          <w:highlight w:val="yellow"/>
          <w:rPrChange w:id="432" w:author="Alice MacQueen" w:date="2020-01-18T17:12:00Z">
            <w:rPr>
              <w:rFonts w:cstheme="minorHAnsi"/>
              <w:sz w:val="24"/>
              <w:szCs w:val="24"/>
            </w:rPr>
          </w:rPrChange>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0BE2CC66"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w:t>
      </w:r>
      <w:r w:rsidRPr="0010468F">
        <w:rPr>
          <w:rFonts w:cstheme="minorHAnsi"/>
          <w:sz w:val="24"/>
          <w:szCs w:val="24"/>
        </w:rPr>
        <w:lastRenderedPageBreak/>
        <w:t xml:space="preserve">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narrow-sense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1A0A0C56" w:rsidR="00D477AE" w:rsidRPr="0010468F" w:rsidRDefault="0059098B" w:rsidP="0010468F">
      <w:pPr>
        <w:spacing w:line="480" w:lineRule="auto"/>
        <w:ind w:firstLine="720"/>
        <w:rPr>
          <w:rFonts w:cstheme="minorHAnsi"/>
          <w:sz w:val="24"/>
          <w:szCs w:val="24"/>
        </w:rPr>
      </w:pPr>
      <w:r w:rsidRPr="0010468F">
        <w:rPr>
          <w:rFonts w:cstheme="minorHAnsi"/>
          <w:sz w:val="24"/>
          <w:szCs w:val="24"/>
        </w:rPr>
        <w:lastRenderedPageBreak/>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971D9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971D9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971D9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433" w:author="Alice MacQueen" w:date="2019-12-10T09:47:00Z">
        <w:r w:rsidR="00164D99">
          <w:rPr>
            <w:rFonts w:eastAsia="Times New Roman" w:cstheme="minorHAnsi"/>
            <w:color w:val="000000"/>
            <w:sz w:val="24"/>
            <w:szCs w:val="24"/>
          </w:rPr>
          <w:t xml:space="preserve"> In common bean, a</w:t>
        </w:r>
      </w:ins>
      <w:ins w:id="434"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435"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436" w:author="Alice MacQueen" w:date="2019-12-10T09:49:00Z">
        <w:r w:rsidR="00A842BC">
          <w:rPr>
            <w:rFonts w:eastAsia="Times New Roman" w:cstheme="minorHAnsi"/>
            <w:color w:val="000000"/>
            <w:sz w:val="24"/>
            <w:szCs w:val="24"/>
          </w:rPr>
          <w:t>–</w:t>
        </w:r>
      </w:ins>
      <w:ins w:id="437" w:author="Alice MacQueen" w:date="2019-12-10T09:48:00Z">
        <w:r w:rsidR="0026545C">
          <w:rPr>
            <w:rFonts w:eastAsia="Times New Roman" w:cstheme="minorHAnsi"/>
            <w:color w:val="000000"/>
            <w:sz w:val="24"/>
            <w:szCs w:val="24"/>
          </w:rPr>
          <w:t xml:space="preserve"> </w:t>
        </w:r>
      </w:ins>
      <w:ins w:id="438" w:author="Alice MacQueen" w:date="2019-12-10T09:49:00Z">
        <w:r w:rsidR="00A842BC">
          <w:rPr>
            <w:rFonts w:eastAsia="Times New Roman" w:cstheme="minorHAnsi"/>
            <w:color w:val="000000"/>
            <w:sz w:val="24"/>
            <w:szCs w:val="24"/>
          </w:rPr>
          <w:t>a genomic region affecting determinacy, part of growth habit, would also affect the tra</w:t>
        </w:r>
      </w:ins>
      <w:ins w:id="439"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440"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441" w:author="Alice MacQueen" w:date="2019-12-10T09:50:00Z">
        <w:r w:rsidR="001F2325">
          <w:rPr>
            <w:rFonts w:cstheme="minorHAnsi"/>
            <w:sz w:val="24"/>
            <w:szCs w:val="24"/>
          </w:rPr>
          <w:t>.</w:t>
        </w:r>
      </w:ins>
      <w:ins w:id="442" w:author="Alice MacQueen" w:date="2019-12-10T09:46:00Z">
        <w:r w:rsidR="005204FF">
          <w:rPr>
            <w:rFonts w:eastAsia="Times New Roman" w:cstheme="minorHAnsi"/>
            <w:color w:val="000000"/>
            <w:sz w:val="24"/>
            <w:szCs w:val="24"/>
          </w:rPr>
          <w:t xml:space="preserve"> </w:t>
        </w:r>
      </w:ins>
      <w:del w:id="443"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142B4CED"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We find</w:t>
      </w:r>
      <w:r w:rsidR="00140012" w:rsidRPr="0010468F">
        <w:rPr>
          <w:rFonts w:eastAsia="Times New Roman" w:cstheme="minorHAnsi"/>
          <w:color w:val="000000"/>
          <w:sz w:val="24"/>
          <w:szCs w:val="24"/>
        </w:rPr>
        <w:t xml:space="preserve"> two major genomic regions on Pv01 associated with many CDBN phenotypes (Figure 3b), which we suggest were major targets of selection by breeders for entries that match an ‘ideotype’ for common bean.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w:t>
      </w:r>
      <w:r w:rsidR="00826245" w:rsidRPr="0010468F">
        <w:rPr>
          <w:rFonts w:cstheme="minorHAnsi"/>
          <w:sz w:val="24"/>
          <w:szCs w:val="24"/>
        </w:rPr>
        <w:lastRenderedPageBreak/>
        <w:t xml:space="preserve">growth </w:t>
      </w:r>
      <w:r w:rsidR="00826245" w:rsidRPr="0010468F">
        <w:rPr>
          <w:rFonts w:cstheme="minorHAnsi"/>
          <w:sz w:val="24"/>
          <w:szCs w:val="24"/>
        </w:rPr>
        <w:fldChar w:fldCharType="begin"/>
      </w:r>
      <w:r w:rsidR="00971D9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971D9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harvest </w:t>
      </w:r>
      <w:r w:rsidR="00291B10" w:rsidRPr="0010468F">
        <w:rPr>
          <w:rFonts w:cstheme="minorHAnsi"/>
          <w:sz w:val="24"/>
          <w:szCs w:val="24"/>
        </w:rPr>
        <w:fldChar w:fldCharType="begin"/>
      </w:r>
      <w:r w:rsidR="00971D9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971D9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49429DE8"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444"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 xml:space="preserve">A BLAST analysis of RAPD primers </w:t>
      </w:r>
      <w:r w:rsidRPr="0010468F">
        <w:rPr>
          <w:rFonts w:cstheme="minorHAnsi"/>
          <w:sz w:val="24"/>
          <w:szCs w:val="24"/>
        </w:rPr>
        <w:lastRenderedPageBreak/>
        <w:t>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00971D9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27353C6D"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eastAsia="Times New Roman" w:cstheme="minorHAnsi"/>
          <w:color w:val="000000"/>
          <w:sz w:val="24"/>
          <w:szCs w:val="24"/>
        </w:rPr>
        <w:instrText xml:space="preserve"> ADDIN EN.CITE </w:instrText>
      </w:r>
      <w:r w:rsidR="00971D9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eastAsia="Times New Roman" w:cstheme="minorHAnsi"/>
          <w:color w:val="000000"/>
          <w:sz w:val="24"/>
          <w:szCs w:val="24"/>
        </w:rPr>
        <w:instrText xml:space="preserve"> ADDIN EN.CITE.DATA </w:instrText>
      </w:r>
      <w:r w:rsidR="00971D9F">
        <w:rPr>
          <w:rFonts w:eastAsia="Times New Roman" w:cstheme="minorHAnsi"/>
          <w:color w:val="000000"/>
          <w:sz w:val="24"/>
          <w:szCs w:val="24"/>
        </w:rPr>
      </w:r>
      <w:r w:rsidR="00971D9F">
        <w:rPr>
          <w:rFonts w:eastAsia="Times New Roman" w:cstheme="minorHAnsi"/>
          <w:color w:val="000000"/>
          <w:sz w:val="24"/>
          <w:szCs w:val="24"/>
        </w:rPr>
        <w:fldChar w:fldCharType="end"/>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00971D9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00971D9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445"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446"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w:t>
      </w:r>
      <w:r w:rsidRPr="0010468F">
        <w:rPr>
          <w:rFonts w:eastAsia="Times New Roman" w:cstheme="minorHAnsi"/>
          <w:color w:val="000000"/>
          <w:sz w:val="24"/>
          <w:szCs w:val="24"/>
        </w:rPr>
        <w:lastRenderedPageBreak/>
        <w:t>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59F9FB4C"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971D9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971D9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w:t>
      </w:r>
      <w:r w:rsidR="00E26891" w:rsidRPr="0010468F">
        <w:rPr>
          <w:rFonts w:cstheme="minorHAnsi"/>
          <w:sz w:val="24"/>
          <w:szCs w:val="24"/>
        </w:rPr>
        <w:lastRenderedPageBreak/>
        <w:t xml:space="preserve">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32F11AB5"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w:t>
      </w:r>
      <w:r w:rsidR="00F567AC" w:rsidRPr="0010468F">
        <w:rPr>
          <w:rFonts w:cstheme="minorHAnsi"/>
          <w:i/>
          <w:noProof/>
          <w:sz w:val="24"/>
          <w:szCs w:val="24"/>
        </w:rPr>
        <w:lastRenderedPageBreak/>
        <w:t>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 </w:instrText>
      </w:r>
      <w:r w:rsidR="00971D9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71D9F">
        <w:rPr>
          <w:rFonts w:cstheme="minorHAnsi"/>
          <w:sz w:val="24"/>
          <w:szCs w:val="24"/>
        </w:rPr>
        <w:instrText xml:space="preserve"> ADDIN EN.CITE.DATA </w:instrText>
      </w:r>
      <w:r w:rsidR="00971D9F">
        <w:rPr>
          <w:rFonts w:cstheme="minorHAnsi"/>
          <w:sz w:val="24"/>
          <w:szCs w:val="24"/>
        </w:rPr>
      </w:r>
      <w:r w:rsidR="00971D9F">
        <w:rPr>
          <w:rFonts w:cstheme="minorHAnsi"/>
          <w:sz w:val="24"/>
          <w:szCs w:val="24"/>
        </w:rPr>
        <w:fldChar w:fldCharType="end"/>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t xml:space="preserve">The authors would like to thank </w:t>
      </w:r>
      <w:proofErr w:type="gramStart"/>
      <w:r w:rsidR="00C23202" w:rsidRPr="0010468F">
        <w:rPr>
          <w:rFonts w:cstheme="minorHAnsi"/>
          <w:sz w:val="24"/>
          <w:szCs w:val="24"/>
        </w:rPr>
        <w:t>An</w:t>
      </w:r>
      <w:proofErr w:type="gramEnd"/>
      <w:r w:rsidR="00C23202" w:rsidRPr="0010468F">
        <w:rPr>
          <w:rFonts w:cstheme="minorHAnsi"/>
          <w:sz w:val="24"/>
          <w:szCs w:val="24"/>
        </w:rPr>
        <w:t xml:space="preserve">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proofErr w:type="spell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proofErr w:type="gramStart"/>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roofErr w:type="gramEnd"/>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540C3356"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w:t>
      </w:r>
      <w:proofErr w:type="spellStart"/>
      <w:r w:rsidRPr="0010468F">
        <w:rPr>
          <w:rFonts w:cstheme="minorHAnsi"/>
          <w:sz w:val="24"/>
          <w:szCs w:val="24"/>
        </w:rPr>
        <w:t>rrBLUP</w:t>
      </w:r>
      <w:proofErr w:type="spellEnd"/>
      <w:r w:rsidRPr="0010468F">
        <w:rPr>
          <w:rFonts w:cstheme="minorHAnsi"/>
          <w:sz w:val="24"/>
          <w:szCs w:val="24"/>
        </w:rPr>
        <w:t xml:space="preserve">.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w:t>
      </w:r>
      <w:del w:id="447" w:author="MacQueen, Alice H" w:date="2019-12-09T15:10:00Z">
        <w:r w:rsidRPr="0010468F" w:rsidDel="00EF0172">
          <w:rPr>
            <w:rFonts w:cstheme="minorHAnsi"/>
            <w:sz w:val="24"/>
            <w:szCs w:val="24"/>
          </w:rPr>
          <w:delText xml:space="preserve">narrow </w:delText>
        </w:r>
      </w:del>
      <w:ins w:id="448"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598847DE" w14:textId="77777777" w:rsidR="00E67093" w:rsidRPr="00E67093" w:rsidRDefault="002B28C3" w:rsidP="00E67093">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E67093" w:rsidRPr="00E67093">
        <w:t>Adams, M. W., 1982 Plant architecture and yield breeding in Phaseolus vulgaris L. Iowa State J. Res 56</w:t>
      </w:r>
      <w:r w:rsidR="00E67093" w:rsidRPr="00E67093">
        <w:rPr>
          <w:b/>
        </w:rPr>
        <w:t>:</w:t>
      </w:r>
      <w:r w:rsidR="00E67093" w:rsidRPr="00E67093">
        <w:t xml:space="preserve"> 225-254.</w:t>
      </w:r>
    </w:p>
    <w:p w14:paraId="1D7BCD04" w14:textId="77777777" w:rsidR="00E67093" w:rsidRPr="00E67093" w:rsidRDefault="00E67093" w:rsidP="00E67093">
      <w:pPr>
        <w:pStyle w:val="EndNoteBibliography"/>
        <w:spacing w:after="0"/>
        <w:ind w:left="720" w:hanging="720"/>
      </w:pPr>
      <w:r w:rsidRPr="00E67093">
        <w:t xml:space="preserve">Annicchiarico, P., 2002 </w:t>
      </w:r>
      <w:r w:rsidRPr="00E67093">
        <w:rPr>
          <w:i/>
        </w:rPr>
        <w:t>Genotype x Environment Interactions - Challenges and Opportunities for Plant Breeding and Cultivar Recommendations</w:t>
      </w:r>
      <w:r w:rsidRPr="00E67093">
        <w:t>. FOOD AND AGRICULTURE ORGANIZATION OF THE UNITED NATIONS.</w:t>
      </w:r>
    </w:p>
    <w:p w14:paraId="6C12DC81" w14:textId="77777777" w:rsidR="00E67093" w:rsidRPr="00E67093" w:rsidRDefault="00E67093" w:rsidP="00E67093">
      <w:pPr>
        <w:pStyle w:val="EndNoteBibliography"/>
        <w:spacing w:after="0"/>
        <w:ind w:left="720" w:hanging="720"/>
      </w:pPr>
      <w:r w:rsidRPr="00E67093">
        <w:t>Atwell, S., Y. S. Huang, B. J. Vilhjalmsson, G. Willems, M. Horton</w:t>
      </w:r>
      <w:r w:rsidRPr="00E67093">
        <w:rPr>
          <w:i/>
        </w:rPr>
        <w:t xml:space="preserve"> et al.</w:t>
      </w:r>
      <w:r w:rsidRPr="00E67093">
        <w:t>, 2010 Genome-wide association study of 107 phenotypes in Arabidopsis thaliana inbred lines. Nature 465</w:t>
      </w:r>
      <w:r w:rsidRPr="00E67093">
        <w:rPr>
          <w:b/>
        </w:rPr>
        <w:t>:</w:t>
      </w:r>
      <w:r w:rsidRPr="00E67093">
        <w:t xml:space="preserve"> 627-631.</w:t>
      </w:r>
    </w:p>
    <w:p w14:paraId="3D4BDA9E" w14:textId="77777777" w:rsidR="00E67093" w:rsidRPr="00E67093" w:rsidRDefault="00E67093" w:rsidP="00E67093">
      <w:pPr>
        <w:pStyle w:val="EndNoteBibliography"/>
        <w:spacing w:after="0"/>
        <w:ind w:left="720" w:hanging="720"/>
      </w:pPr>
      <w:r w:rsidRPr="00E67093">
        <w:t>Ballantyne, B., 1978 The genetic bases of resistance to rust, caused by Uromyces appendiculatus in beans (Phaseolus vulgaris), pp. University of Sydney, Australia.</w:t>
      </w:r>
    </w:p>
    <w:p w14:paraId="4C3FAE62" w14:textId="77777777" w:rsidR="00E67093" w:rsidRPr="00E67093" w:rsidRDefault="00E67093" w:rsidP="00E67093">
      <w:pPr>
        <w:pStyle w:val="EndNoteBibliography"/>
        <w:spacing w:after="0"/>
        <w:ind w:left="720" w:hanging="720"/>
      </w:pPr>
      <w:r w:rsidRPr="00E67093">
        <w:t>Bowman, D. T., 1998 Using Crop Performance Data to Select Hybrids and Varieties. Journal of Production Agriculture 11</w:t>
      </w:r>
      <w:r w:rsidRPr="00E67093">
        <w:rPr>
          <w:b/>
        </w:rPr>
        <w:t>:</w:t>
      </w:r>
      <w:r w:rsidRPr="00E67093">
        <w:t xml:space="preserve"> 256-259.</w:t>
      </w:r>
    </w:p>
    <w:p w14:paraId="414B5CCC" w14:textId="77777777" w:rsidR="00E67093" w:rsidRPr="00E67093" w:rsidRDefault="00E67093" w:rsidP="00E67093">
      <w:pPr>
        <w:pStyle w:val="EndNoteBibliography"/>
        <w:spacing w:after="0"/>
        <w:ind w:left="720" w:hanging="720"/>
      </w:pPr>
      <w:r w:rsidRPr="00E67093">
        <w:t>Cernac, A., C. Lincoln, D. Lammer and M. Estelle, 1997 The SAR1 gene of Arabidopsis acts downstream of the AXR1 gene in auxin response. Development 124</w:t>
      </w:r>
      <w:r w:rsidRPr="00E67093">
        <w:rPr>
          <w:b/>
        </w:rPr>
        <w:t>:</w:t>
      </w:r>
      <w:r w:rsidRPr="00E67093">
        <w:t xml:space="preserve"> 1583-1591.</w:t>
      </w:r>
    </w:p>
    <w:p w14:paraId="3E954B06" w14:textId="77777777" w:rsidR="00E67093" w:rsidRPr="00E67093" w:rsidRDefault="00E67093" w:rsidP="00E67093">
      <w:pPr>
        <w:pStyle w:val="EndNoteBibliography"/>
        <w:spacing w:after="0"/>
        <w:ind w:left="720" w:hanging="720"/>
      </w:pPr>
      <w:r w:rsidRPr="00E67093">
        <w:t>Cichy, K. A., T. G. Porch, J. S. Beaver, P. Cregan, D. Fourie</w:t>
      </w:r>
      <w:r w:rsidRPr="00E67093">
        <w:rPr>
          <w:i/>
        </w:rPr>
        <w:t xml:space="preserve"> et al.</w:t>
      </w:r>
      <w:r w:rsidRPr="00E67093">
        <w:t>, 2015 A Diversity Panel for Andean Bean Improvement. Crop Science 55</w:t>
      </w:r>
      <w:r w:rsidRPr="00E67093">
        <w:rPr>
          <w:b/>
        </w:rPr>
        <w:t>:</w:t>
      </w:r>
      <w:r w:rsidRPr="00E67093">
        <w:t xml:space="preserve"> 2149.</w:t>
      </w:r>
    </w:p>
    <w:p w14:paraId="7F1E78DA" w14:textId="77777777" w:rsidR="00E67093" w:rsidRPr="00E67093" w:rsidRDefault="00E67093" w:rsidP="00E67093">
      <w:pPr>
        <w:pStyle w:val="EndNoteBibliography"/>
        <w:spacing w:after="0"/>
        <w:ind w:left="720" w:hanging="720"/>
      </w:pPr>
      <w:r w:rsidRPr="00E67093">
        <w:t>Dash, S., J. D. Campbell, E. K. Cannon, A. M. Cleary, W. Huang</w:t>
      </w:r>
      <w:r w:rsidRPr="00E67093">
        <w:rPr>
          <w:i/>
        </w:rPr>
        <w:t xml:space="preserve"> et al.</w:t>
      </w:r>
      <w:r w:rsidRPr="00E67093">
        <w:t>, 2016 Legume information system (LegumeInfo.org): a key component of a set of federated data resources for the legume family. Nucleic Acids Res 44</w:t>
      </w:r>
      <w:r w:rsidRPr="00E67093">
        <w:rPr>
          <w:b/>
        </w:rPr>
        <w:t>:</w:t>
      </w:r>
      <w:r w:rsidRPr="00E67093">
        <w:t xml:space="preserve"> D1181-1188.</w:t>
      </w:r>
    </w:p>
    <w:p w14:paraId="16B93BE4" w14:textId="77777777" w:rsidR="00E67093" w:rsidRPr="00E67093" w:rsidRDefault="00E67093" w:rsidP="00E67093">
      <w:pPr>
        <w:pStyle w:val="EndNoteBibliography"/>
        <w:spacing w:after="0"/>
        <w:ind w:left="720" w:hanging="720"/>
      </w:pPr>
      <w:r w:rsidRPr="00E67093">
        <w:t>Donald, C. t., 1968 The breeding of crop ideotypes. Euphytica 17</w:t>
      </w:r>
      <w:r w:rsidRPr="00E67093">
        <w:rPr>
          <w:b/>
        </w:rPr>
        <w:t>:</w:t>
      </w:r>
      <w:r w:rsidRPr="00E67093">
        <w:t xml:space="preserve"> 385-403.</w:t>
      </w:r>
    </w:p>
    <w:p w14:paraId="7DF31064" w14:textId="77777777" w:rsidR="00E67093" w:rsidRPr="00E67093" w:rsidRDefault="00E67093" w:rsidP="00E67093">
      <w:pPr>
        <w:pStyle w:val="EndNoteBibliography"/>
        <w:spacing w:after="0"/>
        <w:ind w:left="720" w:hanging="720"/>
      </w:pPr>
      <w:r w:rsidRPr="00E67093">
        <w:t>Duitama, J., J. C. Quintero, D. F. Cruz, C. Quintero, G. Hubmann</w:t>
      </w:r>
      <w:r w:rsidRPr="00E67093">
        <w:rPr>
          <w:i/>
        </w:rPr>
        <w:t xml:space="preserve"> et al.</w:t>
      </w:r>
      <w:r w:rsidRPr="00E67093">
        <w:t>, 2014 An integrated framework for discovery and genotyping of genomic variants from high-throughput sequencing experiments. Nucleic Acids Research 42</w:t>
      </w:r>
      <w:r w:rsidRPr="00E67093">
        <w:rPr>
          <w:b/>
        </w:rPr>
        <w:t>:</w:t>
      </w:r>
      <w:r w:rsidRPr="00E67093">
        <w:t xml:space="preserve"> e44-e44.</w:t>
      </w:r>
    </w:p>
    <w:p w14:paraId="314E1EDF" w14:textId="77777777" w:rsidR="00E67093" w:rsidRPr="00E67093" w:rsidRDefault="00E67093" w:rsidP="00E67093">
      <w:pPr>
        <w:pStyle w:val="EndNoteBibliography"/>
        <w:spacing w:after="0"/>
        <w:ind w:left="720" w:hanging="720"/>
      </w:pPr>
      <w:r w:rsidRPr="00E67093">
        <w:t>Eckert, F., H. Kandel, B. Johnson, G. Rojas-Cifuentes, C. Deplazes</w:t>
      </w:r>
      <w:r w:rsidRPr="00E67093">
        <w:rPr>
          <w:i/>
        </w:rPr>
        <w:t xml:space="preserve"> et al.</w:t>
      </w:r>
      <w:r w:rsidRPr="00E67093">
        <w:t>, 2011 Seed Yield and Loss of Dry Bean Cultivars under Conventional and Direct Harvest. Agronomy Journal 103</w:t>
      </w:r>
      <w:r w:rsidRPr="00E67093">
        <w:rPr>
          <w:b/>
        </w:rPr>
        <w:t>:</w:t>
      </w:r>
      <w:r w:rsidRPr="00E67093">
        <w:t xml:space="preserve"> 129.</w:t>
      </w:r>
    </w:p>
    <w:p w14:paraId="1D70204B" w14:textId="70174376" w:rsidR="00E67093" w:rsidRPr="00E67093" w:rsidRDefault="00E67093" w:rsidP="00E67093">
      <w:pPr>
        <w:pStyle w:val="EndNoteBibliography"/>
        <w:spacing w:after="0"/>
        <w:ind w:left="720" w:hanging="720"/>
      </w:pPr>
      <w:r w:rsidRPr="00E67093">
        <w:t xml:space="preserve">FAOSTAT, 2015 Food and Agriculture Organization of the United Nations, pp., </w:t>
      </w:r>
      <w:hyperlink r:id="rId31" w:history="1">
        <w:r w:rsidRPr="00E67093">
          <w:rPr>
            <w:rStyle w:val="Hyperlink"/>
          </w:rPr>
          <w:t>http://faostat3.fao.org/</w:t>
        </w:r>
      </w:hyperlink>
      <w:r w:rsidRPr="00E67093">
        <w:t xml:space="preserve"> </w:t>
      </w:r>
    </w:p>
    <w:p w14:paraId="057EBFB2" w14:textId="77777777" w:rsidR="00E67093" w:rsidRPr="00E67093" w:rsidRDefault="00E67093" w:rsidP="00E67093">
      <w:pPr>
        <w:pStyle w:val="EndNoteBibliography"/>
        <w:spacing w:after="0"/>
        <w:ind w:left="720" w:hanging="720"/>
      </w:pPr>
      <w:r w:rsidRPr="00E67093">
        <w:t>Graybosch, R. A., and C. J. Peterson, 2010 Genetic Improvement in Winter Wheat Yields in the Great Plains of North America, 1959–2008. Crop Science 50</w:t>
      </w:r>
      <w:r w:rsidRPr="00E67093">
        <w:rPr>
          <w:b/>
        </w:rPr>
        <w:t>:</w:t>
      </w:r>
      <w:r w:rsidRPr="00E67093">
        <w:t xml:space="preserve"> 1882.</w:t>
      </w:r>
    </w:p>
    <w:p w14:paraId="33977FBA" w14:textId="77777777" w:rsidR="00E67093" w:rsidRPr="00E67093" w:rsidRDefault="00E67093" w:rsidP="00E67093">
      <w:pPr>
        <w:pStyle w:val="EndNoteBibliography"/>
        <w:spacing w:after="0"/>
        <w:ind w:left="720" w:hanging="720"/>
      </w:pPr>
      <w:r w:rsidRPr="00E67093">
        <w:t>Gu, W., J. Zhu, D. H. Wallace, S. P. Singh and N. F. Weeden, 1998 Analysis of genes controlling photoperiod sensitivity in common bean using DNA markers. Euphytica 102</w:t>
      </w:r>
      <w:r w:rsidRPr="00E67093">
        <w:rPr>
          <w:b/>
        </w:rPr>
        <w:t>:</w:t>
      </w:r>
      <w:r w:rsidRPr="00E67093">
        <w:t xml:space="preserve"> 125-132.</w:t>
      </w:r>
    </w:p>
    <w:p w14:paraId="57ECB956" w14:textId="77777777" w:rsidR="00E67093" w:rsidRPr="00E67093" w:rsidRDefault="00E67093" w:rsidP="00E67093">
      <w:pPr>
        <w:pStyle w:val="EndNoteBibliography"/>
        <w:spacing w:after="0"/>
        <w:ind w:left="720" w:hanging="720"/>
      </w:pPr>
      <w:r w:rsidRPr="00E67093">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E67093">
        <w:rPr>
          <w:b/>
        </w:rPr>
        <w:t>:</w:t>
      </w:r>
      <w:r w:rsidRPr="00E67093">
        <w:t xml:space="preserve"> 125-126.</w:t>
      </w:r>
    </w:p>
    <w:p w14:paraId="1C3446EC" w14:textId="77777777" w:rsidR="00E67093" w:rsidRPr="00E67093" w:rsidRDefault="00E67093" w:rsidP="00E67093">
      <w:pPr>
        <w:pStyle w:val="EndNoteBibliography"/>
        <w:spacing w:after="0"/>
        <w:ind w:left="720" w:hanging="720"/>
      </w:pPr>
      <w:r w:rsidRPr="00E67093">
        <w:t>Hamblin, M. T., T. J. Close, P. R. Bhat, S. Chao, J. G. Kling</w:t>
      </w:r>
      <w:r w:rsidRPr="00E67093">
        <w:rPr>
          <w:i/>
        </w:rPr>
        <w:t xml:space="preserve"> et al.</w:t>
      </w:r>
      <w:r w:rsidRPr="00E67093">
        <w:t>, 2010 Population Structure and Linkage Disequilibrium in U.S. Barley Germplasm: Implications for Association Mapping. Crop Science 50</w:t>
      </w:r>
      <w:r w:rsidRPr="00E67093">
        <w:rPr>
          <w:b/>
        </w:rPr>
        <w:t>:</w:t>
      </w:r>
      <w:r w:rsidRPr="00E67093">
        <w:t xml:space="preserve"> 556-566.</w:t>
      </w:r>
    </w:p>
    <w:p w14:paraId="04BA041F" w14:textId="77777777" w:rsidR="00E67093" w:rsidRPr="00E67093" w:rsidRDefault="00E67093" w:rsidP="00E67093">
      <w:pPr>
        <w:pStyle w:val="EndNoteBibliography"/>
        <w:spacing w:after="0"/>
        <w:ind w:left="720" w:hanging="720"/>
      </w:pPr>
      <w:r w:rsidRPr="00E67093">
        <w:t>Hancock, A. M., B. Brachi, N. Faure, M. W. Horton, L. B. Jarymowycz</w:t>
      </w:r>
      <w:r w:rsidRPr="00E67093">
        <w:rPr>
          <w:i/>
        </w:rPr>
        <w:t xml:space="preserve"> et al.</w:t>
      </w:r>
      <w:r w:rsidRPr="00E67093">
        <w:t>, 2011 Adaptation to climate across the Arabidopsis thaliana genome. Science 334</w:t>
      </w:r>
      <w:r w:rsidRPr="00E67093">
        <w:rPr>
          <w:b/>
        </w:rPr>
        <w:t>:</w:t>
      </w:r>
      <w:r w:rsidRPr="00E67093">
        <w:t xml:space="preserve"> 83-86.</w:t>
      </w:r>
    </w:p>
    <w:p w14:paraId="155C5085" w14:textId="77777777" w:rsidR="00E67093" w:rsidRPr="00E67093" w:rsidRDefault="00E67093" w:rsidP="00E67093">
      <w:pPr>
        <w:pStyle w:val="EndNoteBibliography"/>
        <w:spacing w:after="0"/>
        <w:ind w:left="720" w:hanging="720"/>
      </w:pPr>
      <w:r w:rsidRPr="00E67093">
        <w:t xml:space="preserve">Hedges, L. V., and I. Olkin, 1985 CHAPTER 5 - Estimation of a Single Effect Size: Parametric and Nonparametric Methods, pp. 75-106 in </w:t>
      </w:r>
      <w:r w:rsidRPr="00E67093">
        <w:rPr>
          <w:i/>
        </w:rPr>
        <w:t>Statistical Methods for Meta-Analysis</w:t>
      </w:r>
      <w:r w:rsidRPr="00E67093">
        <w:t>, edited by L. V. Hedges and I. Olkin. Academic Press, San Diego.</w:t>
      </w:r>
    </w:p>
    <w:p w14:paraId="0DBDC1E9" w14:textId="77777777" w:rsidR="00E67093" w:rsidRPr="00E67093" w:rsidRDefault="00E67093" w:rsidP="00E67093">
      <w:pPr>
        <w:pStyle w:val="EndNoteBibliography"/>
        <w:spacing w:after="0"/>
        <w:ind w:left="720" w:hanging="720"/>
      </w:pPr>
      <w:r w:rsidRPr="00E67093">
        <w:t>Huang, H.-R., P.-C. Yan, M. Lascoux and X.-J. Ge, 2012 Flowering time and transcriptome variation in Capsella bursa-pastoris (Brassicaceae). New Phytologist 194</w:t>
      </w:r>
      <w:r w:rsidRPr="00E67093">
        <w:rPr>
          <w:b/>
        </w:rPr>
        <w:t>:</w:t>
      </w:r>
      <w:r w:rsidRPr="00E67093">
        <w:t xml:space="preserve"> 676-689.</w:t>
      </w:r>
    </w:p>
    <w:p w14:paraId="6C2BF2DD" w14:textId="77777777" w:rsidR="00E67093" w:rsidRPr="00E67093" w:rsidRDefault="00E67093" w:rsidP="00E67093">
      <w:pPr>
        <w:pStyle w:val="EndNoteBibliography"/>
        <w:spacing w:after="0"/>
        <w:ind w:left="720" w:hanging="720"/>
      </w:pPr>
      <w:r w:rsidRPr="00E67093">
        <w:lastRenderedPageBreak/>
        <w:t>Hurtado-Gonzales, O. P., G. Valentini, T. A. S. Gilio, A. M. Martins, Q. Song</w:t>
      </w:r>
      <w:r w:rsidRPr="00E67093">
        <w:rPr>
          <w:i/>
        </w:rPr>
        <w:t xml:space="preserve"> et al.</w:t>
      </w:r>
      <w:r w:rsidRPr="00E67093">
        <w:t xml:space="preserve">, 2017 Fine Mapping of </w:t>
      </w:r>
      <w:r w:rsidRPr="00E67093">
        <w:rPr>
          <w:i/>
        </w:rPr>
        <w:t>Ur-3</w:t>
      </w:r>
      <w:r w:rsidRPr="00E67093">
        <w:t>, a Historically Important Rust Resistance Locus in Common Bean. G3: Genes|Genomes|Genetics 7</w:t>
      </w:r>
      <w:r w:rsidRPr="00E67093">
        <w:rPr>
          <w:b/>
        </w:rPr>
        <w:t>:</w:t>
      </w:r>
      <w:r w:rsidRPr="00E67093">
        <w:t xml:space="preserve"> 557-569.</w:t>
      </w:r>
    </w:p>
    <w:p w14:paraId="5FC94B0D" w14:textId="77777777" w:rsidR="00E67093" w:rsidRPr="00E67093" w:rsidRDefault="00E67093" w:rsidP="00E67093">
      <w:pPr>
        <w:pStyle w:val="EndNoteBibliography"/>
        <w:spacing w:after="0"/>
        <w:ind w:left="720" w:hanging="720"/>
      </w:pPr>
      <w:r w:rsidRPr="00E67093">
        <w:t>Joshi, N., and J. Fass, 2011 Sickle: A sliding-window, adaptive, quality-based trimming tool for FastQ files, pp.</w:t>
      </w:r>
    </w:p>
    <w:p w14:paraId="6AA528EB" w14:textId="77777777" w:rsidR="00E67093" w:rsidRPr="00E67093" w:rsidRDefault="00E67093" w:rsidP="00E67093">
      <w:pPr>
        <w:pStyle w:val="EndNoteBibliography"/>
        <w:spacing w:after="0"/>
        <w:ind w:left="720" w:hanging="720"/>
      </w:pPr>
      <w:r w:rsidRPr="00E67093">
        <w:t>Kamfwa, K., K. A. Cichy and J. D. Kelly, 2015a Genome-wide association analysis of symbiotic nitrogen fixation in common bean. Theor Appl Genet 128</w:t>
      </w:r>
      <w:r w:rsidRPr="00E67093">
        <w:rPr>
          <w:b/>
        </w:rPr>
        <w:t>:</w:t>
      </w:r>
      <w:r w:rsidRPr="00E67093">
        <w:t xml:space="preserve"> 1999-2017.</w:t>
      </w:r>
    </w:p>
    <w:p w14:paraId="1E7C3E56" w14:textId="77777777" w:rsidR="00E67093" w:rsidRPr="00E67093" w:rsidRDefault="00E67093" w:rsidP="00E67093">
      <w:pPr>
        <w:pStyle w:val="EndNoteBibliography"/>
        <w:spacing w:after="0"/>
        <w:ind w:left="720" w:hanging="720"/>
      </w:pPr>
      <w:r w:rsidRPr="00E67093">
        <w:t>Kamfwa, K., K. A. Cichy and J. D. Kelly, 2015b Genome-Wide Association Study of Agronomic Traits in Common Bean. The Plant Genome 8</w:t>
      </w:r>
      <w:r w:rsidRPr="00E67093">
        <w:rPr>
          <w:b/>
        </w:rPr>
        <w:t>:</w:t>
      </w:r>
      <w:r w:rsidRPr="00E67093">
        <w:t xml:space="preserve"> 0.</w:t>
      </w:r>
    </w:p>
    <w:p w14:paraId="2B890AD4" w14:textId="77777777" w:rsidR="00E67093" w:rsidRPr="00E67093" w:rsidRDefault="00E67093" w:rsidP="00E67093">
      <w:pPr>
        <w:pStyle w:val="EndNoteBibliography"/>
        <w:spacing w:after="0"/>
        <w:ind w:left="720" w:hanging="720"/>
      </w:pPr>
      <w:r w:rsidRPr="00E67093">
        <w:t>Kass, R. E., and A. E. Raftery, 1995 Bayes Factors. Journal of the American Statistical Association 90</w:t>
      </w:r>
      <w:r w:rsidRPr="00E67093">
        <w:rPr>
          <w:b/>
        </w:rPr>
        <w:t>:</w:t>
      </w:r>
      <w:r w:rsidRPr="00E67093">
        <w:t xml:space="preserve"> 773-795.</w:t>
      </w:r>
    </w:p>
    <w:p w14:paraId="3D0ECD27" w14:textId="77777777" w:rsidR="00E67093" w:rsidRPr="00E67093" w:rsidRDefault="00E67093" w:rsidP="00E67093">
      <w:pPr>
        <w:pStyle w:val="EndNoteBibliography"/>
        <w:spacing w:after="0"/>
        <w:ind w:left="720" w:hanging="720"/>
      </w:pPr>
      <w:r w:rsidRPr="00E67093">
        <w:t xml:space="preserve">Kelly, J. D., 2001 Remaking bean plant architecture for efficient production, pp. 109-143 in </w:t>
      </w:r>
      <w:r w:rsidRPr="00E67093">
        <w:rPr>
          <w:i/>
        </w:rPr>
        <w:t>Advances in Agronomy</w:t>
      </w:r>
      <w:r w:rsidRPr="00E67093">
        <w:t>. Academic Press.</w:t>
      </w:r>
    </w:p>
    <w:p w14:paraId="41B10931" w14:textId="77777777" w:rsidR="00E67093" w:rsidRPr="00E67093" w:rsidRDefault="00E67093" w:rsidP="00E67093">
      <w:pPr>
        <w:pStyle w:val="EndNoteBibliography"/>
        <w:spacing w:after="0"/>
        <w:ind w:left="720" w:hanging="720"/>
      </w:pPr>
      <w:r w:rsidRPr="00E67093">
        <w:t>Kirby, A., H. M. Kang, C. M. Wade, C. Cotsapas, E. Kostem</w:t>
      </w:r>
      <w:r w:rsidRPr="00E67093">
        <w:rPr>
          <w:i/>
        </w:rPr>
        <w:t xml:space="preserve"> et al.</w:t>
      </w:r>
      <w:r w:rsidRPr="00E67093">
        <w:t>, 2010 Fine mapping in 94 inbred mouse strains using a high-density haplotype resource. Genetics 185</w:t>
      </w:r>
      <w:r w:rsidRPr="00E67093">
        <w:rPr>
          <w:b/>
        </w:rPr>
        <w:t>:</w:t>
      </w:r>
      <w:r w:rsidRPr="00E67093">
        <w:t xml:space="preserve"> 1081-1095.</w:t>
      </w:r>
    </w:p>
    <w:p w14:paraId="6EDF2953" w14:textId="77777777" w:rsidR="00E67093" w:rsidRPr="00E67093" w:rsidRDefault="00E67093" w:rsidP="00E67093">
      <w:pPr>
        <w:pStyle w:val="EndNoteBibliography"/>
        <w:spacing w:after="0"/>
        <w:ind w:left="720" w:hanging="720"/>
      </w:pPr>
      <w:r w:rsidRPr="00E67093">
        <w:t>Kwak, M., O. Toro, D. G. Debouck and P. Gepts, 2012 Multiple origins of the determinate growth habit in domesticated common bean (Phaseolus vulgaris). Ann Bot 110</w:t>
      </w:r>
      <w:r w:rsidRPr="00E67093">
        <w:rPr>
          <w:b/>
        </w:rPr>
        <w:t>:</w:t>
      </w:r>
      <w:r w:rsidRPr="00E67093">
        <w:t xml:space="preserve"> 1573-1580.</w:t>
      </w:r>
    </w:p>
    <w:p w14:paraId="7C495BFC" w14:textId="77777777" w:rsidR="00E67093" w:rsidRPr="00E67093" w:rsidRDefault="00E67093" w:rsidP="00E67093">
      <w:pPr>
        <w:pStyle w:val="EndNoteBibliography"/>
        <w:spacing w:after="0"/>
        <w:ind w:left="720" w:hanging="720"/>
      </w:pPr>
      <w:r w:rsidRPr="00E67093">
        <w:t>Lex, A., N. Gehlenborg, H. Strobelt, R. Vuillemot and H. Pfister, 2014 UpSet: Visualization of Intersecting Sets. IEEE transactions on visualization and computer graphics 20</w:t>
      </w:r>
      <w:r w:rsidRPr="00E67093">
        <w:rPr>
          <w:b/>
        </w:rPr>
        <w:t>:</w:t>
      </w:r>
      <w:r w:rsidRPr="00E67093">
        <w:t xml:space="preserve"> 1983-1992.</w:t>
      </w:r>
    </w:p>
    <w:p w14:paraId="38AA70A5" w14:textId="77777777" w:rsidR="00E67093" w:rsidRPr="00E67093" w:rsidRDefault="00E67093" w:rsidP="00E67093">
      <w:pPr>
        <w:pStyle w:val="EndNoteBibliography"/>
        <w:spacing w:after="0"/>
        <w:ind w:left="720" w:hanging="720"/>
      </w:pPr>
      <w:r w:rsidRPr="00E67093">
        <w:t>Li, H., and R. Durbin, 2010 Fast and accurate long-read alignment with Burrows-Wheeler transform. Bioinformatics 26</w:t>
      </w:r>
      <w:r w:rsidRPr="00E67093">
        <w:rPr>
          <w:b/>
        </w:rPr>
        <w:t>:</w:t>
      </w:r>
      <w:r w:rsidRPr="00E67093">
        <w:t xml:space="preserve"> 589-595.</w:t>
      </w:r>
    </w:p>
    <w:p w14:paraId="6E58DEFF" w14:textId="77777777" w:rsidR="00E67093" w:rsidRPr="00E67093" w:rsidRDefault="00E67093" w:rsidP="00E67093">
      <w:pPr>
        <w:pStyle w:val="EndNoteBibliography"/>
        <w:spacing w:after="0"/>
        <w:ind w:left="720" w:hanging="720"/>
      </w:pPr>
      <w:r w:rsidRPr="00E67093">
        <w:t>Li, X., S. Redline, X. Zhang, S. Williams and X. Zhu, 2017 Height associated variants demonstrate assortative mating in human populations. Scientific reports 7</w:t>
      </w:r>
      <w:r w:rsidRPr="00E67093">
        <w:rPr>
          <w:b/>
        </w:rPr>
        <w:t>:</w:t>
      </w:r>
      <w:r w:rsidRPr="00E67093">
        <w:t xml:space="preserve"> 15689-15689.</w:t>
      </w:r>
    </w:p>
    <w:p w14:paraId="3CD3217E" w14:textId="77777777" w:rsidR="00E67093" w:rsidRPr="00E67093" w:rsidRDefault="00E67093" w:rsidP="00E67093">
      <w:pPr>
        <w:pStyle w:val="EndNoteBibliography"/>
        <w:spacing w:after="0"/>
        <w:ind w:left="720" w:hanging="720"/>
      </w:pPr>
      <w:r w:rsidRPr="00E67093">
        <w:t>Lin, T., G. Zhu, J. Zhang, X. Xu, Q. Yu</w:t>
      </w:r>
      <w:r w:rsidRPr="00E67093">
        <w:rPr>
          <w:i/>
        </w:rPr>
        <w:t xml:space="preserve"> et al.</w:t>
      </w:r>
      <w:r w:rsidRPr="00E67093">
        <w:t>, 2014 Genomic analyses provide insights into the history of tomato breeding. Nat Genet 46</w:t>
      </w:r>
      <w:r w:rsidRPr="00E67093">
        <w:rPr>
          <w:b/>
        </w:rPr>
        <w:t>:</w:t>
      </w:r>
      <w:r w:rsidRPr="00E67093">
        <w:t xml:space="preserve"> 1220-1226.</w:t>
      </w:r>
    </w:p>
    <w:p w14:paraId="6ACBB980" w14:textId="77777777" w:rsidR="00E67093" w:rsidRPr="00E67093" w:rsidRDefault="00E67093" w:rsidP="00E67093">
      <w:pPr>
        <w:pStyle w:val="EndNoteBibliography"/>
        <w:spacing w:after="0"/>
        <w:ind w:left="720" w:hanging="720"/>
      </w:pPr>
      <w:r w:rsidRPr="00E67093">
        <w:t>Lipka, A. E., F. Tian, Q. Wang, J. Peiffer, M. Li</w:t>
      </w:r>
      <w:r w:rsidRPr="00E67093">
        <w:rPr>
          <w:i/>
        </w:rPr>
        <w:t xml:space="preserve"> et al.</w:t>
      </w:r>
      <w:r w:rsidRPr="00E67093">
        <w:t>, 2012 GAPIT: genome association and prediction integrated tool. Bioinformatics 28</w:t>
      </w:r>
      <w:r w:rsidRPr="00E67093">
        <w:rPr>
          <w:b/>
        </w:rPr>
        <w:t>:</w:t>
      </w:r>
      <w:r w:rsidRPr="00E67093">
        <w:t xml:space="preserve"> 2397-2399.</w:t>
      </w:r>
    </w:p>
    <w:p w14:paraId="0AD3DCA8" w14:textId="77777777" w:rsidR="00E67093" w:rsidRPr="00E67093" w:rsidRDefault="00E67093" w:rsidP="00E67093">
      <w:pPr>
        <w:pStyle w:val="EndNoteBibliography"/>
        <w:spacing w:after="0"/>
        <w:ind w:left="720" w:hanging="720"/>
      </w:pPr>
      <w:r w:rsidRPr="00E67093">
        <w:t>Lotta, L. A., P. Gulati, F. R. Day, F. Payne, H. Ongen</w:t>
      </w:r>
      <w:r w:rsidRPr="00E67093">
        <w:rPr>
          <w:i/>
        </w:rPr>
        <w:t xml:space="preserve"> et al.</w:t>
      </w:r>
      <w:r w:rsidRPr="00E67093">
        <w:t>, 2017 Integrative genomic analysis implicates limited peripheral adipose storage capacity in the pathogenesis of human insulin resistance. Nat Genet 49</w:t>
      </w:r>
      <w:r w:rsidRPr="00E67093">
        <w:rPr>
          <w:b/>
        </w:rPr>
        <w:t>:</w:t>
      </w:r>
      <w:r w:rsidRPr="00E67093">
        <w:t xml:space="preserve"> 17-26.</w:t>
      </w:r>
    </w:p>
    <w:p w14:paraId="47BFEA12" w14:textId="77777777" w:rsidR="00E67093" w:rsidRPr="00E67093" w:rsidRDefault="00E67093" w:rsidP="00E67093">
      <w:pPr>
        <w:pStyle w:val="EndNoteBibliography"/>
        <w:spacing w:after="0"/>
        <w:ind w:left="720" w:hanging="720"/>
      </w:pPr>
      <w:r w:rsidRPr="00E67093">
        <w:t>MacArthur, J., E. Bowler, M. Cerezo, L. Gil, P. Hall</w:t>
      </w:r>
      <w:r w:rsidRPr="00E67093">
        <w:rPr>
          <w:i/>
        </w:rPr>
        <w:t xml:space="preserve"> et al.</w:t>
      </w:r>
      <w:r w:rsidRPr="00E67093">
        <w:t>, 2017 The new NHGRI-EBI Catalog of published genome-wide association studies (GWAS Catalog). Nucleic Acids Res 45</w:t>
      </w:r>
      <w:r w:rsidRPr="00E67093">
        <w:rPr>
          <w:b/>
        </w:rPr>
        <w:t>:</w:t>
      </w:r>
      <w:r w:rsidRPr="00E67093">
        <w:t xml:space="preserve"> D896-D901.</w:t>
      </w:r>
    </w:p>
    <w:p w14:paraId="0E5F5DFB" w14:textId="77777777" w:rsidR="00E67093" w:rsidRPr="00E67093" w:rsidRDefault="00E67093" w:rsidP="00E67093">
      <w:pPr>
        <w:pStyle w:val="EndNoteBibliography"/>
        <w:spacing w:after="0"/>
        <w:ind w:left="720" w:hanging="720"/>
      </w:pPr>
      <w:r w:rsidRPr="00E67093">
        <w:t>Mackay, T. F., S. Richards, E. A. Stone, A. Barbadilla, J. F. Ayroles</w:t>
      </w:r>
      <w:r w:rsidRPr="00E67093">
        <w:rPr>
          <w:i/>
        </w:rPr>
        <w:t xml:space="preserve"> et al.</w:t>
      </w:r>
      <w:r w:rsidRPr="00E67093">
        <w:t>, 2012 The Drosophila melanogaster Genetic Reference Panel. Nature 482</w:t>
      </w:r>
      <w:r w:rsidRPr="00E67093">
        <w:rPr>
          <w:b/>
        </w:rPr>
        <w:t>:</w:t>
      </w:r>
      <w:r w:rsidRPr="00E67093">
        <w:t xml:space="preserve"> 173-178.</w:t>
      </w:r>
    </w:p>
    <w:p w14:paraId="0B0C5515" w14:textId="77777777" w:rsidR="00E67093" w:rsidRPr="00E67093" w:rsidRDefault="00E67093" w:rsidP="00E67093">
      <w:pPr>
        <w:pStyle w:val="EndNoteBibliography"/>
        <w:spacing w:after="0"/>
        <w:ind w:left="720" w:hanging="720"/>
      </w:pPr>
      <w:r w:rsidRPr="00E67093">
        <w:t>Mamidi, S., M. Rossi, D. Annam, S. Moghaddam, R. Lee</w:t>
      </w:r>
      <w:r w:rsidRPr="00E67093">
        <w:rPr>
          <w:i/>
        </w:rPr>
        <w:t xml:space="preserve"> et al.</w:t>
      </w:r>
      <w:r w:rsidRPr="00E67093">
        <w:t>, 2011 Investigation of the domestication of common bean (Phaseolus vulgaris) using multilocus sequence data. Functional Plant Biology 38</w:t>
      </w:r>
      <w:r w:rsidRPr="00E67093">
        <w:rPr>
          <w:b/>
        </w:rPr>
        <w:t>:</w:t>
      </w:r>
      <w:r w:rsidRPr="00E67093">
        <w:t xml:space="preserve"> 953.</w:t>
      </w:r>
    </w:p>
    <w:p w14:paraId="48C1DC5A" w14:textId="77777777" w:rsidR="00E67093" w:rsidRPr="00E67093" w:rsidRDefault="00E67093" w:rsidP="00E67093">
      <w:pPr>
        <w:pStyle w:val="EndNoteBibliography"/>
        <w:spacing w:after="0"/>
        <w:ind w:left="720" w:hanging="720"/>
      </w:pPr>
      <w:r w:rsidRPr="00E67093">
        <w:t>Marcel, M., 2011 Cutadapt removes adapter sequences from high-throughput sequencing reads. EMBnet.journal 17</w:t>
      </w:r>
      <w:r w:rsidRPr="00E67093">
        <w:rPr>
          <w:b/>
        </w:rPr>
        <w:t>:</w:t>
      </w:r>
      <w:r w:rsidRPr="00E67093">
        <w:t xml:space="preserve"> 10-12 </w:t>
      </w:r>
    </w:p>
    <w:p w14:paraId="2748A993" w14:textId="77777777" w:rsidR="00E67093" w:rsidRPr="00E67093" w:rsidRDefault="00E67093" w:rsidP="00E67093">
      <w:pPr>
        <w:pStyle w:val="EndNoteBibliography"/>
        <w:spacing w:after="0"/>
        <w:ind w:left="720" w:hanging="720"/>
      </w:pPr>
      <w:r w:rsidRPr="00E67093">
        <w:t>McCouch, S. R., M. H. Wright, C. W. Tung, L. G. Maron, K. L. McNally</w:t>
      </w:r>
      <w:r w:rsidRPr="00E67093">
        <w:rPr>
          <w:i/>
        </w:rPr>
        <w:t xml:space="preserve"> et al.</w:t>
      </w:r>
      <w:r w:rsidRPr="00E67093">
        <w:t>, 2016 Open access resources for genome-wide association mapping in rice. Nat Commun 7</w:t>
      </w:r>
      <w:r w:rsidRPr="00E67093">
        <w:rPr>
          <w:b/>
        </w:rPr>
        <w:t>:</w:t>
      </w:r>
      <w:r w:rsidRPr="00E67093">
        <w:t xml:space="preserve"> 10532.</w:t>
      </w:r>
    </w:p>
    <w:p w14:paraId="35F70158" w14:textId="77777777" w:rsidR="00E67093" w:rsidRPr="00E67093" w:rsidRDefault="00E67093" w:rsidP="00E67093">
      <w:pPr>
        <w:pStyle w:val="EndNoteBibliography"/>
        <w:spacing w:after="0"/>
        <w:ind w:left="720" w:hanging="720"/>
      </w:pPr>
      <w:r w:rsidRPr="00E67093">
        <w:t>Mefford, J., and J. Witte, 2012 The Covariate's Dilemma. PLoS Genet 8</w:t>
      </w:r>
      <w:r w:rsidRPr="00E67093">
        <w:rPr>
          <w:b/>
        </w:rPr>
        <w:t>:</w:t>
      </w:r>
      <w:r w:rsidRPr="00E67093">
        <w:t xml:space="preserve"> e1003096.</w:t>
      </w:r>
    </w:p>
    <w:p w14:paraId="5D180243" w14:textId="77777777" w:rsidR="00E67093" w:rsidRPr="00E67093" w:rsidRDefault="00E67093" w:rsidP="00E67093">
      <w:pPr>
        <w:pStyle w:val="EndNoteBibliography"/>
        <w:spacing w:after="0"/>
        <w:ind w:left="720" w:hanging="720"/>
      </w:pPr>
      <w:r w:rsidRPr="00E67093">
        <w:t>Moghaddam, S. M., S. Mamidi, J. M. Osorno, R. Lee, M. Brick</w:t>
      </w:r>
      <w:r w:rsidRPr="00E67093">
        <w:rPr>
          <w:i/>
        </w:rPr>
        <w:t xml:space="preserve"> et al.</w:t>
      </w:r>
      <w:r w:rsidRPr="00E67093">
        <w:t>, 2016 Genome-Wide Association Study Identifies Candidate Loci Underlying Agronomic Traits in a Middle American Diversity Panel of Common Bean. Plant Genome 9.</w:t>
      </w:r>
    </w:p>
    <w:p w14:paraId="2CA32968" w14:textId="77777777" w:rsidR="00E67093" w:rsidRPr="00E67093" w:rsidRDefault="00E67093" w:rsidP="00E67093">
      <w:pPr>
        <w:pStyle w:val="EndNoteBibliography"/>
        <w:spacing w:after="0"/>
        <w:ind w:left="720" w:hanging="720"/>
      </w:pPr>
      <w:r w:rsidRPr="00E67093">
        <w:t>Morris, G. P., P. Ramu, S. P. Deshpande, C. T. Hash, T. Shah</w:t>
      </w:r>
      <w:r w:rsidRPr="00E67093">
        <w:rPr>
          <w:i/>
        </w:rPr>
        <w:t xml:space="preserve"> et al.</w:t>
      </w:r>
      <w:r w:rsidRPr="00E67093">
        <w:t>, 2013 Population genomic and genome-wide association studies of agroclimatic traits in sorghum. Proceedings of the National Academy of Sciences 110</w:t>
      </w:r>
      <w:r w:rsidRPr="00E67093">
        <w:rPr>
          <w:b/>
        </w:rPr>
        <w:t>:</w:t>
      </w:r>
      <w:r w:rsidRPr="00E67093">
        <w:t xml:space="preserve"> 453-458.</w:t>
      </w:r>
    </w:p>
    <w:p w14:paraId="45224BA2" w14:textId="77777777" w:rsidR="00E67093" w:rsidRPr="00E67093" w:rsidRDefault="00E67093" w:rsidP="00E67093">
      <w:pPr>
        <w:pStyle w:val="EndNoteBibliography"/>
        <w:spacing w:after="0"/>
        <w:ind w:left="720" w:hanging="720"/>
      </w:pPr>
      <w:r w:rsidRPr="00E67093">
        <w:lastRenderedPageBreak/>
        <w:t>Myers, J., 1988 The Cooperative Dry Bean Nursery. Reports of the Bean Improvement Cooperative 209-210.</w:t>
      </w:r>
    </w:p>
    <w:p w14:paraId="714F103B" w14:textId="77777777" w:rsidR="00E67093" w:rsidRPr="00E67093" w:rsidRDefault="00E67093" w:rsidP="00E67093">
      <w:pPr>
        <w:pStyle w:val="EndNoteBibliography"/>
        <w:spacing w:after="0"/>
        <w:ind w:left="720" w:hanging="720"/>
      </w:pPr>
      <w:r w:rsidRPr="00E67093">
        <w:t>Nascimento, M., A. C. C. Nascimento, F. F. e. Silva, L. D. Barili, N. M. d. Vale</w:t>
      </w:r>
      <w:r w:rsidRPr="00E67093">
        <w:rPr>
          <w:i/>
        </w:rPr>
        <w:t xml:space="preserve"> et al.</w:t>
      </w:r>
      <w:r w:rsidRPr="00E67093">
        <w:t>, 2018 Quantile regression for genome-wide association study of flowering time-related traits in common bean. PLOS ONE 13</w:t>
      </w:r>
      <w:r w:rsidRPr="00E67093">
        <w:rPr>
          <w:b/>
        </w:rPr>
        <w:t>:</w:t>
      </w:r>
      <w:r w:rsidRPr="00E67093">
        <w:t xml:space="preserve"> e0190303.</w:t>
      </w:r>
    </w:p>
    <w:p w14:paraId="748EB938" w14:textId="77777777" w:rsidR="00E67093" w:rsidRPr="00E67093" w:rsidRDefault="00E67093" w:rsidP="00E67093">
      <w:pPr>
        <w:pStyle w:val="EndNoteBibliography"/>
        <w:spacing w:after="0"/>
        <w:ind w:left="720" w:hanging="720"/>
      </w:pPr>
      <w:r w:rsidRPr="00E67093">
        <w:t>NPGS, 2017 The National Plant Germplasm System. NPGS. , pp., edited by U. A. R. Service. USDA Agricultural Research Service.</w:t>
      </w:r>
    </w:p>
    <w:p w14:paraId="61A17684" w14:textId="77777777" w:rsidR="00E67093" w:rsidRPr="00E67093" w:rsidRDefault="00E67093" w:rsidP="00E67093">
      <w:pPr>
        <w:pStyle w:val="EndNoteBibliography"/>
        <w:spacing w:after="0"/>
        <w:ind w:left="720" w:hanging="720"/>
      </w:pPr>
      <w:r w:rsidRPr="00E67093">
        <w:t>O’Rourke, J. A., L. P. Iniguez, F. Fu, B. Bucciarelli, S. S. Miller</w:t>
      </w:r>
      <w:r w:rsidRPr="00E67093">
        <w:rPr>
          <w:i/>
        </w:rPr>
        <w:t xml:space="preserve"> et al.</w:t>
      </w:r>
      <w:r w:rsidRPr="00E67093">
        <w:t>, 2014 An RNA-Seq based gene expression atlas of the common bean. BMC Genomics 15</w:t>
      </w:r>
      <w:r w:rsidRPr="00E67093">
        <w:rPr>
          <w:b/>
        </w:rPr>
        <w:t>:</w:t>
      </w:r>
      <w:r w:rsidRPr="00E67093">
        <w:t xml:space="preserve"> 866.</w:t>
      </w:r>
    </w:p>
    <w:p w14:paraId="239BD4D5" w14:textId="77777777" w:rsidR="00E67093" w:rsidRPr="00E67093" w:rsidRDefault="00E67093" w:rsidP="00E67093">
      <w:pPr>
        <w:pStyle w:val="EndNoteBibliography"/>
        <w:spacing w:after="0"/>
        <w:ind w:left="720" w:hanging="720"/>
      </w:pPr>
      <w:r w:rsidRPr="00E67093">
        <w:t xml:space="preserve">Oh, S., H. Zhang, P. Ludwig and S. van Nocker, 2004 A Mechanism Related to the Yeast Transcriptional Regulator Paf1c Is Required for Expression of the </w:t>
      </w:r>
      <w:r w:rsidRPr="00E67093">
        <w:rPr>
          <w:i/>
        </w:rPr>
        <w:t>Arabidopsis</w:t>
      </w:r>
      <w:r w:rsidRPr="00E67093">
        <w:t xml:space="preserve"> </w:t>
      </w:r>
      <w:r w:rsidRPr="00E67093">
        <w:rPr>
          <w:i/>
        </w:rPr>
        <w:t>FLC/MAF</w:t>
      </w:r>
      <w:r w:rsidRPr="00E67093">
        <w:t xml:space="preserve"> MADS Box Gene Family. The Plant Cell 16</w:t>
      </w:r>
      <w:r w:rsidRPr="00E67093">
        <w:rPr>
          <w:b/>
        </w:rPr>
        <w:t>:</w:t>
      </w:r>
      <w:r w:rsidRPr="00E67093">
        <w:t xml:space="preserve"> 2940-2953.</w:t>
      </w:r>
    </w:p>
    <w:p w14:paraId="694C9199" w14:textId="77777777" w:rsidR="00E67093" w:rsidRPr="00E67093" w:rsidRDefault="00E67093" w:rsidP="00E67093">
      <w:pPr>
        <w:pStyle w:val="EndNoteBibliography"/>
        <w:spacing w:after="0"/>
        <w:ind w:left="720" w:hanging="720"/>
      </w:pPr>
      <w:r w:rsidRPr="00E67093">
        <w:t>Oladzad, A., T. Porch, J. C. Rosas, S. M. Moghaddam, J. Beaver</w:t>
      </w:r>
      <w:r w:rsidRPr="00E67093">
        <w:rPr>
          <w:i/>
        </w:rPr>
        <w:t xml:space="preserve"> et al.</w:t>
      </w:r>
      <w:r w:rsidRPr="00E67093">
        <w:t>, 2019a Single and Multi-trait GWAS Identify Genetic Factors Associated with Production Traits in Common Bean Under Abiotic Stress Environments. G3: Genes|Genomes|Genetics 9</w:t>
      </w:r>
      <w:r w:rsidRPr="00E67093">
        <w:rPr>
          <w:b/>
        </w:rPr>
        <w:t>:</w:t>
      </w:r>
      <w:r w:rsidRPr="00E67093">
        <w:t xml:space="preserve"> 1881-1892.</w:t>
      </w:r>
    </w:p>
    <w:p w14:paraId="1DAD5B78" w14:textId="77777777" w:rsidR="00E67093" w:rsidRPr="00E67093" w:rsidRDefault="00E67093" w:rsidP="00E67093">
      <w:pPr>
        <w:pStyle w:val="EndNoteBibliography"/>
        <w:spacing w:after="0"/>
        <w:ind w:left="720" w:hanging="720"/>
      </w:pPr>
      <w:r w:rsidRPr="00E67093">
        <w:t>Oladzad, A., K. Zitnick-Anderson, S. Jain, K. Simons, J. M. Osorno</w:t>
      </w:r>
      <w:r w:rsidRPr="00E67093">
        <w:rPr>
          <w:i/>
        </w:rPr>
        <w:t xml:space="preserve"> et al.</w:t>
      </w:r>
      <w:r w:rsidRPr="00E67093">
        <w:t>, 2019b Genotypes and Genomic Regions Associated With Rhizoctonia solani Resistance in Common Bean. Frontiers in Plant Science 10.</w:t>
      </w:r>
    </w:p>
    <w:p w14:paraId="34298B4E" w14:textId="77777777" w:rsidR="00E67093" w:rsidRPr="00E67093" w:rsidRDefault="00E67093" w:rsidP="00E67093">
      <w:pPr>
        <w:pStyle w:val="EndNoteBibliography"/>
        <w:spacing w:after="0"/>
        <w:ind w:left="720" w:hanging="720"/>
      </w:pPr>
      <w:r w:rsidRPr="00E67093">
        <w:t>Parry, G., and M. Estelle, 2006 Auxin receptors: a new role for F-box proteins. Current Opinion in Cell Biology 18</w:t>
      </w:r>
      <w:r w:rsidRPr="00E67093">
        <w:rPr>
          <w:b/>
        </w:rPr>
        <w:t>:</w:t>
      </w:r>
      <w:r w:rsidRPr="00E67093">
        <w:t xml:space="preserve"> 152-156.</w:t>
      </w:r>
    </w:p>
    <w:p w14:paraId="0A8BCA96" w14:textId="77777777" w:rsidR="00E67093" w:rsidRPr="00E67093" w:rsidRDefault="00E67093" w:rsidP="00E67093">
      <w:pPr>
        <w:pStyle w:val="EndNoteBibliography"/>
        <w:spacing w:after="0"/>
        <w:ind w:left="720" w:hanging="720"/>
      </w:pPr>
      <w:r w:rsidRPr="00E67093">
        <w:t xml:space="preserve">Parry, G., S. Ward, A. Cernac, S. Dharmasiri and M. Estelle, 2006 The </w:t>
      </w:r>
      <w:r w:rsidRPr="00E67093">
        <w:rPr>
          <w:i/>
        </w:rPr>
        <w:t xml:space="preserve">Arabidopsis </w:t>
      </w:r>
      <w:r w:rsidRPr="00E67093">
        <w:t>SUPPRESSOR OF AUXIN RESISTANCE Proteins Are Nucleoporins with an Important Role in Hormone Signaling and Development. The Plant Cell 18</w:t>
      </w:r>
      <w:r w:rsidRPr="00E67093">
        <w:rPr>
          <w:b/>
        </w:rPr>
        <w:t>:</w:t>
      </w:r>
      <w:r w:rsidRPr="00E67093">
        <w:t xml:space="preserve"> 1590-1603.</w:t>
      </w:r>
    </w:p>
    <w:p w14:paraId="1BEBC382" w14:textId="77777777" w:rsidR="00E67093" w:rsidRPr="00E67093" w:rsidRDefault="00E67093" w:rsidP="00E67093">
      <w:pPr>
        <w:pStyle w:val="EndNoteBibliography"/>
        <w:spacing w:after="0"/>
        <w:ind w:left="720" w:hanging="720"/>
      </w:pPr>
      <w:r w:rsidRPr="00E67093">
        <w:t>Pastor-Corrales, J., R. Steadman and J. Kelly, 2003 Common bean gene pool information provides guidance for effective deployment of disease resistance genes. Phytopathology 93.</w:t>
      </w:r>
    </w:p>
    <w:p w14:paraId="1E266EB1" w14:textId="77777777" w:rsidR="00E67093" w:rsidRPr="00E67093" w:rsidRDefault="00E67093" w:rsidP="00E67093">
      <w:pPr>
        <w:pStyle w:val="EndNoteBibliography"/>
        <w:spacing w:after="0"/>
        <w:ind w:left="720" w:hanging="720"/>
      </w:pPr>
      <w:r w:rsidRPr="00E67093">
        <w:t>Raggi, L., L. Caproni, A. Carboni and V. Negri, 2019 Genome-Wide Association Study Reveals Candidate Genes for Flowering Time Variation in Common Bean (Phaseolus vulgaris L.). Frontiers in Plant Science 10.</w:t>
      </w:r>
    </w:p>
    <w:p w14:paraId="67CFBC23" w14:textId="77777777" w:rsidR="00E67093" w:rsidRPr="00E67093" w:rsidRDefault="00E67093" w:rsidP="00E67093">
      <w:pPr>
        <w:pStyle w:val="EndNoteBibliography"/>
        <w:spacing w:after="0"/>
        <w:ind w:left="720" w:hanging="720"/>
      </w:pPr>
      <w:r w:rsidRPr="00E67093">
        <w:t>Repinski, S. L., M. Kwak and P. Gepts, 2012 The common bean growth habit gene PvTFL1y is a functional homolog of Arabidopsis TFL1. Theoretical and Applied Genetics 124</w:t>
      </w:r>
      <w:r w:rsidRPr="00E67093">
        <w:rPr>
          <w:b/>
        </w:rPr>
        <w:t>:</w:t>
      </w:r>
      <w:r w:rsidRPr="00E67093">
        <w:t xml:space="preserve"> 1539-1547.</w:t>
      </w:r>
    </w:p>
    <w:p w14:paraId="3533BA67" w14:textId="77777777" w:rsidR="00E67093" w:rsidRPr="00E67093" w:rsidRDefault="00E67093" w:rsidP="00E67093">
      <w:pPr>
        <w:pStyle w:val="EndNoteBibliography"/>
        <w:spacing w:after="0"/>
        <w:ind w:left="720" w:hanging="720"/>
      </w:pPr>
      <w:r w:rsidRPr="00E67093">
        <w:t>Rife, T., R. Graybosch and J. Poland, 2018 Genomic Analysis and Prediction within a US Public Collaborative Winter Wheat Regional Testing Nursery. The Plant Genome 11.</w:t>
      </w:r>
    </w:p>
    <w:p w14:paraId="58047CCE" w14:textId="77777777" w:rsidR="00E67093" w:rsidRPr="00E67093" w:rsidRDefault="00E67093" w:rsidP="00E67093">
      <w:pPr>
        <w:pStyle w:val="EndNoteBibliography"/>
        <w:spacing w:after="0"/>
        <w:ind w:left="720" w:hanging="720"/>
      </w:pPr>
      <w:r w:rsidRPr="00E67093">
        <w:t>Schmutz, J., P. E. McClean, S. Mamidi, G. A. Wu, S. B. Cannon</w:t>
      </w:r>
      <w:r w:rsidRPr="00E67093">
        <w:rPr>
          <w:i/>
        </w:rPr>
        <w:t xml:space="preserve"> et al.</w:t>
      </w:r>
      <w:r w:rsidRPr="00E67093">
        <w:t>, 2014 A reference genome for common bean and genome-wide analysis of dual domestications. Nature Genetics 46</w:t>
      </w:r>
      <w:r w:rsidRPr="00E67093">
        <w:rPr>
          <w:b/>
        </w:rPr>
        <w:t>:</w:t>
      </w:r>
      <w:r w:rsidRPr="00E67093">
        <w:t xml:space="preserve"> 707-713.</w:t>
      </w:r>
    </w:p>
    <w:p w14:paraId="6835DDD3" w14:textId="77777777" w:rsidR="00E67093" w:rsidRPr="00E67093" w:rsidRDefault="00E67093" w:rsidP="00E67093">
      <w:pPr>
        <w:pStyle w:val="EndNoteBibliography"/>
        <w:spacing w:after="0"/>
        <w:ind w:left="720" w:hanging="720"/>
      </w:pPr>
      <w:r w:rsidRPr="00E67093">
        <w:t>Schork, N. J., S. S. Murray, K. A. Frazer and E. J. Topol, 2009 Common vs. rare allele hypotheses for complex diseases. Curr Opin Genet Dev 19</w:t>
      </w:r>
      <w:r w:rsidRPr="00E67093">
        <w:rPr>
          <w:b/>
        </w:rPr>
        <w:t>:</w:t>
      </w:r>
      <w:r w:rsidRPr="00E67093">
        <w:t xml:space="preserve"> 212-219.</w:t>
      </w:r>
    </w:p>
    <w:p w14:paraId="3E3115FA" w14:textId="77777777" w:rsidR="00E67093" w:rsidRPr="00E67093" w:rsidRDefault="00E67093" w:rsidP="00E67093">
      <w:pPr>
        <w:pStyle w:val="EndNoteBibliography"/>
        <w:spacing w:after="0"/>
        <w:ind w:left="720" w:hanging="720"/>
      </w:pPr>
      <w:r w:rsidRPr="00E67093">
        <w:t>Schröder, S., S. Mamidi, R. Lee, M. R. McKain, P. E. McClean</w:t>
      </w:r>
      <w:r w:rsidRPr="00E67093">
        <w:rPr>
          <w:i/>
        </w:rPr>
        <w:t xml:space="preserve"> et al.</w:t>
      </w:r>
      <w:r w:rsidRPr="00E67093">
        <w:t>, 2016 Optimization of genotyping by sequencing (GBS) data in common bean (Phaseolus vulgaris L.). Molecular Breeding 36.</w:t>
      </w:r>
    </w:p>
    <w:p w14:paraId="4741C65E" w14:textId="77777777" w:rsidR="00E67093" w:rsidRPr="00E67093" w:rsidRDefault="00E67093" w:rsidP="00E67093">
      <w:pPr>
        <w:pStyle w:val="EndNoteBibliography"/>
        <w:spacing w:after="0"/>
        <w:ind w:left="720" w:hanging="720"/>
      </w:pPr>
      <w:r w:rsidRPr="00E67093">
        <w:t>Singh, S., 2000 50 years of the Cooperative Dry Bean Nursery. Reports of the Bean Improvement Cooperative</w:t>
      </w:r>
      <w:r w:rsidRPr="00E67093">
        <w:rPr>
          <w:b/>
        </w:rPr>
        <w:t>:</w:t>
      </w:r>
      <w:r w:rsidRPr="00E67093">
        <w:t xml:space="preserve"> 110-111.</w:t>
      </w:r>
    </w:p>
    <w:p w14:paraId="317E4B1B" w14:textId="77777777" w:rsidR="00E67093" w:rsidRPr="00E67093" w:rsidRDefault="00E67093" w:rsidP="00E67093">
      <w:pPr>
        <w:pStyle w:val="EndNoteBibliography"/>
        <w:spacing w:after="0"/>
        <w:ind w:left="720" w:hanging="720"/>
      </w:pPr>
      <w:r w:rsidRPr="00E67093">
        <w:t>Sivakumaran, S., F. Agakov, E. Theodoratou, James G. Prendergast, L. Zgaga</w:t>
      </w:r>
      <w:r w:rsidRPr="00E67093">
        <w:rPr>
          <w:i/>
        </w:rPr>
        <w:t xml:space="preserve"> et al.</w:t>
      </w:r>
      <w:r w:rsidRPr="00E67093">
        <w:t>, 2011 Abundant Pleiotropy in Human Complex Diseases and Traits. The American Journal of Human Genetics 89</w:t>
      </w:r>
      <w:r w:rsidRPr="00E67093">
        <w:rPr>
          <w:b/>
        </w:rPr>
        <w:t>:</w:t>
      </w:r>
      <w:r w:rsidRPr="00E67093">
        <w:t xml:space="preserve"> 607-618.</w:t>
      </w:r>
    </w:p>
    <w:p w14:paraId="411310F1" w14:textId="77777777" w:rsidR="00E67093" w:rsidRPr="00E67093" w:rsidRDefault="00E67093" w:rsidP="00E67093">
      <w:pPr>
        <w:pStyle w:val="EndNoteBibliography"/>
        <w:spacing w:after="0"/>
        <w:ind w:left="720" w:hanging="720"/>
      </w:pPr>
      <w:r w:rsidRPr="00E67093">
        <w:t>Soltani, A., M. Bello, E. Mndolwa, S. Schroder, S. M. Moghaddam</w:t>
      </w:r>
      <w:r w:rsidRPr="00E67093">
        <w:rPr>
          <w:i/>
        </w:rPr>
        <w:t xml:space="preserve"> et al.</w:t>
      </w:r>
      <w:r w:rsidRPr="00E67093">
        <w:t>, 2016 Targeted Analysis of Dry Bean Growth Habit: Interrelationship among Architectural, Phenological, and Yield Components. Crop Science 56</w:t>
      </w:r>
      <w:r w:rsidRPr="00E67093">
        <w:rPr>
          <w:b/>
        </w:rPr>
        <w:t>:</w:t>
      </w:r>
      <w:r w:rsidRPr="00E67093">
        <w:t xml:space="preserve"> 3005.</w:t>
      </w:r>
    </w:p>
    <w:p w14:paraId="4F328803" w14:textId="77777777" w:rsidR="00E67093" w:rsidRPr="00E67093" w:rsidRDefault="00E67093" w:rsidP="00E67093">
      <w:pPr>
        <w:pStyle w:val="EndNoteBibliography"/>
        <w:spacing w:after="0"/>
        <w:ind w:left="720" w:hanging="720"/>
      </w:pPr>
      <w:r w:rsidRPr="00E67093">
        <w:lastRenderedPageBreak/>
        <w:t>Soltani, A., S. MafiMoghaddam, A. Oladzad-Abbasabadi, K. Walter, P. J. Kearns</w:t>
      </w:r>
      <w:r w:rsidRPr="00E67093">
        <w:rPr>
          <w:i/>
        </w:rPr>
        <w:t xml:space="preserve"> et al.</w:t>
      </w:r>
      <w:r w:rsidRPr="00E67093">
        <w:t>, 2018 Genetic Analysis of Flooding Tolerance in an Andean Diversity Panel of Dry Bean (Phaseolus vulgaris L.). Front Plant Sci 9</w:t>
      </w:r>
      <w:r w:rsidRPr="00E67093">
        <w:rPr>
          <w:b/>
        </w:rPr>
        <w:t>:</w:t>
      </w:r>
      <w:r w:rsidRPr="00E67093">
        <w:t xml:space="preserve"> 767.</w:t>
      </w:r>
    </w:p>
    <w:p w14:paraId="4E0BFCD1" w14:textId="77777777" w:rsidR="00E67093" w:rsidRPr="00E67093" w:rsidRDefault="00E67093" w:rsidP="00E67093">
      <w:pPr>
        <w:pStyle w:val="EndNoteBibliography"/>
        <w:spacing w:after="0"/>
        <w:ind w:left="720" w:hanging="720"/>
      </w:pPr>
      <w:r w:rsidRPr="00E67093">
        <w:t>Soltani, A., S. MafiMoghaddam, K. Walter, D. Restrepo-Montoya, S. Mamidi</w:t>
      </w:r>
      <w:r w:rsidRPr="00E67093">
        <w:rPr>
          <w:i/>
        </w:rPr>
        <w:t xml:space="preserve"> et al.</w:t>
      </w:r>
      <w:r w:rsidRPr="00E67093">
        <w:t>, 2017 Genetic Architecture of Flooding Tolerance in the Dry Bean Middle-American Diversity Panel. Front Plant Sci 8</w:t>
      </w:r>
      <w:r w:rsidRPr="00E67093">
        <w:rPr>
          <w:b/>
        </w:rPr>
        <w:t>:</w:t>
      </w:r>
      <w:r w:rsidRPr="00E67093">
        <w:t xml:space="preserve"> 1183.</w:t>
      </w:r>
    </w:p>
    <w:p w14:paraId="2C65F361" w14:textId="77777777" w:rsidR="00E67093" w:rsidRPr="00E67093" w:rsidRDefault="00E67093" w:rsidP="00E67093">
      <w:pPr>
        <w:pStyle w:val="EndNoteBibliography"/>
        <w:spacing w:after="0"/>
        <w:ind w:left="720" w:hanging="720"/>
      </w:pPr>
      <w:r w:rsidRPr="00E67093">
        <w:t>Stephens, M., 2017 False discovery rates: a new deal. Biostatistics (Oxford, England) 18</w:t>
      </w:r>
      <w:r w:rsidRPr="00E67093">
        <w:rPr>
          <w:b/>
        </w:rPr>
        <w:t>:</w:t>
      </w:r>
      <w:r w:rsidRPr="00E67093">
        <w:t xml:space="preserve"> 275-294.</w:t>
      </w:r>
    </w:p>
    <w:p w14:paraId="25376650" w14:textId="77777777" w:rsidR="00E67093" w:rsidRPr="00E67093" w:rsidRDefault="00E67093" w:rsidP="00E67093">
      <w:pPr>
        <w:pStyle w:val="EndNoteBibliography"/>
        <w:spacing w:after="0"/>
        <w:ind w:left="720" w:hanging="720"/>
      </w:pPr>
      <w:r w:rsidRPr="00E67093">
        <w:t>Sukumaran, S., M. Lopes, S. Dreisigacker and M. Reynolds, 2018 Genetic analysis of multi-environmental spring wheat trials identifies genomic regions for locus-specific trade-offs for grain weight and grain number. Theor Appl Genet 131</w:t>
      </w:r>
      <w:r w:rsidRPr="00E67093">
        <w:rPr>
          <w:b/>
        </w:rPr>
        <w:t>:</w:t>
      </w:r>
      <w:r w:rsidRPr="00E67093">
        <w:t xml:space="preserve"> 985-998.</w:t>
      </w:r>
    </w:p>
    <w:p w14:paraId="36F3F8D6" w14:textId="77777777" w:rsidR="00E67093" w:rsidRPr="00E67093" w:rsidRDefault="00E67093" w:rsidP="00E67093">
      <w:pPr>
        <w:pStyle w:val="EndNoteBibliography"/>
        <w:spacing w:after="0"/>
        <w:ind w:left="720" w:hanging="720"/>
      </w:pPr>
      <w:r w:rsidRPr="00E67093">
        <w:t>Tock, A. J., D. Fourie, P. G. Walley, E. B. Holub, A. Soler</w:t>
      </w:r>
      <w:r w:rsidRPr="00E67093">
        <w:rPr>
          <w:i/>
        </w:rPr>
        <w:t xml:space="preserve"> et al.</w:t>
      </w:r>
      <w:r w:rsidRPr="00E67093">
        <w:t>, 2017 Genome-Wide Linkage and Association Mapping of Halo Blight Resistance in Common Bean to Race 6 of the Globally Important Bacterial Pathogen. Front Plant Sci 8</w:t>
      </w:r>
      <w:r w:rsidRPr="00E67093">
        <w:rPr>
          <w:b/>
        </w:rPr>
        <w:t>:</w:t>
      </w:r>
      <w:r w:rsidRPr="00E67093">
        <w:t xml:space="preserve"> 1170.</w:t>
      </w:r>
    </w:p>
    <w:p w14:paraId="121FCEC8" w14:textId="77777777" w:rsidR="00E67093" w:rsidRPr="00E67093" w:rsidRDefault="00E67093" w:rsidP="00E67093">
      <w:pPr>
        <w:pStyle w:val="EndNoteBibliography"/>
        <w:spacing w:after="0"/>
        <w:ind w:left="720" w:hanging="720"/>
      </w:pPr>
      <w:r w:rsidRPr="00E67093">
        <w:t>Togninalli, M., U. Seren, D. Meng, J. Fitz, M. Nordborg</w:t>
      </w:r>
      <w:r w:rsidRPr="00E67093">
        <w:rPr>
          <w:i/>
        </w:rPr>
        <w:t xml:space="preserve"> et al.</w:t>
      </w:r>
      <w:r w:rsidRPr="00E67093">
        <w:t>, 2018 The AraGWAS Catalog: a curated and standardized Arabidopsis thaliana GWAS catalog. Nucleic Acids Res 46</w:t>
      </w:r>
      <w:r w:rsidRPr="00E67093">
        <w:rPr>
          <w:b/>
        </w:rPr>
        <w:t>:</w:t>
      </w:r>
      <w:r w:rsidRPr="00E67093">
        <w:t xml:space="preserve"> D1150-D1156.</w:t>
      </w:r>
    </w:p>
    <w:p w14:paraId="79717B21" w14:textId="77777777" w:rsidR="00E67093" w:rsidRPr="00E67093" w:rsidRDefault="00E67093" w:rsidP="00E67093">
      <w:pPr>
        <w:pStyle w:val="EndNoteBibliography"/>
        <w:spacing w:after="0"/>
        <w:ind w:left="720" w:hanging="720"/>
      </w:pPr>
      <w:r w:rsidRPr="00E67093">
        <w:t>Trapp, J. J., C. A. Urrea, P. B. Cregan and P. N. Miklas, 2015 Quantitative Trait Loci for Yield under Multiple Stress and Drought Conditions in a Dry Bean Population. Crop Science 55</w:t>
      </w:r>
      <w:r w:rsidRPr="00E67093">
        <w:rPr>
          <w:b/>
        </w:rPr>
        <w:t>:</w:t>
      </w:r>
      <w:r w:rsidRPr="00E67093">
        <w:t xml:space="preserve"> 1596.</w:t>
      </w:r>
    </w:p>
    <w:p w14:paraId="7FE997EE" w14:textId="77777777" w:rsidR="00E67093" w:rsidRPr="00E67093" w:rsidRDefault="00E67093" w:rsidP="00E67093">
      <w:pPr>
        <w:pStyle w:val="EndNoteBibliography"/>
        <w:spacing w:after="0"/>
        <w:ind w:left="720" w:hanging="720"/>
      </w:pPr>
      <w:r w:rsidRPr="00E67093">
        <w:t>Trapp, J. J., C. A. Urrea, J. Zhou, L. R. Khot, S. Sankaran</w:t>
      </w:r>
      <w:r w:rsidRPr="00E67093">
        <w:rPr>
          <w:i/>
        </w:rPr>
        <w:t xml:space="preserve"> et al.</w:t>
      </w:r>
      <w:r w:rsidRPr="00E67093">
        <w:t>, 2016 Selective Phenotyping Traits Related to Multiple Stress and Drought Response in Dry Bean. Crop Science 56</w:t>
      </w:r>
      <w:r w:rsidRPr="00E67093">
        <w:rPr>
          <w:b/>
        </w:rPr>
        <w:t>:</w:t>
      </w:r>
      <w:r w:rsidRPr="00E67093">
        <w:t xml:space="preserve"> 1460.</w:t>
      </w:r>
    </w:p>
    <w:p w14:paraId="48A3CBA1" w14:textId="77777777" w:rsidR="00E67093" w:rsidRPr="00E67093" w:rsidRDefault="00E67093" w:rsidP="00E67093">
      <w:pPr>
        <w:pStyle w:val="EndNoteBibliography"/>
        <w:spacing w:after="0"/>
        <w:ind w:left="720" w:hanging="720"/>
      </w:pPr>
      <w:r w:rsidRPr="00E67093">
        <w:t>Urbut, S. M., G. Wang, P. Carbonetto and M. Stephens, 2019 Flexible statistical methods for estimating and testing effects in genomic studies with multiple conditions. Nat Genet 51</w:t>
      </w:r>
      <w:r w:rsidRPr="00E67093">
        <w:rPr>
          <w:b/>
        </w:rPr>
        <w:t>:</w:t>
      </w:r>
      <w:r w:rsidRPr="00E67093">
        <w:t xml:space="preserve"> 187-195.</w:t>
      </w:r>
    </w:p>
    <w:p w14:paraId="5EBBE195" w14:textId="77777777" w:rsidR="00E67093" w:rsidRPr="00E67093" w:rsidRDefault="00E67093" w:rsidP="00E67093">
      <w:pPr>
        <w:pStyle w:val="EndNoteBibliography"/>
        <w:spacing w:after="0"/>
        <w:ind w:left="720" w:hanging="720"/>
      </w:pPr>
      <w:r w:rsidRPr="00E67093">
        <w:t>Vandemark, G. J., M. A. Brick, J. M. Osorno, J. D. Kelly, C. A. Urrea</w:t>
      </w:r>
      <w:r w:rsidRPr="00E67093">
        <w:rPr>
          <w:i/>
        </w:rPr>
        <w:t xml:space="preserve"> et al.</w:t>
      </w:r>
      <w:r w:rsidRPr="00E67093">
        <w:t>, 2014 Edible Grain Legumes.</w:t>
      </w:r>
    </w:p>
    <w:p w14:paraId="2016CDBB" w14:textId="77777777" w:rsidR="00E67093" w:rsidRPr="00E67093" w:rsidRDefault="00E67093" w:rsidP="00E67093">
      <w:pPr>
        <w:pStyle w:val="EndNoteBibliography"/>
        <w:spacing w:after="0"/>
        <w:ind w:left="720" w:hanging="720"/>
      </w:pPr>
      <w:r w:rsidRPr="00E67093">
        <w:t>Visscher, P. M., N. R. Wray, Q. Zhang, P. Sklar, M. I. McCarthy</w:t>
      </w:r>
      <w:r w:rsidRPr="00E67093">
        <w:rPr>
          <w:i/>
        </w:rPr>
        <w:t xml:space="preserve"> et al.</w:t>
      </w:r>
      <w:r w:rsidRPr="00E67093">
        <w:t>, 2017 10 Years of GWAS Discovery: Biology, Function, and Translation. Am J Hum Genet 101</w:t>
      </w:r>
      <w:r w:rsidRPr="00E67093">
        <w:rPr>
          <w:b/>
        </w:rPr>
        <w:t>:</w:t>
      </w:r>
      <w:r w:rsidRPr="00E67093">
        <w:t xml:space="preserve"> 5-22.</w:t>
      </w:r>
    </w:p>
    <w:p w14:paraId="186E55EA" w14:textId="77777777" w:rsidR="00E67093" w:rsidRPr="00E67093" w:rsidRDefault="00E67093" w:rsidP="00E67093">
      <w:pPr>
        <w:pStyle w:val="EndNoteBibliography"/>
        <w:spacing w:after="0"/>
        <w:ind w:left="720" w:hanging="720"/>
      </w:pPr>
      <w:r w:rsidRPr="00E67093">
        <w:t xml:space="preserve">Wallace, D. H., K. S. Yourstone, P. N. Masaya and R. Zobel, 1993 </w:t>
      </w:r>
      <w:r w:rsidRPr="00E67093">
        <w:rPr>
          <w:i/>
        </w:rPr>
        <w:t>Photoperiod gene control over partitioning between reproductive and vegetative growth</w:t>
      </w:r>
      <w:r w:rsidRPr="00E67093">
        <w:t>.</w:t>
      </w:r>
    </w:p>
    <w:p w14:paraId="22188A88" w14:textId="77777777" w:rsidR="00E67093" w:rsidRPr="00E67093" w:rsidRDefault="00E67093" w:rsidP="00E67093">
      <w:pPr>
        <w:pStyle w:val="EndNoteBibliography"/>
        <w:spacing w:after="0"/>
        <w:ind w:left="720" w:hanging="720"/>
      </w:pPr>
      <w:r w:rsidRPr="00E67093">
        <w:t>Xiao, Y., H. Liu, L. Wu, M. Warburton and J. Yan, 2017 Genome-wide Association Studies in Maize: Praise and Stargaze. Mol Plant 10</w:t>
      </w:r>
      <w:r w:rsidRPr="00E67093">
        <w:rPr>
          <w:b/>
        </w:rPr>
        <w:t>:</w:t>
      </w:r>
      <w:r w:rsidRPr="00E67093">
        <w:t xml:space="preserve"> 359-374.</w:t>
      </w:r>
    </w:p>
    <w:p w14:paraId="06881C93" w14:textId="77777777" w:rsidR="00E67093" w:rsidRPr="00E67093" w:rsidRDefault="00E67093" w:rsidP="00E67093">
      <w:pPr>
        <w:pStyle w:val="EndNoteBibliography"/>
        <w:spacing w:after="0"/>
        <w:ind w:left="720" w:hanging="720"/>
      </w:pPr>
      <w:r w:rsidRPr="00E67093">
        <w:t>Xu, J., X.-y. Wang and W.-z. Guo, 2015 The cytochrome P450 superfamily: Key players in plant development and defense. Journal of Integrative Agriculture 14</w:t>
      </w:r>
      <w:r w:rsidRPr="00E67093">
        <w:rPr>
          <w:b/>
        </w:rPr>
        <w:t>:</w:t>
      </w:r>
      <w:r w:rsidRPr="00E67093">
        <w:t xml:space="preserve"> 1673-1686.</w:t>
      </w:r>
    </w:p>
    <w:p w14:paraId="56D7EABC" w14:textId="77777777" w:rsidR="00E67093" w:rsidRPr="00E67093" w:rsidRDefault="00E67093" w:rsidP="00E67093">
      <w:pPr>
        <w:pStyle w:val="EndNoteBibliography"/>
        <w:spacing w:after="0"/>
        <w:ind w:left="720" w:hanging="720"/>
      </w:pPr>
      <w:r w:rsidRPr="00E67093">
        <w:t>Zaitlen, N., S. Lindstrom, B. Pasaniuc, M. Cornelis, G. Genovese</w:t>
      </w:r>
      <w:r w:rsidRPr="00E67093">
        <w:rPr>
          <w:i/>
        </w:rPr>
        <w:t xml:space="preserve"> et al.</w:t>
      </w:r>
      <w:r w:rsidRPr="00E67093">
        <w:t>, 2012 Informed conditioning on clinical covariates increases power in case-control association studies. PLoS Genet 8</w:t>
      </w:r>
      <w:r w:rsidRPr="00E67093">
        <w:rPr>
          <w:b/>
        </w:rPr>
        <w:t>:</w:t>
      </w:r>
      <w:r w:rsidRPr="00E67093">
        <w:t xml:space="preserve"> e1003032.</w:t>
      </w:r>
    </w:p>
    <w:p w14:paraId="3CF23AB7" w14:textId="77777777" w:rsidR="00E67093" w:rsidRPr="00E67093" w:rsidRDefault="00E67093" w:rsidP="00E67093">
      <w:pPr>
        <w:pStyle w:val="EndNoteBibliography"/>
        <w:spacing w:after="0"/>
        <w:ind w:left="720" w:hanging="720"/>
      </w:pPr>
      <w:r w:rsidRPr="00E67093">
        <w:t>Zaumeyer, W., 1947 Control of bean diseases. U. S. Dept. Agr. Yearbook</w:t>
      </w:r>
      <w:r w:rsidRPr="00E67093">
        <w:rPr>
          <w:b/>
        </w:rPr>
        <w:t>:</w:t>
      </w:r>
      <w:r w:rsidRPr="00E67093">
        <w:t xml:space="preserve"> 333-337 </w:t>
      </w:r>
    </w:p>
    <w:p w14:paraId="7696E3A1" w14:textId="77777777" w:rsidR="00E67093" w:rsidRPr="00E67093" w:rsidRDefault="00E67093" w:rsidP="00E67093">
      <w:pPr>
        <w:pStyle w:val="EndNoteBibliography"/>
        <w:spacing w:after="0"/>
        <w:ind w:left="720" w:hanging="720"/>
      </w:pPr>
      <w:r w:rsidRPr="00E67093">
        <w:t>Zhang, Z., E. Ersoz, C.-Q. Lai, R. J. Todhunter, H. K. Tiwari</w:t>
      </w:r>
      <w:r w:rsidRPr="00E67093">
        <w:rPr>
          <w:i/>
        </w:rPr>
        <w:t xml:space="preserve"> et al.</w:t>
      </w:r>
      <w:r w:rsidRPr="00E67093">
        <w:t>, 2010 Mixed linear model approach adapted for genome-wide association studies. Nature Genetics 42</w:t>
      </w:r>
      <w:r w:rsidRPr="00E67093">
        <w:rPr>
          <w:b/>
        </w:rPr>
        <w:t>:</w:t>
      </w:r>
      <w:r w:rsidRPr="00E67093">
        <w:t xml:space="preserve"> 355.</w:t>
      </w:r>
    </w:p>
    <w:p w14:paraId="5576C0E2" w14:textId="77777777" w:rsidR="00E67093" w:rsidRPr="00E67093" w:rsidRDefault="00E67093" w:rsidP="00E67093">
      <w:pPr>
        <w:pStyle w:val="EndNoteBibliography"/>
        <w:ind w:left="720" w:hanging="720"/>
      </w:pPr>
      <w:r w:rsidRPr="00E67093">
        <w:t>Zhou, Q.-H., D. Fu, A. Mason, Y.-J. Zeng, C. Zhao</w:t>
      </w:r>
      <w:r w:rsidRPr="00E67093">
        <w:rPr>
          <w:i/>
        </w:rPr>
        <w:t xml:space="preserve"> et al.</w:t>
      </w:r>
      <w:r w:rsidRPr="00E67093">
        <w:t xml:space="preserve">, 2014 </w:t>
      </w:r>
      <w:r w:rsidRPr="00E67093">
        <w:rPr>
          <w:i/>
        </w:rPr>
        <w:t>In silico integration of quantitative trait loci for seed yield and yield-related traits in Brassica napus</w:t>
      </w:r>
      <w:r w:rsidRPr="00E67093">
        <w:t>.</w:t>
      </w:r>
    </w:p>
    <w:p w14:paraId="5E200011" w14:textId="15A77D18"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 xml:space="preserve">Correlations between best linear unbiased predictors (BLUPs) for each </w:t>
      </w:r>
      <w:proofErr w:type="spellStart"/>
      <w:r w:rsidR="00C50180" w:rsidRPr="0010468F">
        <w:rPr>
          <w:rFonts w:cstheme="minorHAnsi"/>
          <w:sz w:val="24"/>
          <w:szCs w:val="24"/>
        </w:rPr>
        <w:t>phenotyped</w:t>
      </w:r>
      <w:proofErr w:type="spellEnd"/>
      <w:r w:rsidR="00C50180" w:rsidRPr="0010468F">
        <w:rPr>
          <w:rFonts w:cstheme="minorHAnsi"/>
          <w:sz w:val="24"/>
          <w:szCs w:val="24"/>
        </w:rPr>
        <w:t xml:space="preserve">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0305E95E"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B0B6E" w14:textId="77777777" w:rsidR="002570CD" w:rsidRDefault="002570CD" w:rsidP="00BF5998">
      <w:pPr>
        <w:spacing w:after="0" w:line="240" w:lineRule="auto"/>
      </w:pPr>
      <w:r>
        <w:separator/>
      </w:r>
    </w:p>
  </w:endnote>
  <w:endnote w:type="continuationSeparator" w:id="0">
    <w:p w14:paraId="3A05A243" w14:textId="77777777" w:rsidR="002570CD" w:rsidRDefault="002570CD" w:rsidP="00BF5998">
      <w:pPr>
        <w:spacing w:after="0" w:line="240" w:lineRule="auto"/>
      </w:pPr>
      <w:r>
        <w:continuationSeparator/>
      </w:r>
    </w:p>
  </w:endnote>
  <w:endnote w:type="continuationNotice" w:id="1">
    <w:p w14:paraId="6EDDC9E3" w14:textId="77777777" w:rsidR="002570CD" w:rsidRDefault="002570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44959"/>
      <w:docPartObj>
        <w:docPartGallery w:val="Page Numbers (Bottom of Page)"/>
        <w:docPartUnique/>
      </w:docPartObj>
    </w:sdtPr>
    <w:sdtEndPr>
      <w:rPr>
        <w:noProof/>
      </w:rPr>
    </w:sdtEndPr>
    <w:sdtContent>
      <w:p w14:paraId="6E54312A" w14:textId="4CFF533B" w:rsidR="00C03D80" w:rsidRDefault="00C03D8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45DC4156" w14:textId="77777777" w:rsidR="00C03D80" w:rsidRDefault="00C03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CD924" w14:textId="77777777" w:rsidR="002570CD" w:rsidRDefault="002570CD" w:rsidP="00BF5998">
      <w:pPr>
        <w:spacing w:after="0" w:line="240" w:lineRule="auto"/>
      </w:pPr>
      <w:r>
        <w:separator/>
      </w:r>
    </w:p>
  </w:footnote>
  <w:footnote w:type="continuationSeparator" w:id="0">
    <w:p w14:paraId="1855C057" w14:textId="77777777" w:rsidR="002570CD" w:rsidRDefault="002570CD" w:rsidP="00BF5998">
      <w:pPr>
        <w:spacing w:after="0" w:line="240" w:lineRule="auto"/>
      </w:pPr>
      <w:r>
        <w:continuationSeparator/>
      </w:r>
    </w:p>
  </w:footnote>
  <w:footnote w:type="continuationNotice" w:id="1">
    <w:p w14:paraId="728DBDA3" w14:textId="77777777" w:rsidR="002570CD" w:rsidRDefault="002570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41F3" w14:textId="77777777" w:rsidR="00C03D80" w:rsidRDefault="00C03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7&lt;/item&gt;&lt;item&gt;880&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item&gt;1000&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86D"/>
    <w:rsid w:val="00046C19"/>
    <w:rsid w:val="00047405"/>
    <w:rsid w:val="000476A2"/>
    <w:rsid w:val="00050E97"/>
    <w:rsid w:val="00051563"/>
    <w:rsid w:val="000515C7"/>
    <w:rsid w:val="000523C9"/>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2B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3D9"/>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5785A"/>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AFA"/>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275B"/>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FB1"/>
    <w:rsid w:val="002540E4"/>
    <w:rsid w:val="00254212"/>
    <w:rsid w:val="002553C8"/>
    <w:rsid w:val="00255C0B"/>
    <w:rsid w:val="0025629C"/>
    <w:rsid w:val="0025640F"/>
    <w:rsid w:val="002565E6"/>
    <w:rsid w:val="00256EC0"/>
    <w:rsid w:val="002570CD"/>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5D4E"/>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4C78"/>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1496"/>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708"/>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3DC3"/>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96B"/>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1BBC"/>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142E"/>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0B2D"/>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BFE"/>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2B7A"/>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5E4A"/>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1A52"/>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3A13"/>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497"/>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1F62"/>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A7F7B"/>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884"/>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D98"/>
    <w:rsid w:val="00922EC3"/>
    <w:rsid w:val="0092342A"/>
    <w:rsid w:val="00923A7E"/>
    <w:rsid w:val="00925272"/>
    <w:rsid w:val="009253ED"/>
    <w:rsid w:val="009255DC"/>
    <w:rsid w:val="0092594E"/>
    <w:rsid w:val="0092666F"/>
    <w:rsid w:val="00926A18"/>
    <w:rsid w:val="00927130"/>
    <w:rsid w:val="00927404"/>
    <w:rsid w:val="0092744F"/>
    <w:rsid w:val="00930CF9"/>
    <w:rsid w:val="009319E1"/>
    <w:rsid w:val="00931F0C"/>
    <w:rsid w:val="0093231E"/>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1D9F"/>
    <w:rsid w:val="009725CC"/>
    <w:rsid w:val="00973427"/>
    <w:rsid w:val="00974194"/>
    <w:rsid w:val="00974B24"/>
    <w:rsid w:val="009753CC"/>
    <w:rsid w:val="00975458"/>
    <w:rsid w:val="00975463"/>
    <w:rsid w:val="00976A73"/>
    <w:rsid w:val="00977D57"/>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8FC"/>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C08"/>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67453"/>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6A3"/>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3CF2"/>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3D80"/>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4BA0"/>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937"/>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3578"/>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0ACE"/>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741"/>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3FF"/>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66C"/>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157"/>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67093"/>
    <w:rsid w:val="00E70AAE"/>
    <w:rsid w:val="00E70EF9"/>
    <w:rsid w:val="00E717C6"/>
    <w:rsid w:val="00E7225D"/>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7BC"/>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2E6A"/>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4852"/>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 w:type="character" w:styleId="UnresolvedMention">
    <w:name w:val="Unresolved Mention"/>
    <w:basedOn w:val="DefaultParagraphFont"/>
    <w:uiPriority w:val="99"/>
    <w:semiHidden/>
    <w:unhideWhenUsed/>
    <w:rsid w:val="00971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MacQueen/SNP-calling-pipeline-GBS-ApeKI" TargetMode="External"/><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3" Type="http://schemas.openxmlformats.org/officeDocument/2006/relationships/styles" Target="styles.xm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775C-1787-43D8-9377-E65F4BDB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1</Pages>
  <Words>27549</Words>
  <Characters>157032</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Alice MacQueen</cp:lastModifiedBy>
  <cp:revision>41</cp:revision>
  <dcterms:created xsi:type="dcterms:W3CDTF">2019-12-03T22:16:00Z</dcterms:created>
  <dcterms:modified xsi:type="dcterms:W3CDTF">2020-01-20T22:48:00Z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