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70F8F" w14:textId="5325C8ED" w:rsidR="00DE2354" w:rsidRDefault="00FF2FEC">
      <w:r>
        <w:t>Intro</w:t>
      </w:r>
    </w:p>
    <w:p w14:paraId="3BDA0B93" w14:textId="7B85FA00" w:rsidR="00FF2FEC" w:rsidRDefault="00FF2FEC">
      <w:r>
        <w:t>Focus on what is known about molecular mechanisms and physiology in other systems</w:t>
      </w:r>
    </w:p>
    <w:p w14:paraId="5DD4D845" w14:textId="04623FAD" w:rsidR="00FF2FEC" w:rsidRDefault="00FF2FEC" w:rsidP="00FF2FEC">
      <w:pPr>
        <w:pStyle w:val="ListParagraph"/>
        <w:numPr>
          <w:ilvl w:val="0"/>
          <w:numId w:val="1"/>
        </w:numPr>
      </w:pPr>
      <w:r>
        <w:t xml:space="preserve">Molecular mechanism </w:t>
      </w:r>
      <w:r w:rsidR="003A037F">
        <w:t>for plants that flower during shortening days</w:t>
      </w:r>
    </w:p>
    <w:p w14:paraId="25669869" w14:textId="3EC2D9A2" w:rsidR="00FF2FEC" w:rsidRDefault="00FF2FEC" w:rsidP="00FF2FEC">
      <w:pPr>
        <w:pStyle w:val="ListParagraph"/>
        <w:numPr>
          <w:ilvl w:val="0"/>
          <w:numId w:val="1"/>
        </w:numPr>
      </w:pPr>
      <w:r>
        <w:t xml:space="preserve">Xiaoyu would know temp ones </w:t>
      </w:r>
      <w:r w:rsidR="003A037F">
        <w:t>too. Maybe ask him.</w:t>
      </w:r>
    </w:p>
    <w:p w14:paraId="53D365A7" w14:textId="02C14890" w:rsidR="00FF2FEC" w:rsidRDefault="003A037F" w:rsidP="00FF2FEC">
      <w:r>
        <w:t xml:space="preserve">Then a (perhaps briefer) discussion on the general trends we see within </w:t>
      </w:r>
      <w:proofErr w:type="spellStart"/>
      <w:r>
        <w:t>subpops</w:t>
      </w:r>
      <w:proofErr w:type="spellEnd"/>
    </w:p>
    <w:p w14:paraId="4C096DC4" w14:textId="00408343" w:rsidR="003A037F" w:rsidRDefault="003A037F" w:rsidP="00FF2FEC">
      <w:r>
        <w:t>Then (perhaps) exploration of the associations in the diversity panel</w:t>
      </w:r>
    </w:p>
    <w:p w14:paraId="5101C839" w14:textId="77777777" w:rsidR="003A037F" w:rsidRDefault="003A037F" w:rsidP="00FF2FEC">
      <w:r>
        <w:t xml:space="preserve">Then (perhaps) post hoc test in </w:t>
      </w:r>
      <w:proofErr w:type="spellStart"/>
      <w:r>
        <w:t>fourway</w:t>
      </w:r>
      <w:proofErr w:type="spellEnd"/>
      <w:r>
        <w:t xml:space="preserve"> on just the few sites which have GWAS hits</w:t>
      </w:r>
    </w:p>
    <w:p w14:paraId="06D6EE31" w14:textId="77777777" w:rsidR="003A037F" w:rsidRDefault="003A037F" w:rsidP="00FF2FEC">
      <w:r>
        <w:t>OR</w:t>
      </w:r>
      <w:r w:rsidRPr="003A037F">
        <w:t xml:space="preserve"> </w:t>
      </w:r>
    </w:p>
    <w:p w14:paraId="51FE6A9A" w14:textId="084A800C" w:rsidR="003A037F" w:rsidRDefault="003A037F" w:rsidP="00FF2FEC">
      <w:r>
        <w:t xml:space="preserve">I like the flow of 1) we found a bunch of stuff via </w:t>
      </w:r>
      <w:proofErr w:type="spellStart"/>
      <w:r>
        <w:t>gwas</w:t>
      </w:r>
      <w:proofErr w:type="spellEnd"/>
      <w:r>
        <w:t xml:space="preserve"> that may or may not be real, 2) we validated a few peaks in an F2, 3) here is what we think is going on with those peaks.</w:t>
      </w:r>
    </w:p>
    <w:p w14:paraId="2D1F0A2D" w14:textId="1AD63492" w:rsidR="003A037F" w:rsidRDefault="003A037F" w:rsidP="00FF2FEC"/>
    <w:p w14:paraId="26AB7ED0" w14:textId="2AF7A538" w:rsidR="003A037F" w:rsidRDefault="003A037F" w:rsidP="00FF2FEC">
      <w:r>
        <w:t xml:space="preserve">Then in the Discussion can refute some of the long-standing </w:t>
      </w:r>
      <w:r w:rsidR="00E836D3">
        <w:t>environmental cues for switchgrass.</w:t>
      </w:r>
    </w:p>
    <w:p w14:paraId="1B5FF60B" w14:textId="4B6EBA18" w:rsidR="003A037F" w:rsidRDefault="003A037F" w:rsidP="00FF2FEC"/>
    <w:p w14:paraId="71E60A1A" w14:textId="230A522C" w:rsidR="003A037F" w:rsidRDefault="003A037F" w:rsidP="00FF2FEC">
      <w:r>
        <w:t xml:space="preserve">Ask Li – does Karl say we can use </w:t>
      </w:r>
      <w:proofErr w:type="spellStart"/>
      <w:r>
        <w:t>Rqtl</w:t>
      </w:r>
      <w:proofErr w:type="spellEnd"/>
      <w:r>
        <w:t xml:space="preserve"> on the </w:t>
      </w:r>
      <w:proofErr w:type="spellStart"/>
      <w:r>
        <w:t>fourway</w:t>
      </w:r>
      <w:proofErr w:type="spellEnd"/>
      <w:r>
        <w:t xml:space="preserve"> analysis?</w:t>
      </w:r>
    </w:p>
    <w:p w14:paraId="7235CE85" w14:textId="1540C6B2" w:rsidR="003A037F" w:rsidRDefault="003A037F" w:rsidP="00FF2FEC"/>
    <w:p w14:paraId="7113503C" w14:textId="0CFA0922" w:rsidR="003A037F" w:rsidRDefault="003A037F" w:rsidP="00FF2FEC"/>
    <w:p w14:paraId="6F3D103A" w14:textId="0E84F66B" w:rsidR="003A037F" w:rsidRDefault="003A037F" w:rsidP="00FF2FEC">
      <w:r>
        <w:t xml:space="preserve">Take all GWAS peaks – use QTL mapping as independent validation. These are the parents that are different. Are these also different when you split up linkage? </w:t>
      </w:r>
    </w:p>
    <w:p w14:paraId="7A35F69C" w14:textId="2E14443F" w:rsidR="00FF2FEC" w:rsidRDefault="00FF2FEC" w:rsidP="00FF2FEC"/>
    <w:p w14:paraId="5A8AF343" w14:textId="38486D86" w:rsidR="00FF2FEC" w:rsidRDefault="00FF2FEC" w:rsidP="00FF2FEC"/>
    <w:p w14:paraId="4D9E8C9D" w14:textId="56854231" w:rsidR="000D5EC8" w:rsidRDefault="000D5EC8" w:rsidP="00FF2FEC"/>
    <w:p w14:paraId="514945DD" w14:textId="030A16FD" w:rsidR="000D5EC8" w:rsidRDefault="000D5EC8" w:rsidP="00FF2FEC"/>
    <w:p w14:paraId="3520AA5F" w14:textId="611D0160" w:rsidR="000D5EC8" w:rsidRDefault="000D5EC8" w:rsidP="00FF2FEC">
      <w:r>
        <w:t xml:space="preserve">Flowering time is a great trait for studying GXE – there is interesting GXE here for sure. </w:t>
      </w:r>
    </w:p>
    <w:p w14:paraId="30CA9E10" w14:textId="681E8BA6" w:rsidR="000D5EC8" w:rsidRDefault="000D5EC8" w:rsidP="00FF2FEC"/>
    <w:p w14:paraId="76E05636" w14:textId="6F57924A" w:rsidR="000D5EC8" w:rsidRDefault="000D5EC8" w:rsidP="00FF2FEC">
      <w:r>
        <w:t xml:space="preserve">Canonical trait where </w:t>
      </w:r>
      <w:proofErr w:type="gramStart"/>
      <w:r>
        <w:t>you’d</w:t>
      </w:r>
      <w:proofErr w:type="gramEnd"/>
      <w:r>
        <w:t xml:space="preserve"> expect GxE – pops are evolving different responses to the environment by modulating GxE in different ways.</w:t>
      </w:r>
    </w:p>
    <w:p w14:paraId="0D940943" w14:textId="59316D83" w:rsidR="000D5EC8" w:rsidRDefault="000D5EC8" w:rsidP="00FF2FEC">
      <w:r>
        <w:t>Genetics side – evolving different modulators</w:t>
      </w:r>
    </w:p>
    <w:p w14:paraId="0B7674A7" w14:textId="209DEE50" w:rsidR="000D5EC8" w:rsidRDefault="000D5EC8" w:rsidP="00FF2FEC">
      <w:r>
        <w:t>Environment side – using different cues</w:t>
      </w:r>
    </w:p>
    <w:p w14:paraId="65CC3B5E" w14:textId="1448EC46" w:rsidR="000D5EC8" w:rsidRDefault="000D5EC8" w:rsidP="00FF2FEC">
      <w:r>
        <w:t>Can disentangle this with common gardens</w:t>
      </w:r>
    </w:p>
    <w:p w14:paraId="4C9D07BB" w14:textId="61DCAA71" w:rsidR="000D5EC8" w:rsidRDefault="000D5EC8" w:rsidP="00FF2FEC">
      <w:r>
        <w:t>Can steer away from a specific system and disproving what people have thought in the past.</w:t>
      </w:r>
    </w:p>
    <w:p w14:paraId="69838D0F" w14:textId="702EA884" w:rsidR="000D5EC8" w:rsidRDefault="000D5EC8" w:rsidP="00FF2FEC">
      <w:r>
        <w:lastRenderedPageBreak/>
        <w:t xml:space="preserve">We have GxE flowering studies in Arabidopsis and helianthus – ben </w:t>
      </w:r>
      <w:proofErr w:type="spellStart"/>
      <w:r>
        <w:t>blackman’s</w:t>
      </w:r>
      <w:proofErr w:type="spellEnd"/>
      <w:r>
        <w:t xml:space="preserve"> work – and then in annual row crops. </w:t>
      </w:r>
      <w:proofErr w:type="gramStart"/>
      <w:r>
        <w:t>So</w:t>
      </w:r>
      <w:proofErr w:type="gramEnd"/>
      <w:r>
        <w:t xml:space="preserve"> there aren’t many perennial systems, there aren’t many wild systems where we have looked at GxE in flowering. We mostly know this from row crops, where </w:t>
      </w:r>
      <w:proofErr w:type="gramStart"/>
      <w:r>
        <w:t>there’s</w:t>
      </w:r>
      <w:proofErr w:type="gramEnd"/>
      <w:r>
        <w:t xml:space="preserve"> been domestication, and </w:t>
      </w:r>
      <w:proofErr w:type="spellStart"/>
      <w:r>
        <w:t>inbreds</w:t>
      </w:r>
      <w:proofErr w:type="spellEnd"/>
      <w:r>
        <w:t xml:space="preserve"> (except Helianthus).</w:t>
      </w:r>
    </w:p>
    <w:p w14:paraId="4903C644" w14:textId="05DB9FA7" w:rsidR="000D5EC8" w:rsidRDefault="000D5EC8" w:rsidP="00FF2FEC">
      <w:r>
        <w:t>Flowering time, altitude, and stress</w:t>
      </w:r>
    </w:p>
    <w:p w14:paraId="558884DC" w14:textId="790DCEB9" w:rsidR="000D5EC8" w:rsidRDefault="000D5EC8" w:rsidP="00FF2FEC">
      <w:r>
        <w:t>Unique contribution here.</w:t>
      </w:r>
    </w:p>
    <w:p w14:paraId="21C08D3D" w14:textId="72F724B7" w:rsidR="000D5EC8" w:rsidRDefault="000D5EC8" w:rsidP="00FF2FEC"/>
    <w:p w14:paraId="0E486C3B" w14:textId="0B6CCEB5" w:rsidR="000D5EC8" w:rsidRDefault="000D5EC8" w:rsidP="00FF2FEC"/>
    <w:p w14:paraId="68429CDD" w14:textId="5E88C371" w:rsidR="000D5EC8" w:rsidRDefault="000D5EC8" w:rsidP="00FF2FEC"/>
    <w:p w14:paraId="3FBEBB3D" w14:textId="1321F04D" w:rsidR="000D5EC8" w:rsidRDefault="000D5EC8" w:rsidP="00FF2FEC"/>
    <w:p w14:paraId="180C64FC" w14:textId="36489561" w:rsidR="000D5EC8" w:rsidRDefault="000D5EC8" w:rsidP="00FF2FEC">
      <w:r>
        <w:t>Another real opportunity in the field is joining information.</w:t>
      </w:r>
    </w:p>
    <w:p w14:paraId="19978C9F" w14:textId="65FA7631" w:rsidR="006354E2" w:rsidRDefault="006354E2" w:rsidP="00FF2FEC"/>
    <w:p w14:paraId="54952C1D" w14:textId="79CA271A" w:rsidR="006354E2" w:rsidRDefault="006354E2" w:rsidP="00FF2FEC"/>
    <w:p w14:paraId="5B4B1717" w14:textId="1E1F4F67" w:rsidR="006354E2" w:rsidRDefault="006354E2" w:rsidP="00FF2FEC">
      <w:r>
        <w:t>Autoregressive spatial covariance model</w:t>
      </w:r>
    </w:p>
    <w:p w14:paraId="3235DBAA" w14:textId="5B3891C4" w:rsidR="006354E2" w:rsidRDefault="006354E2" w:rsidP="00FF2FEC">
      <w:r>
        <w:t>GDD and photoperiod changes</w:t>
      </w:r>
    </w:p>
    <w:p w14:paraId="243CF448" w14:textId="51742D18" w:rsidR="00B67B0F" w:rsidRDefault="00B67B0F" w:rsidP="00FF2FEC"/>
    <w:p w14:paraId="70F2E1BC" w14:textId="30CAD858" w:rsidR="00B67B0F" w:rsidRDefault="00B67B0F" w:rsidP="00FF2FEC"/>
    <w:p w14:paraId="70DA62EF" w14:textId="2AC11BFF" w:rsidR="00B67B0F" w:rsidRDefault="00B67B0F" w:rsidP="00FF2FEC">
      <w:r>
        <w:t>Critical daylength figure in supplement</w:t>
      </w:r>
    </w:p>
    <w:p w14:paraId="4D5BE26F" w14:textId="2A2F5FC7" w:rsidR="00B67B0F" w:rsidRDefault="00B67B0F" w:rsidP="00FF2FEC">
      <w:r>
        <w:t>Look at biomass – do the later flowering plants always have the highest biomass?</w:t>
      </w:r>
    </w:p>
    <w:p w14:paraId="767A2C5B" w14:textId="3B7B7299" w:rsidR="00B67B0F" w:rsidRDefault="00B67B0F" w:rsidP="00FF2FEC">
      <w:r>
        <w:t xml:space="preserve">Try </w:t>
      </w:r>
      <w:proofErr w:type="gramStart"/>
      <w:r>
        <w:t>the  mash</w:t>
      </w:r>
      <w:proofErr w:type="gramEnd"/>
      <w:r>
        <w:t xml:space="preserve"> </w:t>
      </w:r>
      <w:proofErr w:type="spellStart"/>
      <w:r>
        <w:t>cov</w:t>
      </w:r>
      <w:proofErr w:type="spellEnd"/>
      <w:r>
        <w:t xml:space="preserve"> idea</w:t>
      </w:r>
    </w:p>
    <w:p w14:paraId="09E83180" w14:textId="2BBFADC7" w:rsidR="0095154A" w:rsidRDefault="0095154A" w:rsidP="00FF2FEC"/>
    <w:p w14:paraId="737A808F" w14:textId="3DA2E2EA" w:rsidR="0095154A" w:rsidRDefault="0095154A" w:rsidP="00FF2FEC"/>
    <w:p w14:paraId="2CE7F351" w14:textId="1FB4B565" w:rsidR="0095154A" w:rsidRDefault="0095154A" w:rsidP="00FF2FEC">
      <w:r>
        <w:t xml:space="preserve">Pick GWAS figure and write a paragraph about it – </w:t>
      </w:r>
      <w:proofErr w:type="gramStart"/>
      <w:r>
        <w:t>we’re</w:t>
      </w:r>
      <w:proofErr w:type="gramEnd"/>
      <w:r>
        <w:t xml:space="preserve"> starting to use the GWAS panel and we’re excited about it. W/R. flowering or biomass </w:t>
      </w:r>
      <w:proofErr w:type="spellStart"/>
      <w:r>
        <w:t>manhattan</w:t>
      </w:r>
      <w:proofErr w:type="spellEnd"/>
      <w:r>
        <w:t xml:space="preserve"> and </w:t>
      </w:r>
      <w:proofErr w:type="spellStart"/>
      <w:r>
        <w:t>qqplot</w:t>
      </w:r>
      <w:proofErr w:type="spellEnd"/>
      <w:r>
        <w:t>. Make in Inkscape maybe?</w:t>
      </w:r>
    </w:p>
    <w:p w14:paraId="729F9D89" w14:textId="6F6B6158" w:rsidR="000930E3" w:rsidRDefault="000930E3" w:rsidP="00FF2FEC">
      <w:r>
        <w:t xml:space="preserve">Send flowering date PCA analysis by site – justification for going to three sites in the future? Are these the </w:t>
      </w:r>
      <w:proofErr w:type="spellStart"/>
      <w:r>
        <w:t>megaenvironments</w:t>
      </w:r>
      <w:proofErr w:type="spellEnd"/>
      <w:r>
        <w:t xml:space="preserve">? I mean no, not really. But </w:t>
      </w:r>
      <w:proofErr w:type="spellStart"/>
      <w:r>
        <w:t>whatevs</w:t>
      </w:r>
      <w:proofErr w:type="spellEnd"/>
      <w:r>
        <w:t>.</w:t>
      </w:r>
    </w:p>
    <w:p w14:paraId="340CCA96" w14:textId="77777777" w:rsidR="000D5EC8" w:rsidRDefault="000D5EC8" w:rsidP="00FF2FEC"/>
    <w:sectPr w:rsidR="000D5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77956"/>
    <w:multiLevelType w:val="hybridMultilevel"/>
    <w:tmpl w:val="69FA06F2"/>
    <w:lvl w:ilvl="0" w:tplc="801E775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EC"/>
    <w:rsid w:val="00064ADA"/>
    <w:rsid w:val="000930E3"/>
    <w:rsid w:val="000D5EC8"/>
    <w:rsid w:val="00147DA3"/>
    <w:rsid w:val="003A037F"/>
    <w:rsid w:val="004626A2"/>
    <w:rsid w:val="006354E2"/>
    <w:rsid w:val="0095154A"/>
    <w:rsid w:val="00B2786C"/>
    <w:rsid w:val="00B67B0F"/>
    <w:rsid w:val="00DE2354"/>
    <w:rsid w:val="00E35235"/>
    <w:rsid w:val="00E836D3"/>
    <w:rsid w:val="00FF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9D58B"/>
  <w15:chartTrackingRefBased/>
  <w15:docId w15:val="{0E8202BA-A700-4759-AB96-F38B2A84C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2F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FE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F2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2696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MacQueen</dc:creator>
  <cp:keywords/>
  <dc:description/>
  <cp:lastModifiedBy>Alice MacQueen</cp:lastModifiedBy>
  <cp:revision>1</cp:revision>
  <dcterms:created xsi:type="dcterms:W3CDTF">2020-06-30T19:47:00Z</dcterms:created>
  <dcterms:modified xsi:type="dcterms:W3CDTF">2020-07-02T18:02:00Z</dcterms:modified>
</cp:coreProperties>
</file>