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9694" w14:textId="77777777" w:rsidR="005C5684" w:rsidRDefault="00000000">
      <w:pPr>
        <w:spacing w:after="40"/>
        <w:jc w:val="center"/>
      </w:pPr>
      <w:r>
        <w:rPr>
          <w:b/>
          <w:sz w:val="26"/>
        </w:rPr>
        <w:t>于海怡</w:t>
      </w:r>
      <w:r>
        <w:rPr>
          <w:b/>
          <w:sz w:val="26"/>
        </w:rPr>
        <w:t xml:space="preserve"> / Haiyi Yu</w:t>
      </w:r>
    </w:p>
    <w:p w14:paraId="030C7473" w14:textId="77777777" w:rsidR="005C5684" w:rsidRDefault="00000000">
      <w:pPr>
        <w:pBdr>
          <w:bottom w:val="single" w:sz="4" w:space="2" w:color="467886"/>
        </w:pBdr>
        <w:spacing w:after="40"/>
        <w:jc w:val="center"/>
      </w:pPr>
      <w:r>
        <w:t>手机</w:t>
      </w:r>
      <w:r>
        <w:t xml:space="preserve">: 18613826191  | </w:t>
      </w:r>
      <w:r>
        <w:t>邮箱</w:t>
      </w:r>
      <w:r>
        <w:t xml:space="preserve">: hieee0103@outlook.com </w:t>
      </w:r>
      <w:r>
        <w:t>｜微信</w:t>
      </w:r>
      <w:r>
        <w:t>: BC221_0</w:t>
      </w:r>
    </w:p>
    <w:p w14:paraId="0FDC1A99" w14:textId="77777777" w:rsidR="005C5684" w:rsidRDefault="00000000">
      <w:pPr>
        <w:spacing w:after="120"/>
        <w:jc w:val="center"/>
      </w:pPr>
      <w:proofErr w:type="spellStart"/>
      <w:r>
        <w:t>个人网站：</w:t>
      </w:r>
      <w:r>
        <w:t>https</w:t>
      </w:r>
      <w:proofErr w:type="spellEnd"/>
      <w:r>
        <w:t>://alice0103.github.io/haiyi.github.io/</w:t>
      </w:r>
    </w:p>
    <w:p w14:paraId="1D4A4833" w14:textId="77777777" w:rsidR="005C5684" w:rsidRDefault="00000000">
      <w:pPr>
        <w:keepNext/>
        <w:pBdr>
          <w:bottom w:val="single" w:sz="4" w:space="2" w:color="000000"/>
        </w:pBd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个人简介</w:t>
      </w:r>
    </w:p>
    <w:p w14:paraId="45C0900A" w14:textId="7DAC34F6" w:rsidR="005C5684" w:rsidRDefault="00434E59">
      <w:pPr>
        <w:spacing w:after="16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年新媒体运营经验，熟练使用各类</w:t>
      </w:r>
      <w:r>
        <w:rPr>
          <w:lang w:eastAsia="zh-CN"/>
        </w:rPr>
        <w:t xml:space="preserve"> AI </w:t>
      </w:r>
      <w:r>
        <w:rPr>
          <w:lang w:eastAsia="zh-CN"/>
        </w:rPr>
        <w:t>工具。独立运营公司小红书账号，将</w:t>
      </w:r>
      <w:r>
        <w:rPr>
          <w:lang w:eastAsia="zh-CN"/>
        </w:rPr>
        <w:t xml:space="preserve"> AI </w:t>
      </w:r>
      <w:r>
        <w:rPr>
          <w:lang w:eastAsia="zh-CN"/>
        </w:rPr>
        <w:t>图像生成工具融入内容制作流程，实现从创意概念到品牌视觉的高效输出；统筹图文排版、视频剪辑、文案撰写与后台数据分析。日常使用</w:t>
      </w:r>
      <w:r>
        <w:rPr>
          <w:lang w:eastAsia="zh-CN"/>
        </w:rPr>
        <w:t xml:space="preserve"> Claude Code</w:t>
      </w:r>
      <w:r>
        <w:rPr>
          <w:lang w:eastAsia="zh-CN"/>
        </w:rPr>
        <w:t>、</w:t>
      </w:r>
      <w:r>
        <w:rPr>
          <w:lang w:eastAsia="zh-CN"/>
        </w:rPr>
        <w:t xml:space="preserve">Codex </w:t>
      </w:r>
      <w:r>
        <w:rPr>
          <w:lang w:eastAsia="zh-CN"/>
        </w:rPr>
        <w:t>等智能编程工具辅助完成点云、视频、平面、</w:t>
      </w:r>
      <w:r>
        <w:rPr>
          <w:lang w:eastAsia="zh-CN"/>
        </w:rPr>
        <w:t>PPT</w:t>
      </w:r>
      <w:r>
        <w:rPr>
          <w:lang w:eastAsia="zh-CN"/>
        </w:rPr>
        <w:t>、</w:t>
      </w:r>
      <w:r>
        <w:rPr>
          <w:lang w:eastAsia="zh-CN"/>
        </w:rPr>
        <w:t xml:space="preserve">3D </w:t>
      </w:r>
      <w:r>
        <w:rPr>
          <w:lang w:eastAsia="zh-CN"/>
        </w:rPr>
        <w:t>等多种内容制作，并保持对</w:t>
      </w:r>
      <w:r>
        <w:rPr>
          <w:lang w:eastAsia="zh-CN"/>
        </w:rPr>
        <w:t xml:space="preserve"> AI </w:t>
      </w:r>
      <w:r>
        <w:rPr>
          <w:lang w:eastAsia="zh-CN"/>
        </w:rPr>
        <w:t>新工具的持续关注与学习。</w:t>
      </w:r>
    </w:p>
    <w:p w14:paraId="07629C5D" w14:textId="77777777" w:rsidR="005C5684" w:rsidRDefault="00000000">
      <w:pPr>
        <w:keepNext/>
        <w:pBdr>
          <w:bottom w:val="single" w:sz="4" w:space="2" w:color="000000"/>
        </w:pBd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教育背景</w:t>
      </w:r>
    </w:p>
    <w:p w14:paraId="6D154F42" w14:textId="77777777" w:rsidR="005C5684" w:rsidRDefault="00000000">
      <w:pPr>
        <w:tabs>
          <w:tab w:val="left" w:pos="2381"/>
          <w:tab w:val="left" w:pos="5460"/>
          <w:tab w:val="left" w:pos="7517"/>
        </w:tabs>
        <w:spacing w:after="40"/>
        <w:rPr>
          <w:lang w:eastAsia="zh-CN"/>
        </w:rPr>
      </w:pPr>
      <w:r>
        <w:rPr>
          <w:lang w:eastAsia="zh-CN"/>
        </w:rPr>
        <w:t>2020.03‐2025.12</w:t>
      </w:r>
      <w:r>
        <w:rPr>
          <w:lang w:eastAsia="zh-CN"/>
        </w:rPr>
        <w:tab/>
      </w:r>
      <w:r>
        <w:rPr>
          <w:lang w:eastAsia="zh-CN"/>
        </w:rPr>
        <w:t>皇家墨尔本理工大学</w:t>
      </w:r>
      <w:r>
        <w:rPr>
          <w:lang w:eastAsia="zh-CN"/>
        </w:rPr>
        <w:tab/>
      </w:r>
      <w:r>
        <w:rPr>
          <w:lang w:eastAsia="zh-CN"/>
        </w:rPr>
        <w:t>本科</w:t>
      </w:r>
      <w:r>
        <w:rPr>
          <w:lang w:eastAsia="zh-CN"/>
        </w:rPr>
        <w:t xml:space="preserve">&amp; </w:t>
      </w:r>
      <w:r>
        <w:rPr>
          <w:lang w:eastAsia="zh-CN"/>
        </w:rPr>
        <w:t>研究生</w:t>
      </w:r>
      <w:r>
        <w:rPr>
          <w:lang w:eastAsia="zh-CN"/>
        </w:rPr>
        <w:tab/>
      </w:r>
      <w:r>
        <w:rPr>
          <w:lang w:eastAsia="zh-CN"/>
        </w:rPr>
        <w:t>室内设计专业</w:t>
      </w:r>
    </w:p>
    <w:p w14:paraId="658E8F02" w14:textId="77777777" w:rsidR="005C5684" w:rsidRDefault="00000000">
      <w:pPr>
        <w:tabs>
          <w:tab w:val="left" w:pos="2381"/>
          <w:tab w:val="left" w:pos="5460"/>
          <w:tab w:val="left" w:pos="7517"/>
        </w:tabs>
        <w:spacing w:after="40"/>
        <w:rPr>
          <w:lang w:eastAsia="zh-CN"/>
        </w:rPr>
      </w:pPr>
      <w:r>
        <w:rPr>
          <w:lang w:eastAsia="zh-CN"/>
        </w:rPr>
        <w:t>2023.07 – 2023.12</w:t>
      </w:r>
      <w:r>
        <w:rPr>
          <w:lang w:eastAsia="zh-CN"/>
        </w:rPr>
        <w:tab/>
      </w:r>
      <w:r>
        <w:rPr>
          <w:lang w:eastAsia="zh-CN"/>
        </w:rPr>
        <w:t>香港理工大学</w:t>
      </w:r>
      <w:r>
        <w:rPr>
          <w:lang w:eastAsia="zh-CN"/>
        </w:rPr>
        <w:tab/>
      </w:r>
      <w:r>
        <w:rPr>
          <w:lang w:eastAsia="zh-CN"/>
        </w:rPr>
        <w:t>交换生</w:t>
      </w:r>
      <w:r>
        <w:rPr>
          <w:lang w:eastAsia="zh-CN"/>
        </w:rPr>
        <w:tab/>
      </w:r>
      <w:r>
        <w:rPr>
          <w:lang w:eastAsia="zh-CN"/>
        </w:rPr>
        <w:t>建筑与环境设计</w:t>
      </w:r>
    </w:p>
    <w:p w14:paraId="29113F7B" w14:textId="49DF2572" w:rsidR="005C5684" w:rsidRDefault="00000000">
      <w:pPr>
        <w:spacing w:after="40"/>
        <w:rPr>
          <w:lang w:eastAsia="zh-CN"/>
        </w:rPr>
      </w:pPr>
      <w:r>
        <w:rPr>
          <w:lang w:eastAsia="zh-CN"/>
        </w:rPr>
        <w:t>硕士学位以</w:t>
      </w:r>
      <w:r>
        <w:rPr>
          <w:lang w:eastAsia="zh-CN"/>
        </w:rPr>
        <w:t xml:space="preserve"> Distinction </w:t>
      </w:r>
      <w:r>
        <w:rPr>
          <w:lang w:eastAsia="zh-CN"/>
        </w:rPr>
        <w:t>荣誉毕业；本科获荣誉学士学位（</w:t>
      </w:r>
      <w:proofErr w:type="spellStart"/>
      <w:r>
        <w:rPr>
          <w:lang w:eastAsia="zh-CN"/>
        </w:rPr>
        <w:t>Honours</w:t>
      </w:r>
      <w:proofErr w:type="spellEnd"/>
      <w:r>
        <w:rPr>
          <w:lang w:eastAsia="zh-CN"/>
        </w:rPr>
        <w:t>）</w:t>
      </w:r>
    </w:p>
    <w:p w14:paraId="15BD1FE9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t>主修内容：品牌设计定位、用户研究与设计调研、空间叙事与多媒体传播、</w:t>
      </w:r>
      <w:r>
        <w:rPr>
          <w:lang w:eastAsia="zh-CN"/>
        </w:rPr>
        <w:t xml:space="preserve">AI/VR/AR </w:t>
      </w:r>
      <w:r>
        <w:rPr>
          <w:lang w:eastAsia="zh-CN"/>
        </w:rPr>
        <w:t>技术在空间中的应用、遗产建筑适应性再利用</w:t>
      </w:r>
    </w:p>
    <w:p w14:paraId="137DF966" w14:textId="77777777" w:rsidR="005C5684" w:rsidRDefault="00000000">
      <w:pPr>
        <w:keepNext/>
        <w:pBdr>
          <w:bottom w:val="single" w:sz="4" w:space="2" w:color="000000"/>
        </w:pBdr>
        <w:spacing w:before="160" w:after="80"/>
        <w:rPr>
          <w:lang w:eastAsia="zh-CN"/>
        </w:rPr>
      </w:pPr>
      <w:r>
        <w:rPr>
          <w:b/>
          <w:sz w:val="24"/>
          <w:lang w:eastAsia="zh-CN"/>
        </w:rPr>
        <w:t>工作经历</w:t>
      </w:r>
    </w:p>
    <w:p w14:paraId="62D58A08" w14:textId="29C6129B" w:rsidR="005C5684" w:rsidRDefault="00434E59">
      <w:pPr>
        <w:keepNext/>
        <w:tabs>
          <w:tab w:val="right" w:pos="9014"/>
        </w:tabs>
        <w:spacing w:before="120" w:after="40"/>
        <w:rPr>
          <w:lang w:eastAsia="zh-CN"/>
        </w:rPr>
      </w:pPr>
      <w:r>
        <w:rPr>
          <w:rFonts w:hint="eastAsia"/>
          <w:b/>
          <w:sz w:val="21"/>
          <w:lang w:eastAsia="zh-CN"/>
        </w:rPr>
        <w:t>选件市场营销</w:t>
      </w:r>
      <w:r>
        <w:rPr>
          <w:b/>
          <w:sz w:val="21"/>
          <w:lang w:eastAsia="zh-CN"/>
        </w:rPr>
        <w:t>｜联想（北京）有限公司</w:t>
      </w:r>
      <w:r>
        <w:rPr>
          <w:sz w:val="19"/>
          <w:lang w:eastAsia="zh-CN"/>
        </w:rPr>
        <w:tab/>
      </w:r>
      <w:r>
        <w:rPr>
          <w:sz w:val="19"/>
          <w:lang w:eastAsia="zh-CN"/>
        </w:rPr>
        <w:t>北京</w:t>
      </w:r>
      <w:r>
        <w:rPr>
          <w:sz w:val="19"/>
          <w:lang w:eastAsia="zh-CN"/>
        </w:rPr>
        <w:t xml:space="preserve"> 2026.07.15—2026.09.22</w:t>
      </w:r>
    </w:p>
    <w:p w14:paraId="3CA55AE7" w14:textId="5F7A895A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负责联想选件非中国区产品市场支持，独立完成亚马逊卖点图设计（已上线官网）与月度海报邮件设计。</w:t>
      </w:r>
    </w:p>
    <w:p w14:paraId="2E9D2590" w14:textId="05A55C58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对接产品经理，统筹选件产品物料信息，主动发现产品问题并反馈。</w:t>
      </w:r>
    </w:p>
    <w:p w14:paraId="5DB6D064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负责大量产品的仓库管理，维护公司海外产品线所有平台信息。</w:t>
      </w:r>
    </w:p>
    <w:p w14:paraId="49656651" w14:textId="53218510" w:rsidR="005C5684" w:rsidRDefault="003C41CC">
      <w:pPr>
        <w:keepNext/>
        <w:tabs>
          <w:tab w:val="right" w:pos="9014"/>
        </w:tabs>
        <w:spacing w:before="120" w:after="40"/>
        <w:rPr>
          <w:lang w:eastAsia="zh-CN"/>
        </w:rPr>
      </w:pPr>
      <w:r>
        <w:rPr>
          <w:rFonts w:hint="eastAsia"/>
          <w:b/>
          <w:sz w:val="21"/>
          <w:lang w:eastAsia="zh-CN"/>
        </w:rPr>
        <w:t>远程兼职</w:t>
      </w:r>
      <w:r>
        <w:rPr>
          <w:b/>
          <w:sz w:val="21"/>
          <w:lang w:eastAsia="zh-CN"/>
        </w:rPr>
        <w:t>｜易美导视科技有限公司</w:t>
      </w:r>
      <w:r>
        <w:rPr>
          <w:sz w:val="19"/>
          <w:lang w:eastAsia="zh-CN"/>
        </w:rPr>
        <w:tab/>
      </w:r>
      <w:r>
        <w:rPr>
          <w:sz w:val="19"/>
          <w:lang w:eastAsia="zh-CN"/>
        </w:rPr>
        <w:t>北京</w:t>
      </w:r>
      <w:r>
        <w:rPr>
          <w:sz w:val="19"/>
          <w:lang w:eastAsia="zh-CN"/>
        </w:rPr>
        <w:t xml:space="preserve"> 2023.12—2026.02</w:t>
      </w:r>
    </w:p>
    <w:p w14:paraId="52131109" w14:textId="39E6AD79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独立运营公司小红书账号，将</w:t>
      </w:r>
      <w:r>
        <w:rPr>
          <w:lang w:eastAsia="zh-CN"/>
        </w:rPr>
        <w:t xml:space="preserve"> Midjourney</w:t>
      </w:r>
      <w:r>
        <w:rPr>
          <w:lang w:eastAsia="zh-CN"/>
        </w:rPr>
        <w:t>、</w:t>
      </w:r>
      <w:r w:rsidR="00434E59">
        <w:rPr>
          <w:rFonts w:hint="eastAsia"/>
          <w:lang w:eastAsia="zh-CN"/>
        </w:rPr>
        <w:t>Se</w:t>
      </w:r>
      <w:proofErr w:type="spellStart"/>
      <w:r w:rsidR="00434E59">
        <w:rPr>
          <w:lang w:val="en-AU" w:eastAsia="zh-CN"/>
        </w:rPr>
        <w:t>edance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</w:t>
      </w:r>
      <w:r>
        <w:rPr>
          <w:lang w:eastAsia="zh-CN"/>
        </w:rPr>
        <w:t xml:space="preserve"> AI </w:t>
      </w:r>
      <w:r>
        <w:rPr>
          <w:lang w:eastAsia="zh-CN"/>
        </w:rPr>
        <w:t>图像</w:t>
      </w:r>
      <w:r w:rsidR="00434E59">
        <w:rPr>
          <w:rFonts w:hint="eastAsia"/>
          <w:lang w:eastAsia="zh-CN"/>
        </w:rPr>
        <w:t>/</w:t>
      </w:r>
      <w:r w:rsidR="00434E59">
        <w:rPr>
          <w:rFonts w:hint="eastAsia"/>
          <w:lang w:eastAsia="zh-CN"/>
        </w:rPr>
        <w:t>视频</w:t>
      </w:r>
      <w:r>
        <w:rPr>
          <w:lang w:eastAsia="zh-CN"/>
        </w:rPr>
        <w:t>生成工具融入内容制作流程，实现从创意概念到品牌视觉的高效输出。</w:t>
      </w:r>
    </w:p>
    <w:p w14:paraId="4081576B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统筹图文排版、视频剪辑、文案撰写与后台数据分析，负责账号内容发布。</w:t>
      </w:r>
    </w:p>
    <w:p w14:paraId="3D0372D9" w14:textId="44BB581A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深度参与中核集团</w:t>
      </w:r>
      <w:r w:rsidR="00434E59">
        <w:rPr>
          <w:rFonts w:hint="eastAsia"/>
          <w:lang w:val="en-AU" w:eastAsia="zh-CN"/>
        </w:rPr>
        <w:t>多媒体</w:t>
      </w:r>
      <w:r>
        <w:rPr>
          <w:lang w:eastAsia="zh-CN"/>
        </w:rPr>
        <w:t>展厅设计全流程</w:t>
      </w:r>
      <w:r>
        <w:rPr>
          <w:lang w:eastAsia="zh-CN"/>
        </w:rPr>
        <w:t>——</w:t>
      </w:r>
      <w:r>
        <w:rPr>
          <w:lang w:eastAsia="zh-CN"/>
        </w:rPr>
        <w:t>现场勘查、空间设计、平面排版至</w:t>
      </w:r>
      <w:r>
        <w:rPr>
          <w:lang w:eastAsia="zh-CN"/>
        </w:rPr>
        <w:t xml:space="preserve"> 3D </w:t>
      </w:r>
      <w:r>
        <w:rPr>
          <w:lang w:eastAsia="zh-CN"/>
        </w:rPr>
        <w:t>模型打印，具备从概念到落地的完整执行力。</w:t>
      </w:r>
    </w:p>
    <w:p w14:paraId="4859B38B" w14:textId="77777777" w:rsidR="005C5684" w:rsidRDefault="00000000">
      <w:pPr>
        <w:keepNext/>
        <w:tabs>
          <w:tab w:val="right" w:pos="9014"/>
        </w:tabs>
        <w:spacing w:before="120" w:after="40"/>
        <w:rPr>
          <w:lang w:eastAsia="zh-CN"/>
        </w:rPr>
      </w:pPr>
      <w:r>
        <w:rPr>
          <w:b/>
          <w:sz w:val="21"/>
          <w:lang w:eastAsia="zh-CN"/>
        </w:rPr>
        <w:t>实习生｜北京市建筑设计研究院（</w:t>
      </w:r>
      <w:r>
        <w:rPr>
          <w:b/>
          <w:sz w:val="21"/>
          <w:lang w:eastAsia="zh-CN"/>
        </w:rPr>
        <w:t>BIAD</w:t>
      </w:r>
      <w:r>
        <w:rPr>
          <w:b/>
          <w:sz w:val="21"/>
          <w:lang w:eastAsia="zh-CN"/>
        </w:rPr>
        <w:t>）</w:t>
      </w:r>
      <w:r>
        <w:rPr>
          <w:sz w:val="19"/>
          <w:lang w:eastAsia="zh-CN"/>
        </w:rPr>
        <w:tab/>
      </w:r>
      <w:r>
        <w:rPr>
          <w:sz w:val="19"/>
          <w:lang w:eastAsia="zh-CN"/>
        </w:rPr>
        <w:t>北京</w:t>
      </w:r>
      <w:r>
        <w:rPr>
          <w:sz w:val="19"/>
          <w:lang w:eastAsia="zh-CN"/>
        </w:rPr>
        <w:t xml:space="preserve"> 2024.11–2025.03</w:t>
      </w:r>
    </w:p>
    <w:p w14:paraId="3449A4A1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述标阶段担任甲乙双方的中英实时翻译与问题解答，精准传达双方需求，具备跨部门协作能力。</w:t>
      </w:r>
    </w:p>
    <w:p w14:paraId="083D72C2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完成策划、</w:t>
      </w:r>
      <w:r>
        <w:rPr>
          <w:lang w:eastAsia="zh-CN"/>
        </w:rPr>
        <w:t xml:space="preserve">3D </w:t>
      </w:r>
      <w:r>
        <w:rPr>
          <w:lang w:eastAsia="zh-CN"/>
        </w:rPr>
        <w:t>建模、平面排版、视频制作与材料清单的全链输出。</w:t>
      </w:r>
    </w:p>
    <w:p w14:paraId="38682DC8" w14:textId="122F2C5D" w:rsidR="005C5684" w:rsidRDefault="00000000">
      <w:pPr>
        <w:keepNext/>
        <w:tabs>
          <w:tab w:val="right" w:pos="9014"/>
        </w:tabs>
        <w:spacing w:before="120" w:after="40"/>
        <w:rPr>
          <w:lang w:eastAsia="zh-CN"/>
        </w:rPr>
      </w:pPr>
      <w:r>
        <w:rPr>
          <w:b/>
          <w:sz w:val="21"/>
          <w:lang w:eastAsia="zh-CN"/>
        </w:rPr>
        <w:t>远程</w:t>
      </w:r>
      <w:r w:rsidR="003C41CC">
        <w:rPr>
          <w:rFonts w:hint="eastAsia"/>
          <w:b/>
          <w:sz w:val="21"/>
          <w:lang w:eastAsia="zh-CN"/>
        </w:rPr>
        <w:t>兼职</w:t>
      </w:r>
      <w:r>
        <w:rPr>
          <w:b/>
          <w:sz w:val="21"/>
          <w:lang w:eastAsia="zh-CN"/>
        </w:rPr>
        <w:t>｜</w:t>
      </w:r>
      <w:r>
        <w:rPr>
          <w:b/>
          <w:sz w:val="21"/>
          <w:lang w:eastAsia="zh-CN"/>
        </w:rPr>
        <w:t xml:space="preserve">KEYMAN </w:t>
      </w:r>
      <w:r>
        <w:rPr>
          <w:b/>
          <w:sz w:val="21"/>
          <w:lang w:eastAsia="zh-CN"/>
        </w:rPr>
        <w:t>杂志社</w:t>
      </w:r>
      <w:r>
        <w:rPr>
          <w:sz w:val="19"/>
          <w:lang w:eastAsia="zh-CN"/>
        </w:rPr>
        <w:tab/>
      </w:r>
      <w:r>
        <w:rPr>
          <w:sz w:val="19"/>
          <w:lang w:eastAsia="zh-CN"/>
        </w:rPr>
        <w:t>墨尔本</w:t>
      </w:r>
      <w:r>
        <w:rPr>
          <w:sz w:val="19"/>
          <w:lang w:eastAsia="zh-CN"/>
        </w:rPr>
        <w:t xml:space="preserve"> 2025.11</w:t>
      </w:r>
    </w:p>
    <w:p w14:paraId="0FB11911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主导杂志品牌在墨尔本、伦敦、纽约的海外内容拓展，对接各国摄影师、模特与书店资源。</w:t>
      </w:r>
    </w:p>
    <w:p w14:paraId="181B58A0" w14:textId="77777777" w:rsidR="005C5684" w:rsidRDefault="00000000">
      <w:pPr>
        <w:spacing w:after="40"/>
        <w:rPr>
          <w:lang w:eastAsia="zh-CN"/>
        </w:rPr>
      </w:pPr>
      <w:r>
        <w:rPr>
          <w:lang w:eastAsia="zh-CN"/>
        </w:rPr>
        <w:lastRenderedPageBreak/>
        <w:t xml:space="preserve">‐ </w:t>
      </w:r>
      <w:r>
        <w:rPr>
          <w:lang w:eastAsia="zh-CN"/>
        </w:rPr>
        <w:t>独立负责部分海外拍摄执行，相关内容已发布于品牌官方微博和</w:t>
      </w:r>
      <w:r>
        <w:rPr>
          <w:lang w:eastAsia="zh-CN"/>
        </w:rPr>
        <w:t>Instagram</w:t>
      </w:r>
      <w:r>
        <w:rPr>
          <w:lang w:eastAsia="zh-CN"/>
        </w:rPr>
        <w:t>。</w:t>
      </w:r>
    </w:p>
    <w:p w14:paraId="6C23B57C" w14:textId="77777777" w:rsidR="005C5684" w:rsidRDefault="00000000">
      <w:pPr>
        <w:keepNext/>
        <w:pBdr>
          <w:bottom w:val="single" w:sz="4" w:space="2" w:color="000000"/>
        </w:pBdr>
        <w:spacing w:before="160" w:after="80"/>
      </w:pPr>
      <w:proofErr w:type="spellStart"/>
      <w:r>
        <w:rPr>
          <w:b/>
          <w:sz w:val="24"/>
        </w:rPr>
        <w:t>专业技能</w:t>
      </w:r>
      <w:proofErr w:type="spellEnd"/>
    </w:p>
    <w:p w14:paraId="30F63B34" w14:textId="503A1347" w:rsidR="005C5684" w:rsidRDefault="00000000">
      <w:pPr>
        <w:spacing w:after="40"/>
      </w:pPr>
      <w:r>
        <w:t xml:space="preserve">‐ AI </w:t>
      </w:r>
      <w:proofErr w:type="spellStart"/>
      <w:r>
        <w:t>工具：大语言模型</w:t>
      </w:r>
      <w:proofErr w:type="spellEnd"/>
      <w:r>
        <w:t xml:space="preserve"> Claude </w:t>
      </w:r>
      <w:proofErr w:type="spellStart"/>
      <w:r>
        <w:t>Code</w:t>
      </w:r>
      <w:r>
        <w:t>、</w:t>
      </w:r>
      <w:r>
        <w:t>Codex</w:t>
      </w:r>
      <w:r>
        <w:t>、</w:t>
      </w:r>
      <w:r>
        <w:t>DeepSeek</w:t>
      </w:r>
      <w:r>
        <w:t>；</w:t>
      </w:r>
      <w:r>
        <w:t>AIGC</w:t>
      </w:r>
      <w:proofErr w:type="spellEnd"/>
      <w:r>
        <w:t xml:space="preserve"> </w:t>
      </w:r>
      <w:proofErr w:type="spellStart"/>
      <w:r>
        <w:t>工具</w:t>
      </w:r>
      <w:proofErr w:type="spellEnd"/>
      <w:r>
        <w:t xml:space="preserve"> </w:t>
      </w:r>
      <w:proofErr w:type="spellStart"/>
      <w:r>
        <w:t>Midjourney</w:t>
      </w:r>
      <w:r>
        <w:t>、</w:t>
      </w:r>
      <w:r>
        <w:t>Seedance</w:t>
      </w:r>
      <w:proofErr w:type="spellEnd"/>
      <w:r>
        <w:t>/</w:t>
      </w:r>
      <w:proofErr w:type="spellStart"/>
      <w:r>
        <w:t>Seedream</w:t>
      </w:r>
      <w:r>
        <w:t>、</w:t>
      </w:r>
      <w:r w:rsidR="00434E59">
        <w:rPr>
          <w:rFonts w:hint="eastAsia"/>
          <w:lang w:eastAsia="zh-CN"/>
        </w:rPr>
        <w:t>Nano</w:t>
      </w:r>
      <w:proofErr w:type="spellEnd"/>
      <w:r w:rsidR="00434E59">
        <w:rPr>
          <w:lang w:val="en-AU" w:eastAsia="zh-CN"/>
        </w:rPr>
        <w:t xml:space="preserve"> Banana</w:t>
      </w:r>
      <w:r w:rsidR="00434E59">
        <w:rPr>
          <w:rFonts w:hint="eastAsia"/>
          <w:lang w:val="en-AU" w:eastAsia="zh-CN"/>
        </w:rPr>
        <w:t>、</w:t>
      </w:r>
      <w:r w:rsidR="00434E59">
        <w:rPr>
          <w:rFonts w:hint="eastAsia"/>
          <w:lang w:eastAsia="zh-CN"/>
        </w:rPr>
        <w:t>可灵</w:t>
      </w:r>
      <w:r>
        <w:t>、</w:t>
      </w:r>
      <w:proofErr w:type="spellStart"/>
      <w:r>
        <w:t>Tripo</w:t>
      </w:r>
      <w:proofErr w:type="spellEnd"/>
      <w:r>
        <w:t xml:space="preserve"> 3D</w:t>
      </w:r>
      <w:r>
        <w:t>（日常用于内容制作）</w:t>
      </w:r>
    </w:p>
    <w:p w14:paraId="7149F59B" w14:textId="50E5CC7F" w:rsidR="005C5684" w:rsidRPr="00434E59" w:rsidRDefault="00000000">
      <w:pPr>
        <w:spacing w:after="40"/>
        <w:rPr>
          <w:lang w:val="en-AU"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运营能力：新媒体运营（小红书）、内容生产（图文</w:t>
      </w:r>
      <w:r>
        <w:rPr>
          <w:lang w:eastAsia="zh-CN"/>
        </w:rPr>
        <w:t>/</w:t>
      </w:r>
      <w:r>
        <w:rPr>
          <w:lang w:eastAsia="zh-CN"/>
        </w:rPr>
        <w:t>视频</w:t>
      </w:r>
      <w:r>
        <w:rPr>
          <w:lang w:eastAsia="zh-CN"/>
        </w:rPr>
        <w:t>/</w:t>
      </w:r>
      <w:r>
        <w:rPr>
          <w:lang w:eastAsia="zh-CN"/>
        </w:rPr>
        <w:t>文案）、后台数据</w:t>
      </w:r>
      <w:r w:rsidR="00434E59">
        <w:rPr>
          <w:rFonts w:hint="eastAsia"/>
          <w:lang w:eastAsia="zh-CN"/>
        </w:rPr>
        <w:t>A/B</w:t>
      </w:r>
      <w:r w:rsidR="00434E59">
        <w:rPr>
          <w:rFonts w:hint="eastAsia"/>
          <w:lang w:val="en-AU" w:eastAsia="zh-CN"/>
        </w:rPr>
        <w:t>测试、卖点分析</w:t>
      </w:r>
    </w:p>
    <w:p w14:paraId="3D603298" w14:textId="0DE79BEE" w:rsidR="005C5684" w:rsidRPr="00434E59" w:rsidRDefault="00000000">
      <w:pPr>
        <w:spacing w:after="40"/>
        <w:rPr>
          <w:lang w:val="en-AU" w:eastAsia="zh-CN"/>
        </w:rPr>
      </w:pPr>
      <w:r>
        <w:t xml:space="preserve">‐ </w:t>
      </w:r>
      <w:proofErr w:type="spellStart"/>
      <w:r>
        <w:t>办公数据：</w:t>
      </w:r>
      <w:r>
        <w:t>Excel</w:t>
      </w:r>
      <w:r>
        <w:t>（数据整理与分析</w:t>
      </w:r>
      <w:proofErr w:type="spellEnd"/>
      <w:r>
        <w:t>）、</w:t>
      </w:r>
      <w:r>
        <w:t>PowerPoint</w:t>
      </w:r>
      <w:r w:rsidR="00434E59">
        <w:rPr>
          <w:rFonts w:hint="eastAsia"/>
          <w:lang w:eastAsia="zh-CN"/>
        </w:rPr>
        <w:t>、</w:t>
      </w:r>
      <w:r w:rsidR="00434E59">
        <w:rPr>
          <w:rFonts w:hint="eastAsia"/>
          <w:lang w:eastAsia="zh-CN"/>
        </w:rPr>
        <w:t>word</w:t>
      </w:r>
    </w:p>
    <w:p w14:paraId="2E81D1A7" w14:textId="77777777" w:rsidR="005C5684" w:rsidRDefault="00000000">
      <w:pPr>
        <w:spacing w:after="40"/>
      </w:pPr>
      <w:r>
        <w:t xml:space="preserve">‐ </w:t>
      </w:r>
      <w:proofErr w:type="spellStart"/>
      <w:r>
        <w:t>设计软件：</w:t>
      </w:r>
      <w:r>
        <w:t>Adobe</w:t>
      </w:r>
      <w:proofErr w:type="spellEnd"/>
      <w:r>
        <w:t xml:space="preserve"> </w:t>
      </w:r>
      <w:proofErr w:type="spellStart"/>
      <w:r>
        <w:t>Suite</w:t>
      </w:r>
      <w:r>
        <w:t>（</w:t>
      </w:r>
      <w:r>
        <w:t>Ps</w:t>
      </w:r>
      <w:r>
        <w:t>、</w:t>
      </w:r>
      <w:r>
        <w:t>Ai</w:t>
      </w:r>
      <w:r>
        <w:t>、</w:t>
      </w:r>
      <w:r>
        <w:t>Id</w:t>
      </w:r>
      <w:proofErr w:type="spellEnd"/>
      <w:r>
        <w:t>）、</w:t>
      </w:r>
      <w:r>
        <w:t>Figma</w:t>
      </w:r>
      <w:r>
        <w:t>、</w:t>
      </w:r>
      <w:r>
        <w:t>Miro</w:t>
      </w:r>
      <w:r>
        <w:t>、</w:t>
      </w:r>
      <w:r>
        <w:t>Rhino</w:t>
      </w:r>
      <w:r>
        <w:t>、</w:t>
      </w:r>
      <w:r>
        <w:t>SketchUp</w:t>
      </w:r>
      <w:r>
        <w:t>、</w:t>
      </w:r>
      <w:r>
        <w:t>Enscape</w:t>
      </w:r>
      <w:r>
        <w:t>、</w:t>
      </w:r>
      <w:r>
        <w:t>D5</w:t>
      </w:r>
      <w:r>
        <w:t>、剪映</w:t>
      </w:r>
    </w:p>
    <w:p w14:paraId="6D691A4D" w14:textId="48D81E23" w:rsidR="005C5684" w:rsidRPr="00434E59" w:rsidRDefault="00000000">
      <w:pPr>
        <w:spacing w:after="40"/>
        <w:rPr>
          <w:lang w:eastAsia="zh-CN"/>
        </w:rPr>
      </w:pPr>
      <w:r>
        <w:rPr>
          <w:lang w:eastAsia="zh-CN"/>
        </w:rPr>
        <w:t xml:space="preserve">‐ </w:t>
      </w:r>
      <w:r>
        <w:rPr>
          <w:lang w:eastAsia="zh-CN"/>
        </w:rPr>
        <w:t>语言能力：雅思</w:t>
      </w:r>
      <w:r>
        <w:rPr>
          <w:lang w:eastAsia="zh-CN"/>
        </w:rPr>
        <w:t xml:space="preserve"> 6.5</w:t>
      </w:r>
      <w:r w:rsidR="00434E59">
        <w:rPr>
          <w:rFonts w:hint="eastAsia"/>
          <w:lang w:eastAsia="zh-CN"/>
        </w:rPr>
        <w:t xml:space="preserve"> </w:t>
      </w:r>
    </w:p>
    <w:sectPr w:rsidR="005C5684" w:rsidRPr="00434E59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609705">
    <w:abstractNumId w:val="8"/>
  </w:num>
  <w:num w:numId="2" w16cid:durableId="1143811360">
    <w:abstractNumId w:val="6"/>
  </w:num>
  <w:num w:numId="3" w16cid:durableId="100299265">
    <w:abstractNumId w:val="5"/>
  </w:num>
  <w:num w:numId="4" w16cid:durableId="116992378">
    <w:abstractNumId w:val="4"/>
  </w:num>
  <w:num w:numId="5" w16cid:durableId="1704165360">
    <w:abstractNumId w:val="7"/>
  </w:num>
  <w:num w:numId="6" w16cid:durableId="1368096138">
    <w:abstractNumId w:val="3"/>
  </w:num>
  <w:num w:numId="7" w16cid:durableId="1387755539">
    <w:abstractNumId w:val="2"/>
  </w:num>
  <w:num w:numId="8" w16cid:durableId="1325742212">
    <w:abstractNumId w:val="1"/>
  </w:num>
  <w:num w:numId="9" w16cid:durableId="71932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1CC"/>
    <w:rsid w:val="00434E59"/>
    <w:rsid w:val="005C5684"/>
    <w:rsid w:val="00AA1D8D"/>
    <w:rsid w:val="00B47730"/>
    <w:rsid w:val="00B90126"/>
    <w:rsid w:val="00BD13B9"/>
    <w:rsid w:val="00CB0664"/>
    <w:rsid w:val="00FC693F"/>
    <w:rsid w:val="00FF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30391"/>
  <w14:defaultImageDpi w14:val="300"/>
  <w15:docId w15:val="{AA61FD36-2F8B-5A4B-ACD8-66DC8A27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PingFang SC" w:hAnsi="Calibri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434E5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3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Alice1</cp:lastModifiedBy>
  <cp:revision>5</cp:revision>
  <dcterms:created xsi:type="dcterms:W3CDTF">2013-12-23T23:15:00Z</dcterms:created>
  <dcterms:modified xsi:type="dcterms:W3CDTF">2026-10-13T12:28:00Z</dcterms:modified>
  <cp:category/>
</cp:coreProperties>
</file>