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Pr="00902CC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Pr="00112183" w:rsidRDefault="00696AD9" w:rsidP="00696AD9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Студенттің аты-жөні</w:t>
      </w:r>
      <w:r w:rsidR="005616D1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: Лебедева Ал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иса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№</w:t>
      </w:r>
      <w:r w:rsidR="0049547E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іскерлік жағдаят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Жағдаятты талдау бойынша тапсырмалар: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>Туындаған мәселені толық ашатын күрделі тақырып ойластырыңыз.</w:t>
      </w:r>
    </w:p>
    <w:p w:rsidR="0049547E" w:rsidRPr="0049547E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96AD9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49547E">
        <w:rPr>
          <w:rFonts w:ascii="Times New Roman" w:eastAsia="Times New Roman" w:hAnsi="Times New Roman" w:cs="Times New Roman"/>
          <w:sz w:val="24"/>
          <w:szCs w:val="24"/>
          <w:lang w:val="kk-KZ"/>
        </w:rPr>
        <w:t>Дұшпан дос арасынан шығады.</w:t>
      </w:r>
    </w:p>
    <w:p w:rsidR="0049547E" w:rsidRPr="00112183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2-тапсырма:</w:t>
      </w: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Жағдаятты талдау - жағдаятты шешуге бағытталған 4 ұсыныс дайындау. Бұл ұсыныстар орындалған жағдайда </w:t>
      </w: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болуы мүмкін оң (плюс) және теріс (минус) нәтижелерді жазып көрсетіңіз. 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1-ұсыныс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49547E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Валерий Иванович Маринаға 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>Монолит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және 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>Мариша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фирмаларын тең негізде бір ұйымға біріктіруді ұсынады.</w:t>
      </w:r>
    </w:p>
    <w:p w:rsidR="003B0954" w:rsidRPr="0013514D" w:rsidRDefault="003B095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49547E" w:rsidTr="003D1D37">
        <w:trPr>
          <w:trHeight w:val="288"/>
        </w:trPr>
        <w:tc>
          <w:tcPr>
            <w:tcW w:w="4425" w:type="dxa"/>
          </w:tcPr>
          <w:p w:rsidR="00696AD9" w:rsidRPr="00112183" w:rsidRDefault="003B095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3B095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Ешқандай дұшпандық болмайды</w:t>
            </w:r>
          </w:p>
        </w:tc>
        <w:tc>
          <w:tcPr>
            <w:tcW w:w="4897" w:type="dxa"/>
          </w:tcPr>
          <w:p w:rsidR="00696AD9" w:rsidRPr="00112183" w:rsidRDefault="003B095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3B095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Марина бас тартуы мүмкін</w:t>
            </w:r>
          </w:p>
        </w:tc>
      </w:tr>
      <w:tr w:rsidR="00696AD9" w:rsidRPr="00112183" w:rsidTr="003D1D37">
        <w:trPr>
          <w:trHeight w:val="300"/>
        </w:trPr>
        <w:tc>
          <w:tcPr>
            <w:tcW w:w="4425" w:type="dxa"/>
          </w:tcPr>
          <w:p w:rsidR="00696AD9" w:rsidRPr="00112183" w:rsidRDefault="003B095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3B095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Мықты және жақсы ұйым құру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3514D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2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1B7335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Браткалар</w:t>
      </w: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-ға</w:t>
      </w: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Мари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намен күресуге рұқсат ету</w:t>
      </w:r>
      <w:r w:rsidR="00696AD9" w:rsidRPr="0013514D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696AD9" w:rsidRPr="0013514D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3514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49547E" w:rsidTr="003D1D37">
        <w:trPr>
          <w:trHeight w:val="288"/>
        </w:trPr>
        <w:tc>
          <w:tcPr>
            <w:tcW w:w="4425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Мариша енді кедергі емес</w:t>
            </w:r>
          </w:p>
        </w:tc>
        <w:tc>
          <w:tcPr>
            <w:tcW w:w="4897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Түрмеге баруы мүмкін</w:t>
            </w: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C6587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3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>:</w:t>
      </w:r>
    </w:p>
    <w:p w:rsidR="00696AD9" w:rsidRDefault="00D333C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«Мариша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фирмаға салық органын жіберу</w:t>
      </w:r>
    </w:p>
    <w:p w:rsidR="00D333C4" w:rsidRPr="00FC6587" w:rsidRDefault="00D333C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112183" w:rsidTr="003D1D37">
        <w:trPr>
          <w:trHeight w:val="288"/>
        </w:trPr>
        <w:tc>
          <w:tcPr>
            <w:tcW w:w="4425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Мариша </w:t>
            </w: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кәсіпорынды тарату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ы</w:t>
            </w:r>
          </w:p>
        </w:tc>
        <w:tc>
          <w:tcPr>
            <w:tcW w:w="4897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Ә</w:t>
            </w: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ділетсіз әдістер</w:t>
            </w: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4-ұсыныс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Pr="00FC6587" w:rsidRDefault="00961EE5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Қ</w:t>
      </w:r>
      <w:r w:rsidR="00D333C4" w:rsidRPr="00D333C4">
        <w:rPr>
          <w:rFonts w:ascii="Times New Roman" w:eastAsia="Times New Roman" w:hAnsi="Times New Roman" w:cs="Times New Roman"/>
          <w:sz w:val="28"/>
          <w:szCs w:val="28"/>
          <w:lang w:val="kk-KZ"/>
        </w:rPr>
        <w:t>ызметкерлер үшін ең қолайлы еңбек жағдайларын жасау</w:t>
      </w:r>
      <w:r w:rsidR="00696AD9" w:rsidRPr="007B2B6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696AD9" w:rsidRPr="002450D5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112183" w:rsidTr="003D1D37">
        <w:trPr>
          <w:trHeight w:val="288"/>
        </w:trPr>
        <w:tc>
          <w:tcPr>
            <w:tcW w:w="4425" w:type="dxa"/>
          </w:tcPr>
          <w:p w:rsidR="00696AD9" w:rsidRPr="00112183" w:rsidRDefault="007B2B6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Қ</w:t>
            </w:r>
            <w:r w:rsidRPr="007B2B6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ызметкерлер бәсекелеске бармайды</w:t>
            </w:r>
          </w:p>
        </w:tc>
        <w:tc>
          <w:tcPr>
            <w:tcW w:w="4897" w:type="dxa"/>
          </w:tcPr>
          <w:p w:rsidR="00696AD9" w:rsidRPr="00112183" w:rsidRDefault="00802D38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Б</w:t>
            </w:r>
            <w:r w:rsidRPr="00802D38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ұрынғы саясаттан толығымен бас тарту</w:t>
            </w:r>
          </w:p>
        </w:tc>
      </w:tr>
      <w:tr w:rsidR="00696AD9" w:rsidRPr="002450D5" w:rsidTr="003D1D37">
        <w:trPr>
          <w:trHeight w:val="300"/>
        </w:trPr>
        <w:tc>
          <w:tcPr>
            <w:tcW w:w="4425" w:type="dxa"/>
          </w:tcPr>
          <w:p w:rsidR="00696AD9" w:rsidRPr="00112183" w:rsidRDefault="007B2B6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Ө</w:t>
            </w:r>
            <w:r w:rsidRPr="007B2B6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німнің сапасын жақсартуға ынталандыру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ind w:left="-142" w:firstLine="567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3-тапсырма: </w:t>
      </w: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осы мәселені шешуде нақты өзіндік шешім ұсыныңыз </w:t>
      </w:r>
    </w:p>
    <w:p w:rsidR="00696AD9" w:rsidRDefault="00CA0EE4" w:rsidP="00CA0EE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A0EE4">
        <w:rPr>
          <w:rFonts w:ascii="Times New Roman" w:eastAsia="Times New Roman" w:hAnsi="Times New Roman" w:cs="Times New Roman"/>
          <w:sz w:val="28"/>
          <w:szCs w:val="28"/>
          <w:lang w:val="kk-KZ"/>
        </w:rPr>
        <w:t>Валерий Иванович баспахананы қайта жабдықтап, жұмысшыларға жақсы жағдай жасап, оларға лайықты жалақы төлеу керек.</w:t>
      </w:r>
    </w:p>
    <w:p w:rsidR="00CA0EE4" w:rsidRDefault="00CA0EE4" w:rsidP="00CA0EE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және оны дәлелдеңіз: </w:t>
      </w:r>
    </w:p>
    <w:p w:rsidR="00696AD9" w:rsidRDefault="00696AD9" w:rsidP="00696AD9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kk-KZ"/>
        </w:rPr>
      </w:pPr>
    </w:p>
    <w:p w:rsidR="00CA0EE4" w:rsidRPr="00CA0EE4" w:rsidRDefault="00CA0EE4" w:rsidP="00CA0E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bookmarkStart w:id="0" w:name="_GoBack"/>
      <w:bookmarkEnd w:id="0"/>
      <w:r w:rsidRPr="00CA0EE4">
        <w:rPr>
          <w:rFonts w:ascii="Times New Roman" w:hAnsi="Times New Roman" w:cs="Times New Roman"/>
          <w:sz w:val="28"/>
          <w:szCs w:val="28"/>
          <w:lang w:val="kk-KZ"/>
        </w:rPr>
        <w:t xml:space="preserve">ның клиенттерінің саны бұрынғы деңгейге оралады. </w:t>
      </w:r>
    </w:p>
    <w:p w:rsidR="002B6824" w:rsidRPr="00CA0EE4" w:rsidRDefault="00CA0EE4" w:rsidP="00CA0EE4">
      <w:pPr>
        <w:pStyle w:val="a4"/>
        <w:numPr>
          <w:ilvl w:val="0"/>
          <w:numId w:val="1"/>
        </w:numPr>
        <w:rPr>
          <w:lang w:val="kk-KZ"/>
        </w:rPr>
      </w:pPr>
      <w:r w:rsidRPr="00CA0EE4">
        <w:rPr>
          <w:rFonts w:ascii="Times New Roman" w:hAnsi="Times New Roman" w:cs="Times New Roman"/>
          <w:sz w:val="28"/>
          <w:szCs w:val="28"/>
          <w:lang w:val="kk-KZ"/>
        </w:rPr>
        <w:t>Фирмалар арасында бәсекелестік болады, бірақ бұл тек сапаны жақсартуға ықпал етеді.</w:t>
      </w:r>
    </w:p>
    <w:sectPr w:rsidR="002B6824" w:rsidRPr="00CA0EE4" w:rsidSect="00BA52AF">
      <w:headerReference w:type="default" r:id="rId7"/>
      <w:pgSz w:w="11906" w:h="16838"/>
      <w:pgMar w:top="652" w:right="850" w:bottom="56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8EB" w:rsidRDefault="00F178EB">
      <w:pPr>
        <w:spacing w:after="0" w:line="240" w:lineRule="auto"/>
      </w:pPr>
      <w:r>
        <w:separator/>
      </w:r>
    </w:p>
  </w:endnote>
  <w:endnote w:type="continuationSeparator" w:id="0">
    <w:p w:rsidR="00F178EB" w:rsidRDefault="00F1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8EB" w:rsidRDefault="00F178EB">
      <w:pPr>
        <w:spacing w:after="0" w:line="240" w:lineRule="auto"/>
      </w:pPr>
      <w:r>
        <w:separator/>
      </w:r>
    </w:p>
  </w:footnote>
  <w:footnote w:type="continuationSeparator" w:id="0">
    <w:p w:rsidR="00F178EB" w:rsidRDefault="00F1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373" w:rsidRPr="00397E94" w:rsidRDefault="00696AD9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 w:rsidRPr="00397E94">
      <w:rPr>
        <w:rFonts w:ascii="Times New Roman" w:hAnsi="Times New Roman" w:cs="Times New Roman"/>
        <w:b/>
        <w:sz w:val="16"/>
        <w:szCs w:val="16"/>
        <w:lang w:val="kk-KZ"/>
      </w:rPr>
      <w:t>ҚБТУ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/қазақ және орыс тілдері секторы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    </w:t>
    </w:r>
    <w:r w:rsidRPr="00385B07">
      <w:rPr>
        <w:rFonts w:ascii="Times New Roman" w:hAnsi="Times New Roman" w:cs="Times New Roman"/>
        <w:sz w:val="24"/>
        <w:szCs w:val="24"/>
      </w:rPr>
      <w:object w:dxaOrig="9605" w:dyaOrig="2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3.6pt;height:40.2pt">
          <v:imagedata r:id="rId1" o:title=""/>
        </v:shape>
        <o:OLEObject Type="Embed" ProgID="CorelDRAW.Graphic.10" ShapeID="_x0000_i1025" DrawAspect="Content" ObjectID="_1646211807" r:id="rId2"/>
      </w:objec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</w:t>
    </w:r>
    <w:r>
      <w:rPr>
        <w:rFonts w:ascii="Times New Roman" w:hAnsi="Times New Roman" w:cs="Times New Roman"/>
        <w:b/>
        <w:sz w:val="16"/>
        <w:szCs w:val="16"/>
        <w:lang w:val="kk-KZ"/>
      </w:rPr>
      <w:t>201</w:t>
    </w:r>
    <w:r>
      <w:rPr>
        <w:rFonts w:ascii="Times New Roman" w:hAnsi="Times New Roman" w:cs="Times New Roman"/>
        <w:b/>
        <w:sz w:val="16"/>
        <w:szCs w:val="16"/>
        <w:lang w:val="en-US"/>
      </w:rPr>
      <w:t>9</w:t>
    </w:r>
    <w:r>
      <w:rPr>
        <w:rFonts w:ascii="Times New Roman" w:hAnsi="Times New Roman" w:cs="Times New Roman"/>
        <w:b/>
        <w:sz w:val="16"/>
        <w:szCs w:val="16"/>
        <w:lang w:val="kk-KZ"/>
      </w:rPr>
      <w:t>-20</w:t>
    </w:r>
    <w:r>
      <w:rPr>
        <w:rFonts w:ascii="Times New Roman" w:hAnsi="Times New Roman" w:cs="Times New Roman"/>
        <w:b/>
        <w:sz w:val="16"/>
        <w:szCs w:val="16"/>
        <w:lang w:val="en-US"/>
      </w:rPr>
      <w:t>20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оқу жылы / күзгі і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семестр       </w:t>
    </w:r>
  </w:p>
  <w:p w:rsidR="003F6373" w:rsidRDefault="00696AD9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>
      <w:rPr>
        <w:rFonts w:ascii="Times New Roman" w:hAnsi="Times New Roman" w:cs="Times New Roman"/>
        <w:b/>
        <w:sz w:val="16"/>
        <w:szCs w:val="16"/>
        <w:lang w:val="kk-KZ"/>
      </w:rPr>
      <w:t xml:space="preserve">KAZ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_</w:t>
    </w:r>
    <w:r>
      <w:rPr>
        <w:rFonts w:ascii="Times New Roman" w:hAnsi="Times New Roman" w:cs="Times New Roman"/>
        <w:b/>
        <w:sz w:val="16"/>
        <w:szCs w:val="16"/>
        <w:lang w:val="kk-KZ"/>
      </w:rPr>
      <w:t>Іскерлік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қазақ тілі (В</w:t>
    </w:r>
    <w:r>
      <w:rPr>
        <w:rFonts w:ascii="Times New Roman" w:hAnsi="Times New Roman" w:cs="Times New Roman"/>
        <w:b/>
        <w:sz w:val="16"/>
        <w:szCs w:val="16"/>
        <w:lang w:val="kk-KZ"/>
      </w:rPr>
      <w:t>2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)                                                                       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                                    Жағдаятты талдау</w:t>
    </w:r>
  </w:p>
  <w:p w:rsidR="008D78AB" w:rsidRDefault="00F178EB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  <w:p w:rsidR="008D78AB" w:rsidRPr="008D78AB" w:rsidRDefault="00F178EB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C1019"/>
    <w:multiLevelType w:val="hybridMultilevel"/>
    <w:tmpl w:val="D0C21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D9"/>
    <w:rsid w:val="000C0D24"/>
    <w:rsid w:val="001B7335"/>
    <w:rsid w:val="002B6824"/>
    <w:rsid w:val="003B0954"/>
    <w:rsid w:val="0049547E"/>
    <w:rsid w:val="005616D1"/>
    <w:rsid w:val="00696AD9"/>
    <w:rsid w:val="007B2B69"/>
    <w:rsid w:val="00802D38"/>
    <w:rsid w:val="00961EE5"/>
    <w:rsid w:val="00CA0EE4"/>
    <w:rsid w:val="00D333C4"/>
    <w:rsid w:val="00DD096B"/>
    <w:rsid w:val="00F1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5649B"/>
  <w15:chartTrackingRefBased/>
  <w15:docId w15:val="{4F9C1C18-6937-4D76-9AA8-79F4C31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D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9</cp:revision>
  <dcterms:created xsi:type="dcterms:W3CDTF">2020-03-20T04:37:00Z</dcterms:created>
  <dcterms:modified xsi:type="dcterms:W3CDTF">2020-03-20T06:17:00Z</dcterms:modified>
</cp:coreProperties>
</file>