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6DE4" w14:textId="77777777" w:rsidR="00565AE0" w:rsidRDefault="00CE7E5E" w:rsidP="00CE7E5E">
      <w:r w:rsidRPr="00CE7E5E">
        <w:t>Project Architectural Design</w:t>
      </w:r>
      <w:r w:rsidRPr="00CE7E5E">
        <w:br/>
      </w:r>
      <w:r w:rsidRPr="00FF6B68">
        <w:rPr>
          <w:b/>
          <w:bCs/>
          <w:u w:val="single"/>
        </w:rPr>
        <w:t>Overview</w:t>
      </w:r>
      <w:r w:rsidRPr="00FF6B68">
        <w:rPr>
          <w:b/>
          <w:bCs/>
          <w:u w:val="single"/>
        </w:rPr>
        <w:br/>
      </w:r>
      <w:r w:rsidRPr="00CE7E5E">
        <w:t>The blockchain voting app is designed to provide a secure, transparent, and</w:t>
      </w:r>
      <w:r w:rsidRPr="00CE7E5E">
        <w:br/>
        <w:t>decentralized voting system. It utilizes blockchain technology to ensure the integrity of</w:t>
      </w:r>
      <w:r w:rsidRPr="00CE7E5E">
        <w:br/>
        <w:t>votes and prevent tampering.</w:t>
      </w:r>
      <w:r w:rsidRPr="00CE7E5E">
        <w:br/>
        <w:t>Key Components</w:t>
      </w:r>
      <w:r w:rsidRPr="00CE7E5E">
        <w:br/>
        <w:t>1. Authentication</w:t>
      </w:r>
      <w:r w:rsidRPr="00CE7E5E">
        <w:br/>
        <w:t>• Voter authenticity: Ensures only eligible voters can cast votes</w:t>
      </w:r>
      <w:r w:rsidRPr="00CE7E5E">
        <w:br/>
        <w:t>• Uniqueness: Prevents double voting</w:t>
      </w:r>
      <w:r w:rsidRPr="00CE7E5E">
        <w:br/>
        <w:t>2. Anonymity and Secrecy</w:t>
      </w:r>
      <w:r w:rsidRPr="00CE7E5E">
        <w:br/>
        <w:t>• Anonymity: Keeps voter identity separate from their vote</w:t>
      </w:r>
      <w:r w:rsidRPr="00CE7E5E">
        <w:br/>
        <w:t>• Secrecy: Ensures vote content remains confidential</w:t>
      </w:r>
      <w:r w:rsidRPr="00CE7E5E">
        <w:br/>
        <w:t>3. Blockchain Infrastructure</w:t>
      </w:r>
      <w:r w:rsidRPr="00CE7E5E">
        <w:br/>
        <w:t>• Utilizes a distributed ledger for vote storage</w:t>
      </w:r>
      <w:r w:rsidRPr="00CE7E5E">
        <w:br/>
        <w:t>• Implements smart contracts for vote processing</w:t>
      </w:r>
      <w:r w:rsidRPr="00CE7E5E">
        <w:br/>
        <w:t>• Ensures immutability of recorded votes</w:t>
      </w:r>
      <w:r w:rsidRPr="00CE7E5E">
        <w:br/>
        <w:t>4. Front-end Interface</w:t>
      </w:r>
      <w:r w:rsidRPr="00CE7E5E">
        <w:br/>
        <w:t>• User-friendly web application for voters</w:t>
      </w:r>
      <w:r w:rsidRPr="00CE7E5E">
        <w:br/>
        <w:t>• Admin panel for election management</w:t>
      </w:r>
    </w:p>
    <w:p w14:paraId="193FB34F" w14:textId="11185159" w:rsidR="00CB6CBF" w:rsidRDefault="00CE7E5E" w:rsidP="00CE7E5E">
      <w:r w:rsidRPr="00CE7E5E">
        <w:br/>
      </w:r>
      <w:r w:rsidRPr="00FF6B68">
        <w:rPr>
          <w:b/>
          <w:bCs/>
          <w:i/>
          <w:iCs/>
          <w:u w:val="single"/>
        </w:rPr>
        <w:t>User Manual</w:t>
      </w:r>
      <w:r w:rsidRPr="00FF6B68">
        <w:rPr>
          <w:b/>
          <w:bCs/>
          <w:i/>
          <w:iCs/>
          <w:u w:val="single"/>
        </w:rPr>
        <w:br/>
      </w:r>
      <w:r w:rsidRPr="00FF6B68">
        <w:rPr>
          <w:u w:val="single"/>
        </w:rPr>
        <w:t>For Voters</w:t>
      </w:r>
      <w:r w:rsidRPr="00FF6B68">
        <w:rPr>
          <w:b/>
          <w:bCs/>
          <w:u w:val="single"/>
        </w:rPr>
        <w:br/>
      </w:r>
      <w:r w:rsidRPr="00CE7E5E">
        <w:t>1. Accessing the Voting Platform</w:t>
      </w:r>
      <w:r w:rsidRPr="00CE7E5E">
        <w:br/>
        <w:t>• Log in to the voting platform using your credentials</w:t>
      </w:r>
      <w:r w:rsidRPr="00CE7E5E">
        <w:br/>
        <w:t>• Ensure you're using a secure internet connec</w:t>
      </w:r>
      <w:r>
        <w:t>tion</w:t>
      </w:r>
    </w:p>
    <w:p w14:paraId="4673E8CA" w14:textId="5003D52C" w:rsidR="00FF6B68" w:rsidRDefault="00CE7E5E" w:rsidP="00CE7E5E">
      <w:r w:rsidRPr="00CE7E5E">
        <w:t>2. Casting Your Vote</w:t>
      </w:r>
      <w:r w:rsidRPr="00CE7E5E">
        <w:br/>
        <w:t>• Review the candidates or ballot measures</w:t>
      </w:r>
      <w:r w:rsidRPr="00CE7E5E">
        <w:br/>
        <w:t>• Make your selection(s)</w:t>
      </w:r>
      <w:r w:rsidR="00FF6B68">
        <w:t xml:space="preserve"> by clicking the appropriate ‘Vote’ button</w:t>
      </w:r>
    </w:p>
    <w:p w14:paraId="391B827D" w14:textId="77777777" w:rsidR="00FF6B68" w:rsidRDefault="00CE7E5E" w:rsidP="00FF6B68">
      <w:r w:rsidRPr="00CE7E5E">
        <w:br/>
      </w:r>
      <w:r w:rsidRPr="00FF6B68">
        <w:rPr>
          <w:u w:val="single"/>
        </w:rPr>
        <w:t>For Administrators</w:t>
      </w:r>
      <w:r w:rsidRPr="00FF6B68">
        <w:br/>
      </w:r>
      <w:r w:rsidRPr="00CE7E5E">
        <w:t>1. Setting Up an Election</w:t>
      </w:r>
    </w:p>
    <w:p w14:paraId="3BED5AB6" w14:textId="77777777" w:rsidR="00FF6B68" w:rsidRDefault="00FF6B68" w:rsidP="00FF6B68">
      <w:r w:rsidRPr="00CE7E5E">
        <w:t xml:space="preserve">• </w:t>
      </w:r>
      <w:r>
        <w:t>Ensure you are logged in with the admin account (same address that deployed contract)</w:t>
      </w:r>
      <w:r w:rsidR="00CE7E5E" w:rsidRPr="00CE7E5E">
        <w:br/>
        <w:t>• Access the admin panel</w:t>
      </w:r>
      <w:r w:rsidR="00CE7E5E" w:rsidRPr="00CE7E5E">
        <w:br/>
        <w:t>• Add candidates or ballot measures</w:t>
      </w:r>
    </w:p>
    <w:p w14:paraId="56CA4FC8" w14:textId="2723365D" w:rsidR="00FF6B68" w:rsidRDefault="00FF6B68" w:rsidP="00FF6B68">
      <w:r w:rsidRPr="00FF6B68">
        <w:lastRenderedPageBreak/>
        <w:t xml:space="preserve">• </w:t>
      </w:r>
      <w:r>
        <w:t>Reload page to see changes reflected on ballot</w:t>
      </w:r>
      <w:r w:rsidRPr="00FF6B68">
        <w:br/>
      </w:r>
    </w:p>
    <w:p w14:paraId="6D8DC7DF" w14:textId="7465D681" w:rsidR="00CE7E5E" w:rsidRPr="00CE7E5E" w:rsidRDefault="00CE7E5E" w:rsidP="00FF6B68">
      <w:r w:rsidRPr="00CE7E5E">
        <w:br/>
        <w:t>2. Closing the Election</w:t>
      </w:r>
      <w:r w:rsidRPr="00CE7E5E">
        <w:br/>
        <w:t xml:space="preserve">• </w:t>
      </w:r>
      <w:r w:rsidR="00816CF9">
        <w:t>Wait for timer to expire. Page will automatically reload.</w:t>
      </w:r>
    </w:p>
    <w:p w14:paraId="41612A8A" w14:textId="77777777" w:rsidR="00CE7E5E" w:rsidRPr="00CE7E5E" w:rsidRDefault="00CE7E5E" w:rsidP="00CE7E5E"/>
    <w:sectPr w:rsidR="00CE7E5E" w:rsidRPr="00CE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758"/>
    <w:multiLevelType w:val="hybridMultilevel"/>
    <w:tmpl w:val="F2265A24"/>
    <w:lvl w:ilvl="0" w:tplc="DC3685B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BF"/>
    <w:rsid w:val="00565AE0"/>
    <w:rsid w:val="00816CF9"/>
    <w:rsid w:val="00BA658B"/>
    <w:rsid w:val="00CB6CBF"/>
    <w:rsid w:val="00CE7E5E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8157"/>
  <w15:chartTrackingRefBased/>
  <w15:docId w15:val="{08FE71BD-401B-497B-A43F-55912C1D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2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25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32542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910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16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0044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97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Alice (UMKC-Student)</dc:creator>
  <cp:keywords/>
  <dc:description/>
  <cp:lastModifiedBy>Jeffrey Houghton</cp:lastModifiedBy>
  <cp:revision>9</cp:revision>
  <dcterms:created xsi:type="dcterms:W3CDTF">2024-11-16T23:18:00Z</dcterms:created>
  <dcterms:modified xsi:type="dcterms:W3CDTF">2024-11-18T16:48:00Z</dcterms:modified>
</cp:coreProperties>
</file>