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354D6" w14:textId="77777777" w:rsidR="00772073" w:rsidRPr="00772073" w:rsidRDefault="00772073" w:rsidP="00772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  <w:lang w:eastAsia="ru-RU"/>
        </w:rPr>
        <w:t>Пищевые отравления</w:t>
      </w: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 </w:t>
      </w:r>
      <w:proofErr w:type="gramStart"/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- это</w:t>
      </w:r>
      <w:proofErr w:type="gramEnd"/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 xml:space="preserve"> острые (редко хронические) неконтагиозные заболевания, возникающие в результате употребления пищи, массивно обсемененной определенными видами микроорганизмов или содержащей токсичные для организма вещества микробной или немикробной природы.</w:t>
      </w:r>
    </w:p>
    <w:p w14:paraId="4ABA5C66" w14:textId="77777777" w:rsidR="00772073" w:rsidRPr="00772073" w:rsidRDefault="00772073" w:rsidP="00772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b/>
          <w:bCs/>
          <w:color w:val="212529"/>
          <w:sz w:val="32"/>
          <w:szCs w:val="32"/>
          <w:u w:val="single"/>
          <w:lang w:eastAsia="ru-RU"/>
        </w:rPr>
        <w:t>К пищевым отравлениям не относятся:</w:t>
      </w:r>
    </w:p>
    <w:p w14:paraId="6A7799E8" w14:textId="77777777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- последствия преднамеренного введения в пищу какого-либо яда с целью самоубийства или алкогольного опьянения</w:t>
      </w:r>
    </w:p>
    <w:p w14:paraId="095845DB" w14:textId="77777777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- ошибочное использование в пищу какого-либо ядовитого вещества</w:t>
      </w:r>
    </w:p>
    <w:p w14:paraId="1A7C9D9B" w14:textId="77777777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- пищевые аллергии  </w:t>
      </w:r>
    </w:p>
    <w:p w14:paraId="39B6FBE1" w14:textId="77777777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- поступление в организм избыточного количества витаминов, лекарств</w:t>
      </w:r>
    </w:p>
    <w:p w14:paraId="3BE9C5E6" w14:textId="77777777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 </w:t>
      </w:r>
    </w:p>
    <w:p w14:paraId="1259D642" w14:textId="0E9E53F4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noProof/>
          <w:color w:val="212529"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7BD18EE1" wp14:editId="6D0908AA">
                <wp:extent cx="302260" cy="302260"/>
                <wp:effectExtent l="0" t="0" r="0" b="0"/>
                <wp:docPr id="2" name="Прямоугольник 2" descr="http://cgon.rospotrebnadzor.ru/upload/medialibrary/bbf/bbf90c5791f962ab2236eed551a674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079F8" id="Прямоугольник 2" o:spid="_x0000_s1026" alt="http://cgon.rospotrebnadzor.ru/upload/medialibrary/bbf/bbf90c5791f962ab2236eed551a674ec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CucTz4lAwAALAYAAA4AAAAA&#10;AAAAAAAAAAAALgIAAGRycy9lMm9Eb2MueG1sUEsBAi0AFAAGAAgAAAAhAAKdVXj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</w:p>
    <w:p w14:paraId="1B7D6351" w14:textId="77777777" w:rsidR="00772073" w:rsidRPr="00772073" w:rsidRDefault="00772073" w:rsidP="0077207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212529"/>
          <w:sz w:val="32"/>
          <w:szCs w:val="32"/>
          <w:lang w:eastAsia="ru-RU"/>
        </w:rPr>
        <w:t> </w:t>
      </w:r>
    </w:p>
    <w:p w14:paraId="3457DCE3" w14:textId="77777777" w:rsidR="00772073" w:rsidRPr="00772073" w:rsidRDefault="00772073" w:rsidP="00772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Пищевые токсические отравления происходят в результате употребления пищи или воды, в составе которых содержатся химические, растительные или животные яды:</w:t>
      </w:r>
    </w:p>
    <w:p w14:paraId="29C1CEBA" w14:textId="77777777" w:rsidR="00772073" w:rsidRPr="00772073" w:rsidRDefault="00772073" w:rsidP="00772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последствия употребления несъедобных грибов, либо грибов, собранных вдоль трасс, около химических производств и скопившие в себе вредные соединения</w:t>
      </w:r>
    </w:p>
    <w:p w14:paraId="0B247C62" w14:textId="77777777" w:rsidR="00772073" w:rsidRPr="00772073" w:rsidRDefault="00772073" w:rsidP="00772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последствия употребления </w:t>
      </w:r>
      <w:proofErr w:type="spellStart"/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ядовитыч</w:t>
      </w:r>
      <w:proofErr w:type="spellEnd"/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 растений (паслен, волчья ягода, белена)</w:t>
      </w:r>
    </w:p>
    <w:p w14:paraId="11C461AB" w14:textId="77777777" w:rsidR="00772073" w:rsidRPr="00772073" w:rsidRDefault="00772073" w:rsidP="007720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последствия употребления химических веществ (токсины, соли тяжелых металлов, консерванты, красители).</w:t>
      </w:r>
    </w:p>
    <w:p w14:paraId="35E39B16" w14:textId="77777777" w:rsidR="00772073" w:rsidRPr="00772073" w:rsidRDefault="00772073" w:rsidP="00772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Пищевые токсикоинфекции возникают в результате употребления подпорченной пищи или пищи, обсемененной вредными микроорганизмами.</w:t>
      </w:r>
    </w:p>
    <w:p w14:paraId="77C17D25" w14:textId="77777777" w:rsidR="00772073" w:rsidRPr="00772073" w:rsidRDefault="00772073" w:rsidP="00772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К ним относятся:</w:t>
      </w:r>
    </w:p>
    <w:p w14:paraId="54EAF2B2" w14:textId="77777777" w:rsidR="00772073" w:rsidRPr="00772073" w:rsidRDefault="00772073" w:rsidP="007720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sz w:val="32"/>
          <w:szCs w:val="32"/>
          <w:lang w:eastAsia="ru-RU"/>
        </w:rPr>
        <w:t>сальмонеллез, </w:t>
      </w:r>
      <w:proofErr w:type="spellStart"/>
      <w:r w:rsidRPr="00772073">
        <w:rPr>
          <w:rFonts w:ascii="Arial" w:eastAsia="Times New Roman" w:hAnsi="Arial" w:cs="Arial"/>
          <w:sz w:val="32"/>
          <w:szCs w:val="32"/>
          <w:lang w:eastAsia="ru-RU"/>
        </w:rPr>
        <w:t>листериоз</w:t>
      </w:r>
      <w:proofErr w:type="spellEnd"/>
      <w:r w:rsidRPr="00772073">
        <w:rPr>
          <w:rFonts w:ascii="Arial" w:eastAsia="Times New Roman" w:hAnsi="Arial" w:cs="Arial"/>
          <w:sz w:val="32"/>
          <w:szCs w:val="32"/>
          <w:lang w:eastAsia="ru-RU"/>
        </w:rPr>
        <w:t xml:space="preserve">, ботулизм, протей, </w:t>
      </w:r>
      <w:proofErr w:type="spellStart"/>
      <w:r w:rsidRPr="00772073">
        <w:rPr>
          <w:rFonts w:ascii="Arial" w:eastAsia="Times New Roman" w:hAnsi="Arial" w:cs="Arial"/>
          <w:sz w:val="32"/>
          <w:szCs w:val="32"/>
          <w:lang w:eastAsia="ru-RU"/>
        </w:rPr>
        <w:t>клост</w:t>
      </w: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ридиоз</w:t>
      </w:r>
      <w:proofErr w:type="spellEnd"/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,</w:t>
      </w:r>
    </w:p>
    <w:p w14:paraId="546D730D" w14:textId="77777777" w:rsidR="00772073" w:rsidRPr="00772073" w:rsidRDefault="00772073" w:rsidP="007720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условно-патогенная флора (стафилококк, кишечная палочка),</w:t>
      </w:r>
    </w:p>
    <w:p w14:paraId="05E39224" w14:textId="77777777" w:rsidR="00772073" w:rsidRPr="00772073" w:rsidRDefault="00772073" w:rsidP="007720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вирусы (ротавирус, энтеровирус).</w:t>
      </w:r>
    </w:p>
    <w:p w14:paraId="066A2F72" w14:textId="77777777" w:rsidR="00772073" w:rsidRPr="00772073" w:rsidRDefault="00772073" w:rsidP="007720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lastRenderedPageBreak/>
        <w:t>Самыми опасными продуктами в плане развития пищевых токсических отравлений являются:</w:t>
      </w:r>
    </w:p>
    <w:p w14:paraId="32AADD04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молочные продукты</w:t>
      </w:r>
    </w:p>
    <w:p w14:paraId="5FEDA98F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яйца, особенно сырые</w:t>
      </w:r>
    </w:p>
    <w:p w14:paraId="3B8EBB40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мясные блюда</w:t>
      </w:r>
    </w:p>
    <w:p w14:paraId="6DB25A18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рыбные блюда, особенно с сырой рыбой</w:t>
      </w:r>
    </w:p>
    <w:p w14:paraId="6E372E5F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кондитерские изделия с кремом</w:t>
      </w:r>
    </w:p>
    <w:p w14:paraId="55FAE2D4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домашние консервы и соления, маринады</w:t>
      </w:r>
    </w:p>
    <w:p w14:paraId="14DCC3A6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скоропортящиеся продукты, требующие хранения в холоде</w:t>
      </w:r>
    </w:p>
    <w:p w14:paraId="744A689B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продукты с нарушением целостности упаковки и сроков хранения</w:t>
      </w:r>
    </w:p>
    <w:p w14:paraId="659BF014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кулинарные изделия при нарушении санитарных правил при их приготовлении</w:t>
      </w:r>
    </w:p>
    <w:p w14:paraId="2A560D27" w14:textId="77777777" w:rsidR="00772073" w:rsidRPr="00772073" w:rsidRDefault="00772073" w:rsidP="0077207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772073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корнеплоды и зелень</w:t>
      </w:r>
    </w:p>
    <w:p w14:paraId="129D812B" w14:textId="77777777" w:rsidR="00EF1C99" w:rsidRDefault="00EF1C99">
      <w:bookmarkStart w:id="0" w:name="_GoBack"/>
      <w:bookmarkEnd w:id="0"/>
    </w:p>
    <w:sectPr w:rsidR="00EF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520F"/>
    <w:multiLevelType w:val="multilevel"/>
    <w:tmpl w:val="8A12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B01DF1"/>
    <w:multiLevelType w:val="multilevel"/>
    <w:tmpl w:val="BFBC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1D524A"/>
    <w:multiLevelType w:val="multilevel"/>
    <w:tmpl w:val="4FC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C4"/>
    <w:rsid w:val="00706BC4"/>
    <w:rsid w:val="00772073"/>
    <w:rsid w:val="00E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158C9-D26E-469B-997F-854B7D38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2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2021-12-01T18:17:00Z</dcterms:created>
  <dcterms:modified xsi:type="dcterms:W3CDTF">2021-12-01T18:17:00Z</dcterms:modified>
</cp:coreProperties>
</file>