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университет им. Н. Э. Баумана</w:t>
      </w:r>
    </w:p>
    <w:p w:rsidR="00000000" w:rsidDel="00000000" w:rsidP="00000000" w:rsidRDefault="00000000" w:rsidRPr="00000000" w14:paraId="00000003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after="159" w:before="0" w:line="264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библиотек обработки данных</w:t>
      </w:r>
    </w:p>
    <w:p w:rsidR="00000000" w:rsidDel="00000000" w:rsidP="00000000" w:rsidRDefault="00000000" w:rsidRPr="00000000" w14:paraId="0000000D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9" w:before="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ИУ5-62Б</w:t>
      </w:r>
    </w:p>
    <w:p w:rsidR="00000000" w:rsidDel="00000000" w:rsidP="00000000" w:rsidRDefault="00000000" w:rsidRPr="00000000" w14:paraId="00000013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Селедкина А.С.</w:t>
      </w:r>
    </w:p>
    <w:p w:rsidR="00000000" w:rsidDel="00000000" w:rsidP="00000000" w:rsidRDefault="00000000" w:rsidRPr="00000000" w14:paraId="00000014">
      <w:pPr>
        <w:spacing w:after="159" w:before="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Гапанюк Ю.Е.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9" w:before="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9" w:before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 г.</w:t>
      </w:r>
    </w:p>
    <w:p w:rsidR="00000000" w:rsidDel="00000000" w:rsidP="00000000" w:rsidRDefault="00000000" w:rsidRPr="00000000" w14:paraId="0000001A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библиотеки обработки данных Pandas.</w:t>
      </w:r>
    </w:p>
    <w:p w:rsidR="00000000" w:rsidDel="00000000" w:rsidP="00000000" w:rsidRDefault="00000000" w:rsidRPr="00000000" w14:paraId="0000001B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D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первое демонстрационное задание “demo assignment” под названием “Exploratory data analysis with Pandas” со страницы курса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https://mlcourse.ai/assignments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набора данных: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age: continuous.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workclass: Private, Self-emp-not-inc, Self-emp-inc, Federal-gov, Local-gov, State-gov, Without-pay, Never-worked.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fnlwgt: continuous.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education: Bachelors, Some-college, 11th, HS-grad, Prof-school, Assoc-acdm, Assoc-voc, 9th, 7th-8th, 12th, Masters, 1st-4th, 10th, Doctorate, 5th-6th, Preschool.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education-num: continuous.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marital-status: Married-civ-spouse, Divorced, Never-married, Separated, Widowed, Married-spouse-absent, Married-AF-spouse.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occupation: Tech-support, Craft-repair, Other-service, Sales, Exec-managerial, Prof-specialty, Handlers-cleaners, Machine-op-inspct, Adm-clerical, Farming-fishing, Transport-moving, Priv-house-serv, Protective-serv, Armed-Forces.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relationship: Wife, Own-child, Husband, Not-in-family, Other-relative, Unmarried.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race: White, Asian-Pac-Islander, Amer-Indian-Eskimo, Other, Black.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sex: Female, Male.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capital-gain: continuous.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capital-loss: continuous.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hours-per-week: continuous.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64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salary: &gt;50K,&lt;=50K</w:t>
      </w:r>
    </w:p>
    <w:p w:rsidR="00000000" w:rsidDel="00000000" w:rsidP="00000000" w:rsidRDefault="00000000" w:rsidRPr="00000000" w14:paraId="0000002F">
      <w:pPr>
        <w:spacing w:after="0" w:before="0" w:line="26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6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 и примеры выполнения</w:t>
      </w:r>
    </w:p>
    <w:p w:rsidR="00000000" w:rsidDel="00000000" w:rsidP="00000000" w:rsidRDefault="00000000" w:rsidRPr="00000000" w14:paraId="0000003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</w:p>
    <w:p w:rsidR="00000000" w:rsidDel="00000000" w:rsidP="00000000" w:rsidRDefault="00000000" w:rsidRPr="00000000" w14:paraId="0000003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</w:p>
    <w:p w:rsidR="00000000" w:rsidDel="00000000" w:rsidP="00000000" w:rsidRDefault="00000000" w:rsidRPr="00000000" w14:paraId="0000003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pd.set_option('display.max.columns', 100)</w:t>
      </w:r>
    </w:p>
    <w:p w:rsidR="00000000" w:rsidDel="00000000" w:rsidP="00000000" w:rsidRDefault="00000000" w:rsidRPr="00000000" w14:paraId="0000003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pd.set_option('display.max.rows', 100)</w:t>
      </w:r>
    </w:p>
    <w:p w:rsidR="00000000" w:rsidDel="00000000" w:rsidP="00000000" w:rsidRDefault="00000000" w:rsidRPr="00000000" w14:paraId="0000003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%matplotlib inline </w:t>
      </w:r>
    </w:p>
    <w:p w:rsidR="00000000" w:rsidDel="00000000" w:rsidP="00000000" w:rsidRDefault="00000000" w:rsidRPr="00000000" w14:paraId="0000003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</w:p>
    <w:p w:rsidR="00000000" w:rsidDel="00000000" w:rsidP="00000000" w:rsidRDefault="00000000" w:rsidRPr="00000000" w14:paraId="00000037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</w:p>
    <w:p w:rsidR="00000000" w:rsidDel="00000000" w:rsidP="00000000" w:rsidRDefault="00000000" w:rsidRPr="00000000" w14:paraId="0000003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= pd.read_csv('data/adult.data.csv')</w:t>
      </w:r>
    </w:p>
    <w:p w:rsidR="00000000" w:rsidDel="00000000" w:rsidP="00000000" w:rsidRDefault="00000000" w:rsidRPr="00000000" w14:paraId="00000039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</w:p>
    <w:p w:rsidR="00000000" w:rsidDel="00000000" w:rsidP="00000000" w:rsidRDefault="00000000" w:rsidRPr="00000000" w14:paraId="0000003A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6024563" cy="147111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147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2bdgs01ihcsw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 How many men and women (sex feature) are represented in this dataset?</w:t>
      </w:r>
    </w:p>
    <w:p w:rsidR="00000000" w:rsidDel="00000000" w:rsidP="00000000" w:rsidRDefault="00000000" w:rsidRPr="00000000" w14:paraId="0000003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data['sex'].value_counts()</w:t>
      </w:r>
    </w:p>
    <w:p w:rsidR="00000000" w:rsidDel="00000000" w:rsidP="00000000" w:rsidRDefault="00000000" w:rsidRPr="00000000" w14:paraId="0000003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638425" cy="5715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qoeqxkfioe6s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 What is the average age (age feature) of women?</w:t>
      </w:r>
    </w:p>
    <w:p w:rsidR="00000000" w:rsidDel="00000000" w:rsidP="00000000" w:rsidRDefault="00000000" w:rsidRPr="00000000" w14:paraId="0000003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data[data['sex'] == 'Female']['age'].mean()</w:t>
      </w:r>
    </w:p>
    <w:p w:rsidR="00000000" w:rsidDel="00000000" w:rsidP="00000000" w:rsidRDefault="00000000" w:rsidRPr="00000000" w14:paraId="0000004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095500" cy="228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hpyww81gyuch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 What is the percentage of German citizens (native-country feature)?</w:t>
      </w:r>
    </w:p>
    <w:p w:rsidR="00000000" w:rsidDel="00000000" w:rsidP="00000000" w:rsidRDefault="00000000" w:rsidRPr="00000000" w14:paraId="00000042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data[data['native-country'] == 'Germany'].shape[0] / data.shape[0] * 100.0</w:t>
      </w:r>
    </w:p>
    <w:p w:rsidR="00000000" w:rsidDel="00000000" w:rsidP="00000000" w:rsidRDefault="00000000" w:rsidRPr="00000000" w14:paraId="0000004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257425" cy="219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9d50zxqq0mui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4-5. What are the mean and standard deviation of age for those who earn more than 50K per year (salary feature) and those who earn less than 50K per year?</w:t>
      </w:r>
    </w:p>
    <w:p w:rsidR="00000000" w:rsidDel="00000000" w:rsidP="00000000" w:rsidRDefault="00000000" w:rsidRPr="00000000" w14:paraId="00000045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data.groupby('salary').agg({'age': ['mean', 'std']})</w:t>
      </w:r>
    </w:p>
    <w:p w:rsidR="00000000" w:rsidDel="00000000" w:rsidP="00000000" w:rsidRDefault="00000000" w:rsidRPr="00000000" w14:paraId="00000046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88595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i1g48tex1u24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 Is it true that people who earn more than 50K have at least high school education? (education – Bachelors, Prof-school, Assoc-acdm, Assoc-voc, Masters or Doctorate feature)</w:t>
      </w:r>
    </w:p>
    <w:p w:rsidR="00000000" w:rsidDel="00000000" w:rsidP="00000000" w:rsidRDefault="00000000" w:rsidRPr="00000000" w14:paraId="00000048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high_salary_high_education = data[(data['salary'] == '&gt;50K') &amp;</w:t>
      </w:r>
    </w:p>
    <w:p w:rsidR="00000000" w:rsidDel="00000000" w:rsidP="00000000" w:rsidRDefault="00000000" w:rsidRPr="00000000" w14:paraId="00000049">
      <w:pPr>
        <w:spacing w:after="0" w:before="0" w:line="264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(data['education'].isin(['Bachelors', 'Prof-school', 'Assoc-acdm',</w:t>
      </w:r>
    </w:p>
    <w:p w:rsidR="00000000" w:rsidDel="00000000" w:rsidP="00000000" w:rsidRDefault="00000000" w:rsidRPr="00000000" w14:paraId="0000004A">
      <w:pPr>
        <w:spacing w:after="0" w:before="0" w:line="264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'Assoc-voc', 'Masters', 'Doctorate']))].shape[0]</w:t>
      </w:r>
    </w:p>
    <w:p w:rsidR="00000000" w:rsidDel="00000000" w:rsidP="00000000" w:rsidRDefault="00000000" w:rsidRPr="00000000" w14:paraId="0000004B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high_salary_high_education</w:t>
      </w:r>
    </w:p>
    <w:p w:rsidR="00000000" w:rsidDel="00000000" w:rsidP="00000000" w:rsidRDefault="00000000" w:rsidRPr="00000000" w14:paraId="0000004C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076325" cy="228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high_salary_all = data[data['salary'] == '&gt;50K'].shape[0]</w:t>
      </w:r>
    </w:p>
    <w:p w:rsidR="00000000" w:rsidDel="00000000" w:rsidP="00000000" w:rsidRDefault="00000000" w:rsidRPr="00000000" w14:paraId="0000004E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high_salary_all</w:t>
      </w:r>
    </w:p>
    <w:p w:rsidR="00000000" w:rsidDel="00000000" w:rsidP="00000000" w:rsidRDefault="00000000" w:rsidRPr="00000000" w14:paraId="0000004F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143000" cy="2095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high_salary_high_education == high_salary_all</w:t>
      </w:r>
    </w:p>
    <w:p w:rsidR="00000000" w:rsidDel="00000000" w:rsidP="00000000" w:rsidRDefault="00000000" w:rsidRPr="00000000" w14:paraId="00000051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1162050" cy="200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</w:rPr>
      </w:pPr>
      <w:bookmarkStart w:colFirst="0" w:colLast="0" w:name="_heading=h.v6fhi5c6f6c3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 Display age statistics for each race (race feature) and each gender (sex feature). Use groupby() and describe(). Find the maximum age of men of Amer-Indian-Eskimo race.</w:t>
      </w:r>
    </w:p>
    <w:p w:rsidR="00000000" w:rsidDel="00000000" w:rsidP="00000000" w:rsidRDefault="00000000" w:rsidRPr="00000000" w14:paraId="00000053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data.groupby(['race', 'sex'])['age'].describe()</w:t>
      </w:r>
    </w:p>
    <w:p w:rsidR="00000000" w:rsidDel="00000000" w:rsidP="00000000" w:rsidRDefault="00000000" w:rsidRPr="00000000" w14:paraId="00000054">
      <w:pPr>
        <w:spacing w:after="0" w:before="0" w:line="264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46735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Answer: 82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heading=h.jzqoi641apvl" w:id="6"/>
      <w:bookmarkEnd w:id="6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8. 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 w:rsidR="00000000" w:rsidDel="00000000" w:rsidP="00000000" w:rsidRDefault="00000000" w:rsidRPr="00000000" w14:paraId="00000057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married_men = data[(data['sex'] == 'Male') &amp; (data['marital-status'].str.startswith('Married'))]</w:t>
      </w:r>
    </w:p>
    <w:p w:rsidR="00000000" w:rsidDel="00000000" w:rsidP="00000000" w:rsidRDefault="00000000" w:rsidRPr="00000000" w14:paraId="00000058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married_men</w:t>
      </w:r>
    </w:p>
    <w:p w:rsidR="00000000" w:rsidDel="00000000" w:rsidP="00000000" w:rsidRDefault="00000000" w:rsidRPr="00000000" w14:paraId="00000059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6119306" cy="32527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306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married_men_propotion = married_men[married_men['salary'] == '&gt;50K'].shape[0] / married_men.shape[0]</w:t>
      </w:r>
    </w:p>
    <w:p w:rsidR="00000000" w:rsidDel="00000000" w:rsidP="00000000" w:rsidRDefault="00000000" w:rsidRPr="00000000" w14:paraId="0000005B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married_men_propotion</w:t>
      </w:r>
    </w:p>
    <w:p w:rsidR="00000000" w:rsidDel="00000000" w:rsidP="00000000" w:rsidRDefault="00000000" w:rsidRPr="00000000" w14:paraId="0000005C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2276475" cy="2476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single_men = data[(data['sex'] == 'Male') &amp; (data['marital-status'].isin(['Divorced', 'Never-married',</w:t>
      </w:r>
    </w:p>
    <w:p w:rsidR="00000000" w:rsidDel="00000000" w:rsidP="00000000" w:rsidRDefault="00000000" w:rsidRPr="00000000" w14:paraId="0000005E">
      <w:pPr>
        <w:spacing w:after="0" w:before="0" w:line="264" w:lineRule="auto"/>
        <w:ind w:firstLine="72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'Separated', 'Widowed']))]</w:t>
      </w:r>
    </w:p>
    <w:p w:rsidR="00000000" w:rsidDel="00000000" w:rsidP="00000000" w:rsidRDefault="00000000" w:rsidRPr="00000000" w14:paraId="0000005F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single_men</w:t>
      </w:r>
    </w:p>
    <w:p w:rsidR="00000000" w:rsidDel="00000000" w:rsidP="00000000" w:rsidRDefault="00000000" w:rsidRPr="00000000" w14:paraId="00000060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6032510" cy="317658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1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single_men_propotion = single_men[single_men['salary'] == '&gt;50K'].shape[0] / single_men.shape[0]</w:t>
      </w:r>
    </w:p>
    <w:p w:rsidR="00000000" w:rsidDel="00000000" w:rsidP="00000000" w:rsidRDefault="00000000" w:rsidRPr="00000000" w14:paraId="00000062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single_men_propotion</w:t>
      </w:r>
    </w:p>
    <w:p w:rsidR="00000000" w:rsidDel="00000000" w:rsidP="00000000" w:rsidRDefault="00000000" w:rsidRPr="00000000" w14:paraId="00000063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2352675" cy="2381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single_men_propotion &gt; married_men_propotion</w:t>
      </w:r>
    </w:p>
    <w:p w:rsidR="00000000" w:rsidDel="00000000" w:rsidP="00000000" w:rsidRDefault="00000000" w:rsidRPr="00000000" w14:paraId="00000065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1257300" cy="2857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64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Answer: among married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heading=h.7qub12ws0s8t" w:id="7"/>
      <w:bookmarkEnd w:id="7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9. What is the maximum number of hours a person works per week (hours-per-week feature)? How many people work such a number of hours, and what is the percentage of those who earn a lot (&gt;50K) among them?</w:t>
      </w:r>
    </w:p>
    <w:p w:rsidR="00000000" w:rsidDel="00000000" w:rsidP="00000000" w:rsidRDefault="00000000" w:rsidRPr="00000000" w14:paraId="00000068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max_hours_number = data[['hours-per-week']].max()[0]</w:t>
      </w:r>
    </w:p>
    <w:p w:rsidR="00000000" w:rsidDel="00000000" w:rsidP="00000000" w:rsidRDefault="00000000" w:rsidRPr="00000000" w14:paraId="00000069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max_hours_number</w:t>
      </w:r>
    </w:p>
    <w:p w:rsidR="00000000" w:rsidDel="00000000" w:rsidP="00000000" w:rsidRDefault="00000000" w:rsidRPr="00000000" w14:paraId="0000006A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1019175" cy="2190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people_working_hard = data[data['hours-per-week'] == max_hours_number]</w:t>
      </w:r>
    </w:p>
    <w:p w:rsidR="00000000" w:rsidDel="00000000" w:rsidP="00000000" w:rsidRDefault="00000000" w:rsidRPr="00000000" w14:paraId="0000006C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people_working_hard.shape[0]</w:t>
      </w:r>
    </w:p>
    <w:p w:rsidR="00000000" w:rsidDel="00000000" w:rsidP="00000000" w:rsidRDefault="00000000" w:rsidRPr="00000000" w14:paraId="0000006D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1047750" cy="2381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64" w:lineRule="auto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people_working_hard[people_working_hard['salary'] == '&gt;50K'].shape[0] /</w:t>
      </w:r>
    </w:p>
    <w:p w:rsidR="00000000" w:rsidDel="00000000" w:rsidP="00000000" w:rsidRDefault="00000000" w:rsidRPr="00000000" w14:paraId="0000006F">
      <w:pPr>
        <w:spacing w:after="0" w:before="0" w:line="264" w:lineRule="auto"/>
        <w:ind w:firstLine="72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people_working_hard.shape[0] * 100.0</w:t>
      </w:r>
    </w:p>
    <w:p w:rsidR="00000000" w:rsidDel="00000000" w:rsidP="00000000" w:rsidRDefault="00000000" w:rsidRPr="00000000" w14:paraId="00000070">
      <w:pPr>
        <w:spacing w:after="0" w:before="0" w:line="264" w:lineRule="auto"/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2324100" cy="228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widowControl w:val="0"/>
        <w:shd w:fill="ffffff" w:val="clear"/>
        <w:spacing w:after="0" w:before="200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heading=h.5o70qqh06is6" w:id="8"/>
      <w:bookmarkEnd w:id="8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10. Count the average time of work (hours-per-week) for those who earn a little and a lot (salary) for each country (native-country). What will these be for Japan?</w:t>
      </w:r>
    </w:p>
    <w:p w:rsidR="00000000" w:rsidDel="00000000" w:rsidP="00000000" w:rsidRDefault="00000000" w:rsidRPr="00000000" w14:paraId="00000072">
      <w:pPr>
        <w:spacing w:after="0" w:before="0" w:line="264" w:lineRule="auto"/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data.groupby(['salary', 'native-country'])['hours-per-week'].mean()</w:t>
      </w:r>
    </w:p>
    <w:p w:rsidR="00000000" w:rsidDel="00000000" w:rsidP="00000000" w:rsidRDefault="00000000" w:rsidRPr="00000000" w14:paraId="00000073">
      <w:pPr>
        <w:spacing w:after="0" w:before="0" w:line="264" w:lineRule="auto"/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2898799" cy="508158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799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64" w:lineRule="auto"/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</w:rPr>
        <w:drawing>
          <wp:inline distB="114300" distT="114300" distL="114300" distR="114300">
            <wp:extent cx="3193632" cy="546258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632" cy="546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64" w:lineRule="auto"/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Answer: 41 and 48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/>
      <w:pgMar w:bottom="1819" w:top="1440" w:left="1440" w:right="1440" w:header="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64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1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lcourse.ai/assignments" TargetMode="External"/><Relationship Id="rId8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2SVSLvLLK+sFtOullH5c2ApBdg==">AMUW2mWJeWsg6PmVORMur07TvQpsRrOAPL6FBb9UfDoaarFaCOBS3FIdBLjxP5kDxpnqgIudD/QqGtAUwdWjMmzZfYzjF29RHtnIQFrp9HHTwZ6+jjtkCmwb0AAHAziMT5unfi6Vn/eniSkFyNBMQP2jgbWW6Z0AvtgrvX0TcRG78bsov/O5OAuwHl+eHi7ha6Ssd7eN7Et8m51hHn7ik85BXJaocO8Ui5ALPXOIM98jwtif23q5tknjx/TMvJw/PFY3nj2Du+BI9ELf5MpwBNCKL+e3wRcLeIpsTXe4uNGeyFJ24DKEi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