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0EA" w:rsidRPr="004841A2" w:rsidRDefault="004F0812" w:rsidP="00210439">
      <w:pPr>
        <w:tabs>
          <w:tab w:val="left" w:pos="1701"/>
          <w:tab w:val="left" w:pos="3119"/>
        </w:tabs>
        <w:rPr>
          <w:rFonts w:ascii="Times New Roman" w:hAnsi="Times New Roman" w:cs="Times New Roman"/>
          <w:b/>
          <w:i/>
          <w:color w:val="215868" w:themeColor="accent5" w:themeShade="80"/>
          <w:sz w:val="24"/>
          <w:lang w:val="en-US"/>
        </w:rPr>
      </w:pP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lang w:val="en-US"/>
        </w:rPr>
        <w:t>M</w:t>
      </w:r>
      <w:r w:rsidR="008D40EA"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lang w:val="en-US"/>
        </w:rPr>
        <w:t>ental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lang w:val="en-US"/>
        </w:rPr>
        <w:tab/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</w:rPr>
        <w:t>/'mentl/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  <w:t>(adj)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  <w:t>Thuộc về tinh thần</w:t>
      </w:r>
    </w:p>
    <w:p w:rsidR="008D40EA" w:rsidRPr="004841A2" w:rsidRDefault="00C72E5F" w:rsidP="00210439">
      <w:pPr>
        <w:tabs>
          <w:tab w:val="left" w:pos="1701"/>
          <w:tab w:val="left" w:pos="3119"/>
        </w:tabs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</w:pP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lang w:val="en-US"/>
        </w:rPr>
        <w:t>treatment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lang w:val="en-US"/>
        </w:rPr>
        <w:tab/>
      </w:r>
      <w:r w:rsidR="008D40EA"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</w:rPr>
        <w:t>/'tri:tmənt/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  <w:t>(n)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="008D40EA"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>Sự điều trị</w:t>
      </w:r>
    </w:p>
    <w:p w:rsidR="008D40EA" w:rsidRPr="004841A2" w:rsidRDefault="00C72E5F" w:rsidP="00210439">
      <w:pPr>
        <w:tabs>
          <w:tab w:val="left" w:pos="1701"/>
          <w:tab w:val="left" w:pos="3119"/>
        </w:tabs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</w:pP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>cure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="008D40EA"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</w:rPr>
        <w:t>/kjuə/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="008D40EA"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>(adj)</w:t>
      </w:r>
      <w:r w:rsidR="008D40EA"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="008D40EA"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>Cách điều trị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>, cách chữa bệnh</w:t>
      </w:r>
    </w:p>
    <w:p w:rsidR="00C72E5F" w:rsidRPr="004841A2" w:rsidRDefault="00210439" w:rsidP="00210439">
      <w:pPr>
        <w:tabs>
          <w:tab w:val="left" w:pos="1701"/>
          <w:tab w:val="left" w:pos="3119"/>
        </w:tabs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</w:pP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>cured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="00C23A9B"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>(v)</w:t>
      </w:r>
      <w:r w:rsidR="00C23A9B"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="00C23A9B"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  <w:t>Chữa bệnh</w:t>
      </w:r>
    </w:p>
    <w:p w:rsidR="00C23A9B" w:rsidRPr="004841A2" w:rsidRDefault="00080E6E" w:rsidP="00210439">
      <w:pPr>
        <w:tabs>
          <w:tab w:val="left" w:pos="1701"/>
          <w:tab w:val="left" w:pos="3119"/>
        </w:tabs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</w:pP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>recover</w:t>
      </w:r>
      <w:r w:rsidR="00C23A9B"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="00C23A9B"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</w:rPr>
        <w:t>/'ri:'kʌvə/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  <w:t>(v)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  <w:t>Hồi phục</w:t>
      </w:r>
    </w:p>
    <w:p w:rsidR="00080E6E" w:rsidRPr="004841A2" w:rsidRDefault="00080E6E" w:rsidP="00210439">
      <w:pPr>
        <w:tabs>
          <w:tab w:val="left" w:pos="1701"/>
          <w:tab w:val="left" w:pos="3119"/>
        </w:tabs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</w:pP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>overcome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</w:rPr>
        <w:t>/,ouvə'kʌm/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="00210439"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>(v)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  <w:t>Khắc phục, vượt qua</w:t>
      </w:r>
    </w:p>
    <w:p w:rsidR="0039005F" w:rsidRPr="004841A2" w:rsidRDefault="00210439" w:rsidP="00210439">
      <w:pPr>
        <w:tabs>
          <w:tab w:val="left" w:pos="1701"/>
          <w:tab w:val="left" w:pos="3119"/>
        </w:tabs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</w:pP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lang w:val="en-US"/>
        </w:rPr>
        <w:t>blind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lang w:val="en-US"/>
        </w:rPr>
        <w:tab/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</w:rPr>
        <w:t>/blaind/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  <w:t>(adj)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  <w:t>Đui, mù</w:t>
      </w:r>
    </w:p>
    <w:p w:rsidR="00210439" w:rsidRPr="004841A2" w:rsidRDefault="00D44907" w:rsidP="00210439">
      <w:pPr>
        <w:tabs>
          <w:tab w:val="left" w:pos="1701"/>
          <w:tab w:val="left" w:pos="3119"/>
        </w:tabs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</w:pP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>disability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</w:rPr>
        <w:t>/,disə'biliti/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  <w:t>(n)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  <w:t>Khuyết tật</w:t>
      </w:r>
    </w:p>
    <w:p w:rsidR="00D44907" w:rsidRPr="004841A2" w:rsidRDefault="00D44907" w:rsidP="00210439">
      <w:pPr>
        <w:tabs>
          <w:tab w:val="left" w:pos="1701"/>
          <w:tab w:val="left" w:pos="3119"/>
        </w:tabs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</w:pP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>negative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</w:rPr>
        <w:t>/'negətiv/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  <w:t>(adj)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en-US"/>
        </w:rPr>
        <w:tab/>
        <w:t>Tiêu cực</w:t>
      </w:r>
    </w:p>
    <w:p w:rsidR="00D44907" w:rsidRPr="004841A2" w:rsidRDefault="00D44907" w:rsidP="00210439">
      <w:pPr>
        <w:tabs>
          <w:tab w:val="left" w:pos="1701"/>
          <w:tab w:val="left" w:pos="3119"/>
        </w:tabs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fr-FR"/>
        </w:rPr>
      </w:pP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fr-FR"/>
        </w:rPr>
        <w:t>attitude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fr-FR"/>
        </w:rPr>
        <w:tab/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</w:rPr>
        <w:t>/'ætitju:d/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fr-FR"/>
        </w:rPr>
        <w:tab/>
        <w:t>(n)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fr-FR"/>
        </w:rPr>
        <w:tab/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hd w:val="clear" w:color="auto" w:fill="FFFFFF"/>
          <w:lang w:val="fr-FR"/>
        </w:rPr>
        <w:tab/>
        <w:t>Thái độ</w:t>
      </w:r>
    </w:p>
    <w:p w:rsidR="00D44907" w:rsidRDefault="004841A2" w:rsidP="00210439">
      <w:pPr>
        <w:tabs>
          <w:tab w:val="left" w:pos="1701"/>
          <w:tab w:val="left" w:pos="3119"/>
        </w:tabs>
        <w:rPr>
          <w:rFonts w:ascii="Times New Roman" w:hAnsi="Times New Roman" w:cs="Times New Roman"/>
          <w:b/>
          <w:i/>
          <w:color w:val="215868" w:themeColor="accent5" w:themeShade="80"/>
          <w:sz w:val="24"/>
          <w:szCs w:val="24"/>
          <w:lang w:val="en-US"/>
        </w:rPr>
      </w:pP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zCs w:val="24"/>
        </w:rPr>
        <w:t>murder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zCs w:val="24"/>
          <w:lang w:val="fr-FR"/>
        </w:rPr>
        <w:tab/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zCs w:val="24"/>
        </w:rPr>
        <w:t xml:space="preserve"> /'mə:də/ 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i/>
          <w:color w:val="215868" w:themeColor="accent5" w:themeShade="80"/>
          <w:sz w:val="24"/>
          <w:szCs w:val="24"/>
        </w:rPr>
        <w:t>(n)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i/>
          <w:color w:val="215868" w:themeColor="accent5" w:themeShade="80"/>
          <w:sz w:val="24"/>
          <w:szCs w:val="24"/>
          <w:lang w:val="fr-FR"/>
        </w:rPr>
        <w:tab/>
        <w:t>T</w:t>
      </w:r>
      <w:r w:rsidRPr="004841A2">
        <w:rPr>
          <w:rFonts w:ascii="Times New Roman" w:hAnsi="Times New Roman" w:cs="Times New Roman"/>
          <w:b/>
          <w:i/>
          <w:color w:val="215868" w:themeColor="accent5" w:themeShade="80"/>
          <w:sz w:val="24"/>
          <w:szCs w:val="24"/>
        </w:rPr>
        <w:t>ội giết người</w:t>
      </w:r>
    </w:p>
    <w:p w:rsidR="004841A2" w:rsidRDefault="004841A2" w:rsidP="00210439">
      <w:pPr>
        <w:tabs>
          <w:tab w:val="left" w:pos="1701"/>
          <w:tab w:val="left" w:pos="3119"/>
        </w:tabs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</w:pPr>
      <w:r w:rsidRPr="00AF2C0F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anxiety</w:t>
      </w:r>
      <w:r w:rsidR="00AF2C0F" w:rsidRPr="00AF2C0F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 w:rsidRPr="00AF2C0F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 xml:space="preserve"> /æɳ'zaiə</w:t>
      </w:r>
      <w:r w:rsidR="00AF2C0F" w:rsidRPr="00AF2C0F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ti/</w:t>
      </w:r>
      <w:r w:rsidR="00AF2C0F" w:rsidRPr="00AF2C0F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 w:rsidR="00AF2C0F" w:rsidRPr="00AF2C0F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(n)</w:t>
      </w:r>
      <w:r w:rsidR="00AF2C0F" w:rsidRPr="00AF2C0F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 w:rsidR="00AF2C0F" w:rsidRPr="00AF2C0F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  <w:t>M</w:t>
      </w:r>
      <w:r w:rsidRPr="00AF2C0F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ối lo, sự lo lắng</w:t>
      </w:r>
    </w:p>
    <w:p w:rsidR="00AF2C0F" w:rsidRDefault="00AF2C0F" w:rsidP="00210439">
      <w:pPr>
        <w:tabs>
          <w:tab w:val="left" w:pos="1701"/>
          <w:tab w:val="left" w:pos="3119"/>
        </w:tabs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</w:pPr>
      <w:r w:rsidRPr="00AF2C0F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therapy</w:t>
      </w: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 w:rsidRPr="00AF2C0F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 xml:space="preserve"> /'θerəpi/ </w:t>
      </w: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(n)</w:t>
      </w: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 w:rsidR="00043C66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>Điều trị</w:t>
      </w:r>
    </w:p>
    <w:p w:rsidR="00EE170C" w:rsidRPr="00EE170C" w:rsidRDefault="00EE170C" w:rsidP="00210439">
      <w:pPr>
        <w:tabs>
          <w:tab w:val="left" w:pos="1701"/>
          <w:tab w:val="left" w:pos="3119"/>
        </w:tabs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</w:pPr>
      <w:r w:rsidRPr="00EE170C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paranoid</w:t>
      </w: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 w:rsidRPr="00EE170C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 xml:space="preserve"> /ˈpærənɔɪd/ </w:t>
      </w: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(adj</w:t>
      </w: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 w:rsidR="00A36229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>H</w:t>
      </w:r>
      <w:r w:rsidRPr="00EE170C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oang tưởng</w:t>
      </w:r>
    </w:p>
    <w:p w:rsidR="00EE170C" w:rsidRPr="00EE170C" w:rsidRDefault="00EE170C" w:rsidP="00210439">
      <w:pPr>
        <w:tabs>
          <w:tab w:val="left" w:pos="1701"/>
          <w:tab w:val="left" w:pos="3119"/>
        </w:tabs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</w:pPr>
      <w:r w:rsidRPr="00EE170C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>s</w:t>
      </w:r>
      <w:r w:rsidRPr="00EE170C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chizophrenia</w:t>
      </w:r>
      <w:r w:rsidR="00A36229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 w:rsidRPr="00EE170C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 xml:space="preserve"> /ˌskɪtsɵˈfrɛniə</w:t>
      </w:r>
      <w:r w:rsidR="00A36229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/</w:t>
      </w:r>
      <w:r w:rsidR="00A36229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 w:rsidR="00A36229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  <w:t>T</w:t>
      </w:r>
      <w:r w:rsidRPr="00EE170C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âm thần phân liệt</w:t>
      </w:r>
    </w:p>
    <w:p w:rsidR="00EE170C" w:rsidRPr="00EE170C" w:rsidRDefault="00EE170C" w:rsidP="00210439">
      <w:pPr>
        <w:tabs>
          <w:tab w:val="left" w:pos="1701"/>
          <w:tab w:val="left" w:pos="3119"/>
        </w:tabs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</w:pPr>
      <w:r w:rsidRPr="00EE170C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>p</w:t>
      </w:r>
      <w:r w:rsidRPr="00EE170C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 xml:space="preserve">aranoid </w:t>
      </w:r>
      <w:r w:rsidRPr="00EE170C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>s</w:t>
      </w:r>
      <w:r w:rsidR="00A36229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chizophrenia</w:t>
      </w:r>
      <w:r w:rsidR="00A36229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  <w:t>(n)</w:t>
      </w:r>
      <w:r w:rsidR="00A36229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 w:rsidR="00A36229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  <w:t>B</w:t>
      </w:r>
      <w:r w:rsidRPr="00EE170C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ệnh tâm thần phân liệt hoang tưởng</w:t>
      </w:r>
    </w:p>
    <w:p w:rsidR="00EE170C" w:rsidRPr="00EE170C" w:rsidRDefault="00EE170C" w:rsidP="00210439">
      <w:pPr>
        <w:tabs>
          <w:tab w:val="left" w:pos="1701"/>
          <w:tab w:val="left" w:pos="3119"/>
        </w:tabs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</w:pPr>
      <w:r w:rsidRPr="00EE170C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>r</w:t>
      </w:r>
      <w:r w:rsidRPr="00EE170C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eaction</w:t>
      </w:r>
      <w:r w:rsidR="00A36229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 w:rsidRPr="00EE170C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 xml:space="preserve"> /ri:'ækʃ</w:t>
      </w:r>
      <w:r w:rsidR="00A36229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n</w:t>
      </w:r>
      <w:r w:rsidR="00A36229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>/</w:t>
      </w:r>
      <w:r w:rsidR="00A36229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 w:rsidR="00A36229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(n)</w:t>
      </w:r>
      <w:r w:rsidR="00A36229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 w:rsidR="00A36229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  <w:t>S</w:t>
      </w:r>
      <w:r w:rsidRPr="00EE170C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ự phản tác dụng</w:t>
      </w:r>
    </w:p>
    <w:p w:rsidR="00AF2C0F" w:rsidRPr="00EE170C" w:rsidRDefault="00A36229" w:rsidP="00210439">
      <w:pPr>
        <w:tabs>
          <w:tab w:val="left" w:pos="1701"/>
          <w:tab w:val="left" w:pos="3119"/>
        </w:tabs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progress</w:t>
      </w: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/progress/</w:t>
      </w: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(n)</w:t>
      </w: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  <w:lang w:val="en-US"/>
        </w:rPr>
        <w:tab/>
        <w:t>S</w:t>
      </w:r>
      <w:r w:rsidR="00EE170C" w:rsidRPr="00EE170C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ự tiến b</w:t>
      </w:r>
      <w:bookmarkStart w:id="0" w:name="_GoBack"/>
      <w:bookmarkEnd w:id="0"/>
      <w:r w:rsidR="00EE170C" w:rsidRPr="00EE170C">
        <w:rPr>
          <w:rFonts w:asciiTheme="majorHAnsi" w:hAnsiTheme="majorHAnsi" w:cstheme="majorHAnsi"/>
          <w:b/>
          <w:i/>
          <w:color w:val="215868" w:themeColor="accent5" w:themeShade="80"/>
          <w:sz w:val="24"/>
          <w:szCs w:val="24"/>
        </w:rPr>
        <w:t>ộ</w:t>
      </w:r>
    </w:p>
    <w:sectPr w:rsidR="00AF2C0F" w:rsidRPr="00EE1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BB"/>
    <w:rsid w:val="00043C66"/>
    <w:rsid w:val="00080E6E"/>
    <w:rsid w:val="00131EFF"/>
    <w:rsid w:val="00210439"/>
    <w:rsid w:val="0039005F"/>
    <w:rsid w:val="004841A2"/>
    <w:rsid w:val="004F0812"/>
    <w:rsid w:val="008D40EA"/>
    <w:rsid w:val="00A36229"/>
    <w:rsid w:val="00AF2C0F"/>
    <w:rsid w:val="00C02ABB"/>
    <w:rsid w:val="00C23A9B"/>
    <w:rsid w:val="00C72E5F"/>
    <w:rsid w:val="00D44907"/>
    <w:rsid w:val="00E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1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2</cp:revision>
  <dcterms:created xsi:type="dcterms:W3CDTF">2013-06-05T15:18:00Z</dcterms:created>
  <dcterms:modified xsi:type="dcterms:W3CDTF">2013-06-05T15:58:00Z</dcterms:modified>
</cp:coreProperties>
</file>