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13C" w:rsidRDefault="008B513C" w:rsidP="00970E20">
      <w:pPr>
        <w:spacing w:line="360" w:lineRule="auto"/>
        <w:jc w:val="both"/>
        <w:rPr>
          <w:rFonts w:ascii="Times New Roman" w:hAnsi="Times New Roman" w:cs="Times New Roman"/>
          <w:sz w:val="26"/>
          <w:szCs w:val="24"/>
        </w:rPr>
      </w:pPr>
      <w:r>
        <w:rPr>
          <w:rFonts w:ascii="Times New Roman" w:hAnsi="Times New Roman" w:cs="Times New Roman"/>
          <w:sz w:val="26"/>
          <w:szCs w:val="24"/>
        </w:rPr>
        <w:t>Nói chung, cơ cấu của các trường đại học hiện nay bao gồm cả trường Công lập và Tư thục đều có những điểm tương đồng với nhau về mặt tổ chức, thành phần ban giám hiệu, phân chia các khoa, phòng ban, các trung tâm, các viện nghiên cứu. Bên cạnh đó, ban giam hiệu là những người đứng đầu phụ trách và chịu trách nhiệm về các hoạt động của trường, trực tiếp chỉ đạo các mặt công tác về tổ chức cán bộ, tài chính, cơ sở vật chất, các mối quan hệ, kế hoạch phát triển của trường hàng năm và dài hạ</w:t>
      </w:r>
      <w:r w:rsidR="003271E1">
        <w:rPr>
          <w:rFonts w:ascii="Times New Roman" w:hAnsi="Times New Roman" w:cs="Times New Roman"/>
          <w:sz w:val="26"/>
          <w:szCs w:val="24"/>
        </w:rPr>
        <w:t>n. Để việc tổ chức cơ cấu của trường trở nên hoàn thiện, tạo được sự tương tác linh hoạt giữa các bộ phận trong cơ cấu cần liên tục thực hiện những sự đổi mới, nâng cao, cải cách hiệu quả lãnh đạo, quản lý, sắp xếp và hoàn thiện cơ cấu tổ chức một cách hợp lý để đem lại hiệu quả tốt nhất.</w:t>
      </w:r>
    </w:p>
    <w:p w:rsidR="00970E20" w:rsidRPr="00703363" w:rsidRDefault="003271E1" w:rsidP="00970E20">
      <w:pPr>
        <w:spacing w:line="360" w:lineRule="auto"/>
        <w:jc w:val="both"/>
        <w:rPr>
          <w:rFonts w:ascii="Times New Roman" w:hAnsi="Times New Roman" w:cs="Times New Roman"/>
          <w:sz w:val="26"/>
          <w:szCs w:val="24"/>
        </w:rPr>
      </w:pPr>
      <w:r>
        <w:rPr>
          <w:rFonts w:ascii="Times New Roman" w:hAnsi="Times New Roman" w:cs="Times New Roman"/>
          <w:sz w:val="26"/>
          <w:szCs w:val="24"/>
        </w:rPr>
        <w:t>Ngoài ra, v</w:t>
      </w:r>
      <w:bookmarkStart w:id="0" w:name="_GoBack"/>
      <w:bookmarkEnd w:id="0"/>
      <w:r w:rsidR="00703363" w:rsidRPr="00703363">
        <w:rPr>
          <w:rFonts w:ascii="Times New Roman" w:hAnsi="Times New Roman" w:cs="Times New Roman"/>
          <w:sz w:val="26"/>
          <w:szCs w:val="24"/>
        </w:rPr>
        <w:t>iệc</w:t>
      </w:r>
      <w:r w:rsidR="00703363">
        <w:rPr>
          <w:rFonts w:ascii="Times New Roman" w:hAnsi="Times New Roman" w:cs="Times New Roman"/>
          <w:sz w:val="26"/>
          <w:szCs w:val="24"/>
        </w:rPr>
        <w:t xml:space="preserve"> đẩy mạnh ứng dụng CNTT, sử dụng các phần mềm hỗ trợ giảng dạy, học tập nhằm đổi mới phương pháp dạy và học theo hướng tích cực của sinh viên, giảng viên trong các trường đại học. Có thể có nhiều khó khăn ban đầu khi tiến hành công nghệ hóa, sử dụng những phần mềm, ứng dụng hữu ích thay cho việc giảng dạy truyền đạ</w:t>
      </w:r>
      <w:r w:rsidR="00970E20">
        <w:rPr>
          <w:rFonts w:ascii="Times New Roman" w:hAnsi="Times New Roman" w:cs="Times New Roman"/>
          <w:sz w:val="26"/>
          <w:szCs w:val="24"/>
        </w:rPr>
        <w:t>t thông tin theo cách truyền thống</w:t>
      </w:r>
      <w:r w:rsidR="00703363">
        <w:rPr>
          <w:rFonts w:ascii="Times New Roman" w:hAnsi="Times New Roman" w:cs="Times New Roman"/>
          <w:sz w:val="26"/>
          <w:szCs w:val="24"/>
        </w:rPr>
        <w:t xml:space="preserve"> nhưng những hiệu quả tích cực mà nó mang lại trong những khoảng thời gian tiếp theo sẽ giúp tạo ra một môi trường mới nhiều hứng thú, việc giảng dạy, học tập trở nên trực quan, sinh động</w:t>
      </w:r>
      <w:r w:rsidR="00970E20">
        <w:rPr>
          <w:rFonts w:ascii="Times New Roman" w:hAnsi="Times New Roman" w:cs="Times New Roman"/>
          <w:sz w:val="26"/>
          <w:szCs w:val="24"/>
        </w:rPr>
        <w:t>, sử dụng một cách hiệu quả thời gian lên lớp để đặt những câu hỏi gợi mở, tạo điều kiện cho sinh viên hoạt động nhiều</w:t>
      </w:r>
      <w:r w:rsidR="00703363">
        <w:rPr>
          <w:rFonts w:ascii="Times New Roman" w:hAnsi="Times New Roman" w:cs="Times New Roman"/>
          <w:sz w:val="26"/>
          <w:szCs w:val="24"/>
        </w:rPr>
        <w:t xml:space="preserve"> hơn và điều đó còn giúp cho </w:t>
      </w:r>
      <w:r w:rsidR="00970E20">
        <w:rPr>
          <w:rFonts w:ascii="Times New Roman" w:hAnsi="Times New Roman" w:cs="Times New Roman"/>
          <w:sz w:val="26"/>
          <w:szCs w:val="24"/>
        </w:rPr>
        <w:t>người dạy và người học được gần gũi hơn với hơi thở cuộc sống hiện đại, nắm bắt kịp thời với những khoa học tiên tiến nhất. Việc sử dụng các phần mềm hỗ trợ cũng như liên tục đổi mới những khoa học tiên tiến hơn  trong các trường đại học là một công việc khó khăn, lâu dài đòi hỏi rất nhiều điều kiện về cơ sở vật chất, tài chính và năng lự</w:t>
      </w:r>
      <w:r w:rsidR="00314266">
        <w:rPr>
          <w:rFonts w:ascii="Times New Roman" w:hAnsi="Times New Roman" w:cs="Times New Roman"/>
          <w:sz w:val="26"/>
          <w:szCs w:val="24"/>
        </w:rPr>
        <w:t>c. Do đó, để đẩy mạnh việc ứng dụng CNTT trong công tác giảng dạy một cách hiệu quả cần có thêm sự đầu tư về cơ sở vật chất, sự chỉ đạo đồng bộ của mỗi nhà trường cũng như sự nỗ lực tìm tòi học hỏi của người dạy và người học để việc áp dụng các phần mềm, ứng dụng trở nên hiệu quả nhất, đem lại chất lượng giảng dạy học tập tốt nhất.</w:t>
      </w:r>
    </w:p>
    <w:sectPr w:rsidR="00970E20" w:rsidRPr="00703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FF5"/>
    <w:rsid w:val="00247FF5"/>
    <w:rsid w:val="00314266"/>
    <w:rsid w:val="003271E1"/>
    <w:rsid w:val="00703363"/>
    <w:rsid w:val="008B513C"/>
    <w:rsid w:val="00970E20"/>
    <w:rsid w:val="00AF0B4C"/>
    <w:rsid w:val="00C50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35D8B-A8D0-420D-BF78-AB4660F57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 Phan</dc:creator>
  <cp:keywords/>
  <dc:description/>
  <cp:lastModifiedBy>Bien Phan</cp:lastModifiedBy>
  <cp:revision>4</cp:revision>
  <dcterms:created xsi:type="dcterms:W3CDTF">2014-12-01T09:07:00Z</dcterms:created>
  <dcterms:modified xsi:type="dcterms:W3CDTF">2014-12-03T13:59:00Z</dcterms:modified>
</cp:coreProperties>
</file>