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rPr>
          <w:rFonts w:hint="eastAsia"/>
          <w:b w:val="0"/>
          <w:bCs w:val="0"/>
          <w:i w:val="0"/>
          <w:iCs w:val="0"/>
          <w:sz w:val="30"/>
          <w:szCs w:val="30"/>
          <w:lang w:val="en-US" w:eastAsia="zh-CN"/>
        </w:rPr>
      </w:pPr>
      <w:r>
        <w:rPr>
          <w:rFonts w:hint="eastAsia"/>
          <w:lang w:eastAsia="zh-CN"/>
        </w:rPr>
        <w:t>字符集的比较</w:t>
      </w:r>
    </w:p>
    <w:p>
      <w:pPr>
        <w:pStyle w:val="2"/>
        <w:ind w:left="432" w:leftChars="0" w:hanging="432" w:firstLineChars="0"/>
        <w:rPr>
          <w:rFonts w:hint="eastAsia"/>
          <w:lang w:val="en-US" w:eastAsia="zh-CN"/>
        </w:rPr>
      </w:pPr>
      <w:r>
        <w:rPr>
          <w:rFonts w:hint="eastAsia"/>
          <w:lang w:val="en-US" w:eastAsia="zh-CN"/>
        </w:rPr>
        <w:t>GB2312</w:t>
      </w:r>
    </w:p>
    <w:p>
      <w:pPr>
        <w:pStyle w:val="3"/>
        <w:ind w:left="575" w:leftChars="0" w:hanging="575" w:firstLineChars="0"/>
        <w:rPr>
          <w:rFonts w:hint="eastAsia"/>
          <w:lang w:val="en-US" w:eastAsia="zh-CN"/>
        </w:rPr>
      </w:pPr>
      <w:r>
        <w:rPr>
          <w:rFonts w:hint="eastAsia"/>
          <w:lang w:val="en-US" w:eastAsia="zh-CN"/>
        </w:rPr>
        <w:t>来历</w:t>
      </w:r>
    </w:p>
    <w:p>
      <w:pPr>
        <w:outlineLvl w:val="9"/>
        <w:rPr>
          <w:rFonts w:ascii="宋体" w:hAnsi="宋体" w:eastAsia="宋体" w:cs="宋体"/>
          <w:sz w:val="24"/>
          <w:szCs w:val="24"/>
        </w:rPr>
      </w:pPr>
      <w:r>
        <w:rPr>
          <w:rFonts w:ascii="宋体" w:hAnsi="宋体" w:eastAsia="宋体" w:cs="宋体"/>
          <w:b/>
          <w:sz w:val="24"/>
          <w:szCs w:val="24"/>
        </w:rPr>
        <w:t>GB 2312</w:t>
      </w:r>
      <w:r>
        <w:rPr>
          <w:rFonts w:ascii="宋体" w:hAnsi="宋体" w:eastAsia="宋体" w:cs="宋体"/>
          <w:sz w:val="24"/>
          <w:szCs w:val="24"/>
        </w:rPr>
        <w:t xml:space="preserve"> 或 </w:t>
      </w:r>
      <w:r>
        <w:rPr>
          <w:rFonts w:ascii="宋体" w:hAnsi="宋体" w:eastAsia="宋体" w:cs="宋体"/>
          <w:b/>
          <w:sz w:val="24"/>
          <w:szCs w:val="24"/>
        </w:rPr>
        <w:t>GB 2312–80</w:t>
      </w:r>
      <w:r>
        <w:rPr>
          <w:rFonts w:ascii="宋体" w:hAnsi="宋体" w:eastAsia="宋体" w:cs="宋体"/>
          <w:sz w:val="24"/>
          <w:szCs w:val="24"/>
        </w:rPr>
        <w:t xml:space="preserve"> 是</w:t>
      </w:r>
      <w:r>
        <w:rPr>
          <w:rFonts w:hint="eastAsia" w:ascii="宋体" w:hAnsi="宋体" w:eastAsia="宋体" w:cs="宋体"/>
          <w:sz w:val="24"/>
          <w:szCs w:val="24"/>
          <w:lang w:eastAsia="zh-CN"/>
        </w:rPr>
        <w:t>中华人民共和国国家标准简体中文字符集</w:t>
      </w:r>
      <w:r>
        <w:rPr>
          <w:rFonts w:ascii="宋体" w:hAnsi="宋体" w:eastAsia="宋体" w:cs="宋体"/>
          <w:sz w:val="24"/>
          <w:szCs w:val="24"/>
        </w:rPr>
        <w:t>，全称《</w:t>
      </w:r>
      <w:r>
        <w:rPr>
          <w:rFonts w:ascii="宋体" w:hAnsi="宋体" w:eastAsia="宋体" w:cs="宋体"/>
          <w:b/>
          <w:sz w:val="24"/>
          <w:szCs w:val="24"/>
        </w:rPr>
        <w:t>信息交换用汉字编码字符集·基本集</w:t>
      </w:r>
      <w:r>
        <w:rPr>
          <w:rFonts w:ascii="宋体" w:hAnsi="宋体" w:eastAsia="宋体" w:cs="宋体"/>
          <w:sz w:val="24"/>
          <w:szCs w:val="24"/>
        </w:rPr>
        <w:t>》，又称</w:t>
      </w:r>
      <w:r>
        <w:rPr>
          <w:rFonts w:hint="eastAsia" w:ascii="宋体" w:hAnsi="宋体" w:eastAsia="宋体" w:cs="宋体"/>
          <w:b/>
          <w:sz w:val="24"/>
          <w:szCs w:val="24"/>
          <w:lang w:val="en-US" w:eastAsia="zh-CN"/>
        </w:rPr>
        <w:t>GBO</w:t>
      </w:r>
      <w:r>
        <w:rPr>
          <w:rFonts w:ascii="宋体" w:hAnsi="宋体" w:eastAsia="宋体" w:cs="宋体"/>
          <w:sz w:val="24"/>
          <w:szCs w:val="24"/>
        </w:rPr>
        <w:t>，由</w:t>
      </w:r>
      <w:r>
        <w:rPr>
          <w:rFonts w:hint="eastAsia" w:ascii="宋体" w:hAnsi="宋体" w:eastAsia="宋体" w:cs="宋体"/>
          <w:sz w:val="24"/>
          <w:szCs w:val="24"/>
          <w:lang w:eastAsia="zh-CN"/>
        </w:rPr>
        <w:t>中国国家标准总局</w:t>
      </w:r>
      <w:r>
        <w:rPr>
          <w:rFonts w:ascii="宋体" w:hAnsi="宋体" w:eastAsia="宋体" w:cs="宋体"/>
          <w:sz w:val="24"/>
          <w:szCs w:val="24"/>
        </w:rPr>
        <w:t>发布，1981年5月1日实施。GB 2312编码通行于中国大陆；</w:t>
      </w:r>
      <w:r>
        <w:rPr>
          <w:rFonts w:hint="eastAsia" w:ascii="宋体" w:hAnsi="宋体" w:eastAsia="宋体" w:cs="宋体"/>
          <w:sz w:val="24"/>
          <w:szCs w:val="24"/>
          <w:lang w:eastAsia="zh-CN"/>
        </w:rPr>
        <w:t>新加坡</w:t>
      </w:r>
      <w:r>
        <w:rPr>
          <w:rFonts w:ascii="宋体" w:hAnsi="宋体" w:eastAsia="宋体" w:cs="宋体"/>
          <w:sz w:val="24"/>
          <w:szCs w:val="24"/>
        </w:rPr>
        <w:t>等地也采用此编码。中国大陆几乎所有的中文系统和国际化的软件都支持GB 2312。</w:t>
      </w:r>
      <w:r>
        <w:rPr>
          <w:rStyle w:val="14"/>
          <w:rFonts w:ascii="宋体" w:hAnsi="宋体" w:eastAsia="宋体" w:cs="宋体"/>
          <w:sz w:val="24"/>
          <w:szCs w:val="24"/>
        </w:rPr>
        <w:footnoteReference w:id="0"/>
      </w:r>
      <w:r>
        <w:rPr>
          <w:rFonts w:hint="eastAsia" w:ascii="宋体" w:hAnsi="宋体" w:eastAsia="宋体" w:cs="宋体"/>
          <w:sz w:val="24"/>
          <w:szCs w:val="24"/>
          <w:lang w:eastAsia="zh-CN"/>
        </w:rPr>
        <w:t>为了用来表示汉字而发明。</w:t>
      </w:r>
    </w:p>
    <w:p>
      <w:pPr>
        <w:pStyle w:val="3"/>
        <w:ind w:left="575" w:leftChars="0" w:hanging="575" w:firstLineChars="0"/>
        <w:rPr>
          <w:rFonts w:hint="eastAsia"/>
          <w:lang w:eastAsia="zh-CN"/>
        </w:rPr>
      </w:pPr>
      <w:r>
        <w:rPr>
          <w:rFonts w:hint="eastAsia"/>
          <w:lang w:eastAsia="zh-CN"/>
        </w:rPr>
        <w:t>分区表示</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GB 2312中对所收汉字进行了“分区”处理，每区含有94个汉字／符号。这种表示方式也称为区位码。</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01–09区为特殊符号。</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16–55区为一级汉字，按拼音排序。</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56–87区为二级汉字，按部首／笔画排序。</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举例来说，“啊”字是GB 2312之中的第一个汉字，它的区位码就是1601。</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10–15区及88–94区则未有编码。但在附录3，则在第10区推荐作为 GB 1988–80 中的94个图形字符区域（即第3区字符之半形版本）。</w:t>
      </w:r>
      <w:r>
        <w:rPr>
          <w:rStyle w:val="14"/>
          <w:rFonts w:hint="eastAsia" w:ascii="宋体" w:hAnsi="宋体" w:eastAsia="宋体" w:cs="宋体"/>
          <w:sz w:val="24"/>
          <w:szCs w:val="24"/>
          <w:lang w:val="en-US" w:eastAsia="zh-CN"/>
        </w:rPr>
        <w:footnoteReference w:id="1"/>
      </w:r>
    </w:p>
    <w:p>
      <w:pPr>
        <w:pStyle w:val="3"/>
        <w:ind w:left="575" w:leftChars="0" w:hanging="575" w:firstLineChars="0"/>
        <w:rPr>
          <w:rFonts w:hint="eastAsia"/>
          <w:lang w:val="en-US" w:eastAsia="zh-CN"/>
        </w:rPr>
      </w:pPr>
      <w:r>
        <w:rPr>
          <w:rFonts w:hint="eastAsia"/>
          <w:lang w:val="en-US" w:eastAsia="zh-CN"/>
        </w:rPr>
        <w:t>结构方法</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在使用GB 2312的程序通常采用EUC储存方法，以便兼容于ASCII。这种格式称为EUC-CN。浏览器编码表上的“GB2312”就是指这种表示法。每个汉字及符号以两个字节来表示。第一个字节称为“高位字节”，第二个字节称为“低位字节”。“高位字节”使用了0xA1–0xF7（把01–87区的区号加上0xA0），“低位字节”使用了0xA1–0xFE（把01–94加上0xA0）。 由于一级汉字从16区起始，汉字区的“高位字节”的范围是0xB0–0xF7，“低位字节”的范围是0xA1–0xFE，占用的码位是72*94=6768。其中有5个空位是D7FA–D7FE。例如“啊”字在大多数程序中，会以两个字节，0xB0（第一个字节）0xA1（第二个字节）储存。（与区位码对比：0xB0=0xA0+16,0xA1=0xA0+1）。</w:t>
      </w:r>
      <w:r>
        <w:rPr>
          <w:rStyle w:val="14"/>
          <w:rFonts w:hint="eastAsia" w:ascii="宋体" w:hAnsi="宋体" w:eastAsia="宋体" w:cs="宋体"/>
          <w:sz w:val="24"/>
          <w:szCs w:val="24"/>
          <w:lang w:val="en-US" w:eastAsia="zh-CN"/>
        </w:rPr>
        <w:footnoteReference w:id="2"/>
      </w:r>
    </w:p>
    <w:p>
      <w:pPr>
        <w:pStyle w:val="3"/>
        <w:ind w:left="575" w:leftChars="0" w:hanging="575" w:firstLineChars="0"/>
        <w:rPr>
          <w:rFonts w:hint="eastAsia"/>
          <w:lang w:val="en-US" w:eastAsia="zh-CN"/>
        </w:rPr>
      </w:pPr>
      <w:r>
        <w:rPr>
          <w:rFonts w:hint="eastAsia"/>
          <w:lang w:val="en-US" w:eastAsia="zh-CN"/>
        </w:rPr>
        <w:t>优点</w:t>
      </w:r>
    </w:p>
    <w:p>
      <w:pPr>
        <w:outlineLvl w:val="9"/>
        <w:rPr>
          <w:rFonts w:hint="eastAsia" w:ascii="宋体" w:hAnsi="宋体" w:eastAsia="宋体" w:cs="宋体"/>
          <w:sz w:val="24"/>
          <w:szCs w:val="24"/>
          <w:lang w:val="en-US" w:eastAsia="zh-CN"/>
        </w:rPr>
      </w:pPr>
      <w:r>
        <w:rPr>
          <w:rFonts w:hint="eastAsia" w:ascii="宋体" w:hAnsi="宋体" w:eastAsia="宋体" w:cs="宋体"/>
          <w:color w:val="222222"/>
          <w:sz w:val="24"/>
          <w:szCs w:val="24"/>
        </w:rPr>
        <w:t>适用于简体中文环境，属于中国国家标准，通行于大陆，新加坡等地也使用此编码</w:t>
      </w:r>
      <w:r>
        <w:rPr>
          <w:rStyle w:val="14"/>
          <w:rFonts w:hint="eastAsia" w:ascii="宋体" w:hAnsi="宋体" w:eastAsia="宋体" w:cs="宋体"/>
          <w:color w:val="222222"/>
          <w:sz w:val="24"/>
          <w:szCs w:val="24"/>
        </w:rPr>
        <w:footnoteReference w:id="3"/>
      </w:r>
    </w:p>
    <w:p>
      <w:pPr>
        <w:pStyle w:val="3"/>
        <w:ind w:left="575" w:leftChars="0" w:hanging="575" w:firstLineChars="0"/>
        <w:rPr>
          <w:rFonts w:hint="eastAsia"/>
          <w:lang w:val="en-US" w:eastAsia="zh-CN"/>
        </w:rPr>
      </w:pPr>
      <w:r>
        <w:rPr>
          <w:rFonts w:hint="eastAsia"/>
          <w:lang w:val="en-US" w:eastAsia="zh-CN"/>
        </w:rPr>
        <w:t>缺点</w:t>
      </w:r>
    </w:p>
    <w:p>
      <w:pP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222222"/>
          <w:sz w:val="24"/>
          <w:szCs w:val="24"/>
        </w:rPr>
        <w:t>不兼容繁体中文，其汉字集合过少</w:t>
      </w:r>
      <w:r>
        <w:rPr>
          <w:rStyle w:val="14"/>
          <w:rFonts w:hint="eastAsia" w:asciiTheme="minorEastAsia" w:hAnsiTheme="minorEastAsia" w:eastAsiaTheme="minorEastAsia" w:cstheme="minorEastAsia"/>
          <w:color w:val="222222"/>
          <w:sz w:val="24"/>
          <w:szCs w:val="24"/>
        </w:rPr>
        <w:footnoteReference w:id="4"/>
      </w:r>
    </w:p>
    <w:p>
      <w:pPr>
        <w:pStyle w:val="2"/>
        <w:ind w:left="432" w:leftChars="0" w:hanging="432" w:firstLineChars="0"/>
        <w:rPr>
          <w:rFonts w:hint="eastAsia"/>
          <w:lang w:val="en-US" w:eastAsia="zh-CN"/>
        </w:rPr>
      </w:pPr>
      <w:r>
        <w:rPr>
          <w:rFonts w:hint="eastAsia"/>
          <w:lang w:val="en-US" w:eastAsia="zh-CN"/>
        </w:rPr>
        <w:t>BIG5</w:t>
      </w:r>
    </w:p>
    <w:p>
      <w:pPr>
        <w:pStyle w:val="3"/>
        <w:ind w:left="575" w:leftChars="0" w:hanging="575" w:firstLineChars="0"/>
        <w:rPr>
          <w:rFonts w:hint="eastAsia"/>
          <w:lang w:val="en-US" w:eastAsia="zh-CN"/>
        </w:rPr>
      </w:pPr>
      <w:r>
        <w:rPr>
          <w:rFonts w:hint="eastAsia"/>
          <w:lang w:val="en-US" w:eastAsia="zh-CN"/>
        </w:rPr>
        <w:t>来历</w:t>
      </w:r>
    </w:p>
    <w:p>
      <w:pPr>
        <w:outlineLvl w:val="9"/>
        <w:rPr>
          <w:rFonts w:hint="eastAsia"/>
          <w:sz w:val="24"/>
          <w:szCs w:val="24"/>
          <w:lang w:val="en-US" w:eastAsia="zh-CN"/>
        </w:rPr>
      </w:pPr>
      <w:r>
        <w:rPr>
          <w:rFonts w:hint="eastAsia"/>
          <w:sz w:val="24"/>
          <w:szCs w:val="24"/>
          <w:lang w:val="en-US" w:eastAsia="zh-CN"/>
        </w:rPr>
        <w:t>Big5，又称为大五码或五大码，是使用繁体中文（正体中文）社区中最常用的电脑汉字字符集标准，共收录13,060个汉字。中文码分为内码及交换码两类，Big5属中文内码，知名的中文交换码有CCCII、CNS11643。</w:t>
      </w:r>
      <w:r>
        <w:rPr>
          <w:rStyle w:val="14"/>
          <w:rFonts w:hint="eastAsia"/>
          <w:sz w:val="24"/>
          <w:szCs w:val="24"/>
          <w:lang w:val="en-US" w:eastAsia="zh-CN"/>
        </w:rPr>
        <w:footnoteReference w:id="5"/>
      </w:r>
    </w:p>
    <w:p>
      <w:pPr>
        <w:outlineLvl w:val="9"/>
        <w:rPr>
          <w:rFonts w:hint="eastAsia"/>
          <w:sz w:val="24"/>
          <w:szCs w:val="24"/>
          <w:u w:val="none"/>
          <w:lang w:val="en-US" w:eastAsia="zh-CN"/>
        </w:rPr>
      </w:pPr>
      <w:r>
        <w:rPr>
          <w:rFonts w:hint="eastAsia"/>
          <w:sz w:val="24"/>
          <w:szCs w:val="24"/>
          <w:u w:val="none"/>
          <w:lang w:val="en-US" w:eastAsia="zh-CN"/>
        </w:rPr>
        <w:t>“大五码”（Big5）是由台湾财团法人信息产业策进会为五大中文套装软件所设计的中文共通内码，在1983年12月完成公告[2][3]，隔年3月，信息产业策进会与台湾13家厂商签定“16位个人电脑套装软件合作开发（BIG-5）项目（五大中文套装软件）”[4]，因为此中文内码是为台湾自行制作开发之“五大中文套装软件”所设计的，所以就称为Big5中文内码[5][6][7][8]。五大中文套装软件虽然并没有如预期的取代国外的套装软件，但随着采用Big5码的国乔中文系统及倚天中文系统先后在台湾市场获得成功，使得Big5码深远地影响繁体中文电脑内码，直至今日。“五大码”的英文名称“Big5”后来被人按英文字序译回中文，以致现在有“五大码”和“大五码”两个中文名称。</w:t>
      </w:r>
      <w:r>
        <w:rPr>
          <w:rStyle w:val="14"/>
          <w:rFonts w:hint="eastAsia"/>
          <w:sz w:val="24"/>
          <w:szCs w:val="24"/>
          <w:u w:val="none"/>
          <w:lang w:val="en-US" w:eastAsia="zh-CN"/>
        </w:rPr>
        <w:footnoteReference w:id="6"/>
      </w:r>
    </w:p>
    <w:p>
      <w:pPr>
        <w:outlineLvl w:val="9"/>
        <w:rPr>
          <w:rFonts w:hint="eastAsia"/>
          <w:sz w:val="24"/>
          <w:szCs w:val="24"/>
          <w:u w:val="none"/>
          <w:lang w:val="en-US" w:eastAsia="zh-CN"/>
        </w:rPr>
      </w:pPr>
    </w:p>
    <w:p>
      <w:pPr>
        <w:outlineLvl w:val="9"/>
        <w:rPr>
          <w:rFonts w:hint="eastAsia"/>
          <w:sz w:val="24"/>
          <w:szCs w:val="24"/>
          <w:u w:val="none"/>
          <w:lang w:val="en-US" w:eastAsia="zh-CN"/>
        </w:rPr>
      </w:pPr>
      <w:r>
        <w:rPr>
          <w:rFonts w:hint="eastAsia"/>
          <w:sz w:val="24"/>
          <w:szCs w:val="24"/>
          <w:u w:val="none"/>
          <w:lang w:val="en-US" w:eastAsia="zh-CN"/>
        </w:rPr>
        <w:t>Big5码的产生，是因为当时个人电脑没有共通的内码，导致厂商推出的中文应用软件无法推广，并且与IBM 5550、王安码等内码，彼此不能兼容；另一方面，台湾当时尚未推出中文编码标准。在这样的时空背景下，为了使台湾早日进入信息时代，所采行的一个项目；同时，这个项目对于以台湾为核心的亚洲繁体汉字圈也产生了久远的影响。</w:t>
      </w:r>
      <w:r>
        <w:rPr>
          <w:rStyle w:val="14"/>
          <w:rFonts w:hint="eastAsia"/>
          <w:sz w:val="24"/>
          <w:szCs w:val="24"/>
          <w:u w:val="none"/>
          <w:lang w:val="en-US" w:eastAsia="zh-CN"/>
        </w:rPr>
        <w:footnoteReference w:id="7"/>
      </w:r>
    </w:p>
    <w:p>
      <w:pPr>
        <w:outlineLvl w:val="9"/>
        <w:rPr>
          <w:rFonts w:hint="eastAsia"/>
          <w:sz w:val="24"/>
          <w:szCs w:val="24"/>
          <w:u w:val="none"/>
          <w:lang w:val="en-US" w:eastAsia="zh-CN"/>
        </w:rPr>
      </w:pPr>
    </w:p>
    <w:p>
      <w:pPr>
        <w:outlineLvl w:val="9"/>
        <w:rPr>
          <w:rFonts w:hint="eastAsia"/>
          <w:sz w:val="24"/>
          <w:szCs w:val="24"/>
          <w:u w:val="none"/>
          <w:lang w:val="en-US" w:eastAsia="zh-CN"/>
        </w:rPr>
      </w:pPr>
      <w:r>
        <w:rPr>
          <w:rFonts w:hint="eastAsia"/>
          <w:sz w:val="24"/>
          <w:szCs w:val="24"/>
          <w:u w:val="none"/>
          <w:lang w:val="en-US" w:eastAsia="zh-CN"/>
        </w:rPr>
        <w:t>Big5产生前，研发中文电脑的朱邦复认为内码字集应该广纳所有的正异体字，以顾及如户政等应用上的需要，故在当时的内码会议中，建议希望采用他的五万多字的字库。工程师认为虽其技术可行，但是三个字节（超过两个字节）长度的内码却会造成英文显示屏画面映射成中文画面会发生文字无法对齐的问题，因为当时盛行之倚天中文系统画面系以两个字节文字宽度映射成一个中文字图样，英文软件中只要以两个英文字宽度去显示一个中文字，画面就不会乱掉，造成中文系统业者偏爱二个字节长度的内码[9]；此外以仓颉输入码压缩成的内码不具排序等功能，因此未被采用。1983年有人诬指朱邦复为共产党，其研究成果更不可能获采用。[10]</w:t>
      </w:r>
      <w:r>
        <w:rPr>
          <w:rStyle w:val="14"/>
          <w:rFonts w:hint="eastAsia"/>
          <w:sz w:val="24"/>
          <w:szCs w:val="24"/>
          <w:u w:val="none"/>
          <w:lang w:val="en-US" w:eastAsia="zh-CN"/>
        </w:rPr>
        <w:footnoteReference w:id="8"/>
      </w:r>
    </w:p>
    <w:p>
      <w:pPr>
        <w:outlineLvl w:val="9"/>
        <w:rPr>
          <w:rFonts w:hint="eastAsia"/>
          <w:sz w:val="24"/>
          <w:szCs w:val="24"/>
          <w:u w:val="none"/>
          <w:lang w:val="en-US" w:eastAsia="zh-CN"/>
        </w:rPr>
      </w:pPr>
    </w:p>
    <w:p>
      <w:pPr>
        <w:outlineLvl w:val="9"/>
        <w:rPr>
          <w:rFonts w:hint="eastAsia"/>
          <w:sz w:val="24"/>
          <w:szCs w:val="24"/>
          <w:u w:val="none"/>
          <w:lang w:val="en-US" w:eastAsia="zh-CN"/>
        </w:rPr>
      </w:pPr>
      <w:r>
        <w:rPr>
          <w:rFonts w:hint="eastAsia"/>
          <w:sz w:val="24"/>
          <w:szCs w:val="24"/>
          <w:u w:val="none"/>
          <w:lang w:val="en-US" w:eastAsia="zh-CN"/>
        </w:rPr>
        <w:t>在Big5码诞生后，大部分台湾的电脑软件都使用了Big5码，加上后来倚天中文系统的高度普及，使后来的微软Windows 3.x等亦予以采用。虽然后来台湾还有各种想要取代Big5码，像是倚天中文系统所推行的倚天码、台北市电脑公会所推动的公会码等，但是由于Big5字码已沿用多年，因此在习惯不易改变的情况下，始终无法成为主流字码。而台湾后来发展的国家标准CNS 11643中文标准交换码由于非一般的内码系统，是以交换使用为目的，受先天所限，必须使用至少三个字节来表示一个汉字，所以普及率远远不及Big5码。</w:t>
      </w:r>
      <w:r>
        <w:rPr>
          <w:rStyle w:val="14"/>
          <w:rFonts w:hint="eastAsia"/>
          <w:sz w:val="24"/>
          <w:szCs w:val="24"/>
          <w:u w:val="none"/>
          <w:lang w:val="en-US" w:eastAsia="zh-CN"/>
        </w:rPr>
        <w:footnoteReference w:id="9"/>
      </w:r>
    </w:p>
    <w:p>
      <w:pPr>
        <w:outlineLvl w:val="9"/>
        <w:rPr>
          <w:rFonts w:hint="eastAsia"/>
          <w:sz w:val="24"/>
          <w:szCs w:val="24"/>
          <w:u w:val="none"/>
          <w:lang w:val="en-US" w:eastAsia="zh-CN"/>
        </w:rPr>
      </w:pPr>
    </w:p>
    <w:p>
      <w:pPr>
        <w:outlineLvl w:val="9"/>
        <w:rPr>
          <w:rFonts w:hint="eastAsia"/>
          <w:sz w:val="24"/>
          <w:szCs w:val="24"/>
          <w:u w:val="none"/>
          <w:lang w:val="en-US" w:eastAsia="zh-CN"/>
        </w:rPr>
      </w:pPr>
      <w:r>
        <w:rPr>
          <w:rFonts w:hint="eastAsia"/>
          <w:sz w:val="24"/>
          <w:szCs w:val="24"/>
          <w:u w:val="none"/>
          <w:lang w:val="en-US" w:eastAsia="zh-CN"/>
        </w:rPr>
        <w:t>在1990年代初期，当中国大陆的电子邮件和转码软件还未普遍之时，在深圳的港商和台商公司亦曾经使用Big5系统，以方便与总部的文件交流、以及避免为大陆的办公室再写一套不同内码的系统。使用简体中文的社区，最常用的是GB 2312、GBK及其后续的国标码（GB 18030）。</w:t>
      </w:r>
      <w:r>
        <w:rPr>
          <w:rStyle w:val="14"/>
          <w:rFonts w:hint="eastAsia"/>
          <w:sz w:val="24"/>
          <w:szCs w:val="24"/>
          <w:u w:val="none"/>
          <w:lang w:val="en-US" w:eastAsia="zh-CN"/>
        </w:rPr>
        <w:footnoteReference w:id="10"/>
      </w:r>
    </w:p>
    <w:p>
      <w:pPr>
        <w:outlineLvl w:val="9"/>
        <w:rPr>
          <w:rFonts w:hint="eastAsia"/>
          <w:sz w:val="24"/>
          <w:szCs w:val="24"/>
          <w:u w:val="none"/>
          <w:lang w:val="en-US" w:eastAsia="zh-CN"/>
        </w:rPr>
      </w:pPr>
    </w:p>
    <w:p>
      <w:pPr>
        <w:outlineLvl w:val="9"/>
        <w:rPr>
          <w:rFonts w:hint="eastAsia"/>
          <w:sz w:val="24"/>
          <w:szCs w:val="24"/>
          <w:lang w:val="en-US" w:eastAsia="zh-CN"/>
        </w:rPr>
      </w:pPr>
      <w:r>
        <w:rPr>
          <w:rFonts w:hint="eastAsia"/>
          <w:sz w:val="24"/>
          <w:szCs w:val="24"/>
          <w:u w:val="none"/>
          <w:lang w:val="en-US" w:eastAsia="zh-CN"/>
        </w:rPr>
        <w:t>除了台湾外，其他使用繁体汉字的地区，如香港（香港增补字符集）、澳门，及使用繁体汉字的海外华人，都曾普遍使用Big5码做为中文内码及交换码。</w:t>
      </w:r>
      <w:r>
        <w:rPr>
          <w:rStyle w:val="14"/>
          <w:rFonts w:hint="eastAsia"/>
          <w:sz w:val="24"/>
          <w:szCs w:val="24"/>
          <w:u w:val="none"/>
          <w:lang w:val="en-US" w:eastAsia="zh-CN"/>
        </w:rPr>
        <w:footnoteReference w:id="11"/>
      </w:r>
    </w:p>
    <w:p>
      <w:pPr>
        <w:pStyle w:val="3"/>
        <w:ind w:left="575" w:leftChars="0" w:hanging="575" w:firstLineChars="0"/>
        <w:rPr>
          <w:rFonts w:hint="eastAsia"/>
          <w:lang w:val="en-US" w:eastAsia="zh-CN"/>
        </w:rPr>
      </w:pPr>
      <w:r>
        <w:rPr>
          <w:rFonts w:hint="eastAsia"/>
          <w:lang w:val="en-US" w:eastAsia="zh-CN"/>
        </w:rPr>
        <w:t>结构方法</w:t>
      </w:r>
    </w:p>
    <w:p>
      <w:pPr>
        <w:outlineLvl w:val="9"/>
        <w:rPr>
          <w:rFonts w:hint="eastAsia"/>
          <w:sz w:val="24"/>
          <w:szCs w:val="24"/>
          <w:lang w:val="en-US" w:eastAsia="zh-CN"/>
        </w:rPr>
      </w:pPr>
      <w:r>
        <w:rPr>
          <w:rFonts w:hint="eastAsia"/>
          <w:sz w:val="24"/>
          <w:szCs w:val="24"/>
          <w:lang w:val="en-US" w:eastAsia="zh-CN"/>
        </w:rPr>
        <w:t>Big5码是一套双字节字符集，使用了双八码存储方法，以两个字节来安放一个字。第一个字节称为“高位字节”，第二个字节称为“低位字节”。“高位字节”使用了0x81-0xFE，“低位字节”使用了0x40-0x7E，及0xA1-0xFE。</w:t>
      </w:r>
      <w:r>
        <w:rPr>
          <w:rStyle w:val="14"/>
          <w:rFonts w:hint="eastAsia"/>
          <w:sz w:val="24"/>
          <w:szCs w:val="24"/>
          <w:lang w:val="en-US" w:eastAsia="zh-CN"/>
        </w:rPr>
        <w:footnoteReference w:id="12"/>
      </w:r>
    </w:p>
    <w:p>
      <w:pPr>
        <w:pStyle w:val="3"/>
        <w:ind w:left="575" w:leftChars="0" w:hanging="575" w:firstLineChars="0"/>
        <w:rPr>
          <w:rFonts w:hint="eastAsia"/>
          <w:lang w:val="en-US" w:eastAsia="zh-CN"/>
        </w:rPr>
      </w:pPr>
      <w:r>
        <w:rPr>
          <w:rFonts w:hint="eastAsia"/>
          <w:lang w:val="en-US" w:eastAsia="zh-CN"/>
        </w:rPr>
        <w:t>优点</w:t>
      </w:r>
    </w:p>
    <w:p>
      <w:pPr>
        <w:rPr>
          <w:rFonts w:hint="eastAsia"/>
          <w:lang w:val="en-US" w:eastAsia="zh-CN"/>
        </w:rPr>
      </w:pPr>
      <w:r>
        <w:rPr>
          <w:rFonts w:hint="eastAsia"/>
          <w:lang w:val="en-US" w:eastAsia="zh-CN"/>
        </w:rPr>
        <w:t>支持繁体中文</w:t>
      </w:r>
    </w:p>
    <w:p>
      <w:pPr>
        <w:pStyle w:val="3"/>
        <w:ind w:left="575" w:leftChars="0" w:hanging="575" w:firstLineChars="0"/>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冲码问题，易造成乱码</w:t>
      </w:r>
      <w:bookmarkStart w:id="0" w:name="_GoBack"/>
      <w:bookmarkEnd w:id="0"/>
    </w:p>
    <w:p>
      <w:pPr>
        <w:pStyle w:val="2"/>
        <w:ind w:left="432" w:leftChars="0" w:hanging="432" w:firstLineChars="0"/>
        <w:rPr>
          <w:rFonts w:hint="eastAsia"/>
          <w:lang w:val="en-US" w:eastAsia="zh-CN"/>
        </w:rPr>
      </w:pPr>
      <w:r>
        <w:rPr>
          <w:rFonts w:hint="eastAsia"/>
          <w:lang w:val="en-US" w:eastAsia="zh-CN"/>
        </w:rPr>
        <w:t>Utf-8/16</w:t>
      </w:r>
    </w:p>
    <w:p>
      <w:pPr>
        <w:pStyle w:val="3"/>
        <w:ind w:left="575" w:leftChars="0" w:hanging="575" w:firstLineChars="0"/>
        <w:rPr>
          <w:rFonts w:hint="eastAsia"/>
          <w:lang w:val="en-US" w:eastAsia="zh-CN"/>
        </w:rPr>
      </w:pPr>
      <w:r>
        <w:rPr>
          <w:rFonts w:hint="eastAsia"/>
          <w:lang w:val="en-US" w:eastAsia="zh-CN"/>
        </w:rPr>
        <w:t>来历</w:t>
      </w:r>
    </w:p>
    <w:p>
      <w:pPr>
        <w:ind w:firstLine="420" w:firstLineChars="0"/>
        <w:outlineLvl w:val="2"/>
        <w:rPr>
          <w:rFonts w:hint="eastAsia"/>
          <w:sz w:val="24"/>
          <w:szCs w:val="24"/>
          <w:lang w:val="en-US" w:eastAsia="zh-CN"/>
        </w:rPr>
      </w:pPr>
      <w:r>
        <w:rPr>
          <w:rFonts w:hint="eastAsia"/>
          <w:sz w:val="24"/>
          <w:szCs w:val="24"/>
          <w:lang w:val="en-US" w:eastAsia="zh-CN"/>
        </w:rPr>
        <w:t>1992年初，为创建良好的字节串编码系统以供多字节字符集使用，开始了一个正式的研究。ISO/IEC 10646的初稿中有一个非必须的附录，名为UTF。当中包含了一个供32位元的字符使用的字节串编码系统。这个编码方式的性能并不令人满意，但它提出了将0-127的范围保留给ASCII以兼容旧系统的概念。</w:t>
      </w:r>
      <w:r>
        <w:rPr>
          <w:rStyle w:val="14"/>
          <w:rFonts w:hint="eastAsia"/>
          <w:sz w:val="24"/>
          <w:szCs w:val="24"/>
          <w:lang w:val="en-US" w:eastAsia="zh-CN"/>
        </w:rPr>
        <w:footnoteReference w:id="13"/>
      </w:r>
    </w:p>
    <w:p>
      <w:pPr>
        <w:outlineLvl w:val="2"/>
        <w:rPr>
          <w:rFonts w:hint="eastAsia"/>
          <w:sz w:val="24"/>
          <w:szCs w:val="24"/>
          <w:lang w:val="en-US" w:eastAsia="zh-CN"/>
        </w:rPr>
      </w:pPr>
    </w:p>
    <w:p>
      <w:pPr>
        <w:ind w:firstLine="420" w:firstLineChars="0"/>
        <w:outlineLvl w:val="2"/>
        <w:rPr>
          <w:rFonts w:hint="eastAsia"/>
          <w:sz w:val="24"/>
          <w:szCs w:val="24"/>
          <w:lang w:val="en-US" w:eastAsia="zh-CN"/>
        </w:rPr>
      </w:pPr>
      <w:r>
        <w:rPr>
          <w:rFonts w:hint="eastAsia"/>
          <w:sz w:val="24"/>
          <w:szCs w:val="24"/>
          <w:lang w:val="en-US" w:eastAsia="zh-CN"/>
        </w:rPr>
        <w:t>1992年7月，X/Open委员会XoJIG开始寻求一个较佳的编码系统。Unix系统实验室（USL）的Dave Prosser为此提出了一个编码系统的建议。它具备可更快速实现的特性，并引入一项新的改进。其中，7位元的ASCII符号只代表原来的意思，所有多字节序列则会包含第8位元的符号，也就是所谓的最高有效位元。</w:t>
      </w:r>
      <w:r>
        <w:rPr>
          <w:rStyle w:val="14"/>
          <w:rFonts w:hint="eastAsia"/>
          <w:sz w:val="24"/>
          <w:szCs w:val="24"/>
          <w:lang w:val="en-US" w:eastAsia="zh-CN"/>
        </w:rPr>
        <w:footnoteReference w:id="14"/>
      </w:r>
    </w:p>
    <w:p>
      <w:pPr>
        <w:outlineLvl w:val="2"/>
        <w:rPr>
          <w:rFonts w:hint="eastAsia"/>
          <w:sz w:val="24"/>
          <w:szCs w:val="24"/>
          <w:lang w:val="en-US" w:eastAsia="zh-CN"/>
        </w:rPr>
      </w:pPr>
    </w:p>
    <w:p>
      <w:pPr>
        <w:ind w:firstLine="420" w:firstLineChars="0"/>
        <w:outlineLvl w:val="2"/>
        <w:rPr>
          <w:rFonts w:hint="eastAsia"/>
          <w:sz w:val="24"/>
          <w:szCs w:val="24"/>
          <w:lang w:val="en-US" w:eastAsia="zh-CN"/>
        </w:rPr>
      </w:pPr>
      <w:r>
        <w:rPr>
          <w:rFonts w:hint="eastAsia"/>
          <w:sz w:val="24"/>
          <w:szCs w:val="24"/>
          <w:lang w:val="en-US" w:eastAsia="zh-CN"/>
        </w:rPr>
        <w:t>1992年8月，这个建议由IBMX/Open的代表流传到一些感兴趣的团体。与此同时，贝尔实验室九号项目操作系统工作小组的肯·汤普逊对这编码系统作出重大的修改，让编码可以自我同步，使得不必从字符串的开首读取，也能找出字符间的分界。1992年9月2日，肯·汤普逊和罗勃·派克一起在美国新泽西州一架餐车的餐桌垫上描绘出此设计的要点。接下来的日子，Pike及汤普逊将它实现，并将这编码系统完全应用在九号项目当中，及后他将有关成果回馈X/Open。</w:t>
      </w:r>
      <w:r>
        <w:rPr>
          <w:rStyle w:val="14"/>
          <w:rFonts w:hint="eastAsia"/>
          <w:sz w:val="24"/>
          <w:szCs w:val="24"/>
          <w:lang w:val="en-US" w:eastAsia="zh-CN"/>
        </w:rPr>
        <w:footnoteReference w:id="15"/>
      </w:r>
    </w:p>
    <w:p>
      <w:pPr>
        <w:outlineLvl w:val="2"/>
        <w:rPr>
          <w:rFonts w:hint="eastAsia"/>
          <w:sz w:val="24"/>
          <w:szCs w:val="24"/>
          <w:lang w:val="en-US" w:eastAsia="zh-CN"/>
        </w:rPr>
      </w:pPr>
    </w:p>
    <w:p>
      <w:pPr>
        <w:ind w:firstLine="420" w:firstLineChars="0"/>
        <w:outlineLvl w:val="2"/>
        <w:rPr>
          <w:rFonts w:hint="eastAsia"/>
          <w:sz w:val="24"/>
          <w:szCs w:val="24"/>
          <w:lang w:val="en-US" w:eastAsia="zh-CN"/>
        </w:rPr>
      </w:pPr>
      <w:r>
        <w:rPr>
          <w:rFonts w:hint="eastAsia"/>
          <w:sz w:val="24"/>
          <w:szCs w:val="24"/>
          <w:lang w:val="en-US" w:eastAsia="zh-CN"/>
        </w:rPr>
        <w:t>1993年1月25-29日的在圣地牙哥举行的USENIX会议首次正式介绍UTF-8。</w:t>
      </w:r>
      <w:r>
        <w:rPr>
          <w:rStyle w:val="14"/>
          <w:rFonts w:hint="eastAsia"/>
          <w:sz w:val="24"/>
          <w:szCs w:val="24"/>
          <w:lang w:val="en-US" w:eastAsia="zh-CN"/>
        </w:rPr>
        <w:footnoteReference w:id="16"/>
      </w:r>
    </w:p>
    <w:p>
      <w:pPr>
        <w:outlineLvl w:val="2"/>
        <w:rPr>
          <w:rFonts w:hint="eastAsia"/>
          <w:sz w:val="24"/>
          <w:szCs w:val="24"/>
          <w:lang w:val="en-US" w:eastAsia="zh-CN"/>
        </w:rPr>
      </w:pPr>
    </w:p>
    <w:p>
      <w:pPr>
        <w:ind w:firstLine="420" w:firstLineChars="0"/>
        <w:outlineLvl w:val="2"/>
        <w:rPr>
          <w:rFonts w:hint="eastAsia"/>
          <w:sz w:val="24"/>
          <w:szCs w:val="24"/>
          <w:lang w:val="en-US" w:eastAsia="zh-CN"/>
        </w:rPr>
      </w:pPr>
      <w:r>
        <w:rPr>
          <w:rFonts w:hint="eastAsia"/>
          <w:sz w:val="24"/>
          <w:szCs w:val="24"/>
          <w:lang w:val="en-US" w:eastAsia="zh-CN"/>
        </w:rPr>
        <w:t>自1996年起，微软的CAB（MS Cabinet）规格在UTF-8标准正式落实前就明确容许在任何地方使用UTF-8编码系统。但有关的编码器实际上从来没有实现这方面的规格。</w:t>
      </w:r>
      <w:r>
        <w:rPr>
          <w:rStyle w:val="14"/>
          <w:rFonts w:hint="eastAsia"/>
          <w:sz w:val="24"/>
          <w:szCs w:val="24"/>
          <w:lang w:val="en-US" w:eastAsia="zh-CN"/>
        </w:rPr>
        <w:footnoteReference w:id="17"/>
      </w:r>
    </w:p>
    <w:p>
      <w:pPr>
        <w:pStyle w:val="3"/>
        <w:ind w:left="575" w:leftChars="0" w:hanging="575" w:firstLineChars="0"/>
        <w:rPr>
          <w:rFonts w:hint="eastAsia"/>
          <w:lang w:val="en-US" w:eastAsia="zh-CN"/>
        </w:rPr>
      </w:pPr>
      <w:r>
        <w:rPr>
          <w:rFonts w:hint="eastAsia"/>
          <w:lang w:val="en-US" w:eastAsia="zh-CN"/>
        </w:rPr>
        <w:t>结构特点</w:t>
      </w:r>
    </w:p>
    <w:p>
      <w:pPr>
        <w:ind w:firstLine="420" w:firstLineChars="0"/>
        <w:outlineLvl w:val="2"/>
        <w:rPr>
          <w:rFonts w:hint="eastAsia"/>
          <w:sz w:val="24"/>
          <w:szCs w:val="24"/>
          <w:lang w:val="en-US" w:eastAsia="zh-CN"/>
        </w:rPr>
      </w:pPr>
      <w:r>
        <w:rPr>
          <w:rFonts w:hint="eastAsia"/>
          <w:sz w:val="24"/>
          <w:szCs w:val="24"/>
          <w:lang w:val="en-US" w:eastAsia="zh-CN"/>
        </w:rPr>
        <w:t>UTF-8是UNICODE的一种变长度的编码表达方式《一般UNICODE为双位元组（指UCS2）》，它由肯·汤普逊（Ken Thompson）于1992年创建，现在已经标准化为RFC 3629。UTF-8就是以8位为单元对UCS进行编码，而UTF-8不使用大尾序和小尾序的形式，每个使用UTF-8存储的字符，除了第一个字节外，其余字节的头两个位元都是以"10"开始，使文字处理器能够较快地找出每个字符的开始位置。</w:t>
      </w:r>
      <w:r>
        <w:rPr>
          <w:rStyle w:val="14"/>
          <w:rFonts w:hint="eastAsia"/>
          <w:sz w:val="24"/>
          <w:szCs w:val="24"/>
          <w:lang w:val="en-US" w:eastAsia="zh-CN"/>
        </w:rPr>
        <w:footnoteReference w:id="18"/>
      </w:r>
    </w:p>
    <w:p>
      <w:pPr>
        <w:outlineLvl w:val="2"/>
        <w:rPr>
          <w:rFonts w:hint="eastAsia"/>
          <w:sz w:val="24"/>
          <w:szCs w:val="24"/>
          <w:lang w:val="en-US" w:eastAsia="zh-CN"/>
        </w:rPr>
      </w:pPr>
    </w:p>
    <w:p>
      <w:pPr>
        <w:ind w:firstLine="420" w:firstLineChars="0"/>
        <w:outlineLvl w:val="2"/>
        <w:rPr>
          <w:rFonts w:hint="eastAsia"/>
          <w:sz w:val="24"/>
          <w:szCs w:val="24"/>
          <w:lang w:val="en-US" w:eastAsia="zh-CN"/>
        </w:rPr>
      </w:pPr>
      <w:r>
        <w:rPr>
          <w:rFonts w:hint="eastAsia"/>
          <w:sz w:val="24"/>
          <w:szCs w:val="24"/>
          <w:lang w:val="en-US" w:eastAsia="zh-CN"/>
        </w:rPr>
        <w:t>但为了与以前的ASCII码兼容（ASCII为一个字节），因此UTF-8选择了使用可变长度字节来存储Unicode：</w:t>
      </w:r>
      <w:r>
        <w:rPr>
          <w:rStyle w:val="14"/>
          <w:rFonts w:hint="eastAsia"/>
          <w:sz w:val="24"/>
          <w:szCs w:val="24"/>
          <w:lang w:val="en-US" w:eastAsia="zh-CN"/>
        </w:rPr>
        <w:footnoteReference w:id="19"/>
      </w:r>
    </w:p>
    <w:p>
      <w:pPr>
        <w:ind w:firstLine="420" w:firstLineChars="0"/>
        <w:outlineLvl w:val="2"/>
        <w:rPr>
          <w:rFonts w:hint="eastAsia"/>
          <w:sz w:val="24"/>
          <w:szCs w:val="24"/>
          <w:lang w:val="en-US" w:eastAsia="zh-CN"/>
        </w:rPr>
      </w:pPr>
    </w:p>
    <w:p>
      <w:pPr>
        <w:ind w:firstLine="420" w:firstLineChars="0"/>
        <w:outlineLvl w:val="2"/>
        <w:rPr>
          <w:rFonts w:hint="eastAsia"/>
          <w:sz w:val="24"/>
          <w:szCs w:val="24"/>
          <w:lang w:val="en-US" w:eastAsia="zh-CN"/>
        </w:rPr>
      </w:pPr>
      <w:r>
        <w:rPr>
          <w:rFonts w:hint="eastAsia"/>
          <w:sz w:val="24"/>
          <w:szCs w:val="24"/>
          <w:lang w:val="en-US" w:eastAsia="zh-CN"/>
        </w:rPr>
        <w:t xml:space="preserve">    在ASCII码的范围，用一个字节表示，超出ASCII码的范围就用字节表示，这就形成了我们上面看到的UTF-8的表示方法，这様的好处是当UNICODE文件中只有ASCII码时，存储的文件都为一个字节，所以就是普通的ASCII文件无异，读取的时候也是如此，所以能与以前的ASCII文件兼容。</w:t>
      </w:r>
      <w:r>
        <w:rPr>
          <w:rStyle w:val="14"/>
          <w:rFonts w:hint="eastAsia"/>
          <w:sz w:val="24"/>
          <w:szCs w:val="24"/>
          <w:lang w:val="en-US" w:eastAsia="zh-CN"/>
        </w:rPr>
        <w:footnoteReference w:id="20"/>
      </w:r>
    </w:p>
    <w:p>
      <w:pPr>
        <w:ind w:firstLine="420" w:firstLineChars="0"/>
        <w:outlineLvl w:val="2"/>
        <w:rPr>
          <w:rFonts w:hint="eastAsia"/>
          <w:sz w:val="24"/>
          <w:szCs w:val="24"/>
          <w:lang w:val="en-US" w:eastAsia="zh-CN"/>
        </w:rPr>
      </w:pPr>
      <w:r>
        <w:rPr>
          <w:rFonts w:hint="eastAsia"/>
          <w:sz w:val="24"/>
          <w:szCs w:val="24"/>
          <w:lang w:val="en-US" w:eastAsia="zh-CN"/>
        </w:rPr>
        <w:t xml:space="preserve">    大于ASCII码的，就会由上面的第一字节的前几位表示该unicode字符的长度，比如110xxxxx前三位的二进制表示告诉我们这是个2BYTE的UNICODE字符；1110xxxx是个三位的UNICODE字符，依此类推；xxx的位置由字符编码数的二进制表示的位填入。越靠右的x具有越少的特殊意义。只用最短的那个足够表达一个字符编码数的多字节串。注意在多字节串中，第一个字节的开头"1"的数目就是整个串中字节的数目。</w:t>
      </w:r>
      <w:r>
        <w:rPr>
          <w:rStyle w:val="14"/>
          <w:rFonts w:hint="eastAsia"/>
          <w:sz w:val="24"/>
          <w:szCs w:val="24"/>
          <w:lang w:val="en-US" w:eastAsia="zh-CN"/>
        </w:rPr>
        <w:footnoteReference w:id="21"/>
      </w:r>
    </w:p>
    <w:p>
      <w:pPr>
        <w:ind w:firstLine="420" w:firstLineChars="0"/>
        <w:outlineLvl w:val="2"/>
        <w:rPr>
          <w:rFonts w:hint="eastAsia"/>
          <w:sz w:val="24"/>
          <w:szCs w:val="24"/>
          <w:lang w:val="en-US" w:eastAsia="zh-CN"/>
        </w:rPr>
      </w:pPr>
    </w:p>
    <w:p>
      <w:pPr>
        <w:ind w:firstLine="420" w:firstLineChars="0"/>
        <w:outlineLvl w:val="2"/>
        <w:rPr>
          <w:rFonts w:hint="eastAsia"/>
          <w:sz w:val="24"/>
          <w:szCs w:val="24"/>
          <w:lang w:val="en-US" w:eastAsia="zh-CN"/>
        </w:rPr>
      </w:pPr>
      <w:r>
        <w:rPr>
          <w:rFonts w:hint="eastAsia"/>
          <w:sz w:val="24"/>
          <w:szCs w:val="24"/>
          <w:lang w:val="en-US" w:eastAsia="zh-CN"/>
        </w:rPr>
        <w:t>ASCII字母继续使用1字节存储，重音文字、希腊字母或西里尔字母等使用2字节来存储，而常用的汉字就要使用3字节。辅助平面字符则使用4字节。</w:t>
      </w:r>
      <w:r>
        <w:rPr>
          <w:rStyle w:val="14"/>
          <w:rFonts w:hint="eastAsia"/>
          <w:sz w:val="24"/>
          <w:szCs w:val="24"/>
          <w:lang w:val="en-US" w:eastAsia="zh-CN"/>
        </w:rPr>
        <w:footnoteReference w:id="22"/>
      </w:r>
    </w:p>
    <w:p>
      <w:pPr>
        <w:ind w:firstLine="420" w:firstLineChars="0"/>
        <w:outlineLvl w:val="2"/>
        <w:rPr>
          <w:rFonts w:hint="eastAsia"/>
          <w:sz w:val="24"/>
          <w:szCs w:val="24"/>
          <w:lang w:val="en-US" w:eastAsia="zh-CN"/>
        </w:rPr>
      </w:pPr>
    </w:p>
    <w:p>
      <w:pPr>
        <w:ind w:firstLine="420" w:firstLineChars="0"/>
        <w:outlineLvl w:val="2"/>
        <w:rPr>
          <w:rFonts w:hint="eastAsia"/>
          <w:sz w:val="24"/>
          <w:szCs w:val="24"/>
          <w:lang w:val="en-US" w:eastAsia="zh-CN"/>
        </w:rPr>
      </w:pPr>
      <w:r>
        <w:rPr>
          <w:rFonts w:hint="eastAsia"/>
          <w:sz w:val="24"/>
          <w:szCs w:val="24"/>
          <w:lang w:val="en-US" w:eastAsia="zh-CN"/>
        </w:rPr>
        <w:t>在UTF-8文件的开首，很多时都放置一个U+FEFF字符（UTF-8以EF,BB,BF代表），以显示这个文本文件是以UTF-8编码。</w:t>
      </w:r>
      <w:r>
        <w:rPr>
          <w:rStyle w:val="14"/>
          <w:rFonts w:hint="eastAsia"/>
          <w:sz w:val="24"/>
          <w:szCs w:val="24"/>
          <w:lang w:val="en-US" w:eastAsia="zh-CN"/>
        </w:rPr>
        <w:footnoteReference w:id="23"/>
      </w:r>
    </w:p>
    <w:p>
      <w:pPr>
        <w:ind w:firstLine="420" w:firstLineChars="0"/>
        <w:outlineLvl w:val="2"/>
        <w:rPr>
          <w:rFonts w:hint="eastAsia"/>
          <w:sz w:val="24"/>
          <w:szCs w:val="24"/>
          <w:lang w:val="en-US" w:eastAsia="zh-CN"/>
        </w:rPr>
      </w:pPr>
    </w:p>
    <w:p>
      <w:pPr>
        <w:pStyle w:val="3"/>
        <w:ind w:left="575" w:leftChars="0" w:hanging="575" w:firstLineChars="0"/>
        <w:rPr>
          <w:rFonts w:hint="eastAsia"/>
          <w:lang w:val="en-US" w:eastAsia="zh-CN"/>
        </w:rPr>
      </w:pPr>
      <w:r>
        <w:rPr>
          <w:rFonts w:hint="eastAsia"/>
          <w:lang w:val="en-US" w:eastAsia="zh-CN"/>
        </w:rPr>
        <w:t>优点</w:t>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 xml:space="preserve">    ASCII是UTF-8的一个子集。因为一个纯ASCII字符串也是一个合法的UTF-8字符串，所以现存的ASCII文本不需要转换。为传统的扩展ASCII字符集设计的软件通常可以不经修改或很少修改就能与UTF-8一起使用。</w:t>
      </w:r>
      <w:r>
        <w:rPr>
          <w:rStyle w:val="14"/>
          <w:rFonts w:hint="eastAsia"/>
          <w:sz w:val="24"/>
          <w:szCs w:val="24"/>
          <w:lang w:val="en-US" w:eastAsia="zh-CN"/>
        </w:rPr>
        <w:footnoteReference w:id="24"/>
      </w:r>
    </w:p>
    <w:p>
      <w:pPr>
        <w:outlineLvl w:val="2"/>
        <w:rPr>
          <w:rFonts w:hint="eastAsia"/>
          <w:sz w:val="24"/>
          <w:szCs w:val="24"/>
          <w:lang w:val="en-US" w:eastAsia="zh-CN"/>
        </w:rPr>
      </w:pPr>
      <w:r>
        <w:rPr>
          <w:rFonts w:hint="eastAsia"/>
          <w:sz w:val="24"/>
          <w:szCs w:val="24"/>
          <w:lang w:val="en-US" w:eastAsia="zh-CN"/>
        </w:rPr>
        <w:t xml:space="preserve">    使用标准的面向字节的排序例程对UTF-8排序将产生与基于Unicode代码点排序相同的结果。（尽管这只有有限的有用性，因为在任何特定语言或文化下都不太可能有仍可接受的文字排列顺序。）</w:t>
      </w:r>
      <w:r>
        <w:rPr>
          <w:rStyle w:val="14"/>
          <w:rFonts w:hint="eastAsia"/>
          <w:sz w:val="24"/>
          <w:szCs w:val="24"/>
          <w:lang w:val="en-US" w:eastAsia="zh-CN"/>
        </w:rPr>
        <w:footnoteReference w:id="25"/>
      </w:r>
    </w:p>
    <w:p>
      <w:pPr>
        <w:outlineLvl w:val="2"/>
        <w:rPr>
          <w:rFonts w:hint="eastAsia"/>
          <w:sz w:val="24"/>
          <w:szCs w:val="24"/>
          <w:lang w:val="en-US" w:eastAsia="zh-CN"/>
        </w:rPr>
      </w:pPr>
      <w:r>
        <w:rPr>
          <w:rFonts w:hint="eastAsia"/>
          <w:sz w:val="24"/>
          <w:szCs w:val="24"/>
          <w:lang w:val="en-US" w:eastAsia="zh-CN"/>
        </w:rPr>
        <w:t xml:space="preserve">    UTF-8和UTF-16都是可扩展标记语言文档的标准编码。所有其它编码都必须通过显式或文本声明来指定。[2]</w:t>
      </w:r>
      <w:r>
        <w:rPr>
          <w:rStyle w:val="14"/>
          <w:rFonts w:hint="eastAsia"/>
          <w:sz w:val="24"/>
          <w:szCs w:val="24"/>
          <w:lang w:val="en-US" w:eastAsia="zh-CN"/>
        </w:rPr>
        <w:footnoteReference w:id="26"/>
      </w:r>
    </w:p>
    <w:p>
      <w:pPr>
        <w:outlineLvl w:val="2"/>
        <w:rPr>
          <w:rFonts w:hint="eastAsia"/>
          <w:sz w:val="24"/>
          <w:szCs w:val="24"/>
          <w:lang w:val="en-US" w:eastAsia="zh-CN"/>
        </w:rPr>
      </w:pPr>
      <w:r>
        <w:rPr>
          <w:rFonts w:hint="eastAsia"/>
          <w:sz w:val="24"/>
          <w:szCs w:val="24"/>
          <w:lang w:val="en-US" w:eastAsia="zh-CN"/>
        </w:rPr>
        <w:t xml:space="preserve">    任何面向字节的字符串搜索算法都可以用于UTF-8的数据（只要输入仅由完整的UTF-8字符组成）。但是，对于包含字符记数的正则表达式或其它结构必须小心。</w:t>
      </w:r>
      <w:r>
        <w:rPr>
          <w:rStyle w:val="14"/>
          <w:rFonts w:hint="eastAsia"/>
          <w:sz w:val="24"/>
          <w:szCs w:val="24"/>
          <w:lang w:val="en-US" w:eastAsia="zh-CN"/>
        </w:rPr>
        <w:footnoteReference w:id="27"/>
      </w:r>
    </w:p>
    <w:p>
      <w:pPr>
        <w:outlineLvl w:val="2"/>
        <w:rPr>
          <w:rFonts w:hint="eastAsia"/>
          <w:sz w:val="24"/>
          <w:szCs w:val="24"/>
          <w:lang w:val="en-US" w:eastAsia="zh-CN"/>
        </w:rPr>
      </w:pPr>
      <w:r>
        <w:rPr>
          <w:rFonts w:hint="eastAsia"/>
          <w:sz w:val="24"/>
          <w:szCs w:val="24"/>
          <w:lang w:val="en-US" w:eastAsia="zh-CN"/>
        </w:rPr>
        <w:t xml:space="preserve">    UTF-8字符串可以由一个简单的算法可靠地识别出来。就是，一个字符串在任何其它编码中表现为合法的UTF-8的可能性很低，并随字符串长度增长而减小。举例说，字符值C0,C1,F5至FF从来没有出现。为了更好的可靠性，可以使用正则表达式来统计非法过长和替代值（可以查看W3 FAQ: Multilingual Forms上的验证UTF-8字符串的正则表达式）。</w:t>
      </w:r>
      <w:r>
        <w:rPr>
          <w:rStyle w:val="14"/>
          <w:rFonts w:hint="eastAsia"/>
          <w:sz w:val="24"/>
          <w:szCs w:val="24"/>
          <w:lang w:val="en-US" w:eastAsia="zh-CN"/>
        </w:rPr>
        <w:footnoteReference w:id="28"/>
      </w:r>
    </w:p>
    <w:p>
      <w:pPr>
        <w:outlineLvl w:val="2"/>
        <w:rPr>
          <w:rFonts w:hint="eastAsia"/>
          <w:sz w:val="24"/>
          <w:szCs w:val="24"/>
          <w:lang w:val="en-US" w:eastAsia="zh-CN"/>
        </w:rPr>
      </w:pPr>
      <w:r>
        <w:rPr>
          <w:rFonts w:hint="eastAsia"/>
          <w:sz w:val="24"/>
          <w:szCs w:val="24"/>
          <w:lang w:val="en-US" w:eastAsia="zh-CN"/>
        </w:rPr>
        <w:t xml:space="preserve">    与UCS-2的比较：ASCII转换成UCS-2，在编码前插入一个0x0。用这些编码，会含括一些控制符，比如"或 '/'，这在UNIX和一些C函数中，将会产生严重错误。因此可以肯定，UCS-2不适合作为Unicode的外部编码，也因此诞生了UTF-8。</w:t>
      </w:r>
      <w:r>
        <w:rPr>
          <w:rStyle w:val="14"/>
          <w:rFonts w:hint="eastAsia"/>
          <w:sz w:val="24"/>
          <w:szCs w:val="24"/>
          <w:lang w:val="en-US" w:eastAsia="zh-CN"/>
        </w:rPr>
        <w:footnoteReference w:id="29"/>
      </w:r>
    </w:p>
    <w:p>
      <w:pPr>
        <w:outlineLvl w:val="2"/>
        <w:rPr>
          <w:rFonts w:hint="eastAsia"/>
          <w:sz w:val="24"/>
          <w:szCs w:val="24"/>
          <w:lang w:val="en-US" w:eastAsia="zh-CN"/>
        </w:rPr>
      </w:pPr>
    </w:p>
    <w:p>
      <w:pPr>
        <w:pStyle w:val="3"/>
        <w:ind w:left="575" w:leftChars="0" w:hanging="575" w:firstLineChars="0"/>
        <w:rPr>
          <w:rFonts w:hint="eastAsia"/>
          <w:lang w:val="en-US" w:eastAsia="zh-CN"/>
        </w:rPr>
      </w:pPr>
      <w:r>
        <w:rPr>
          <w:rFonts w:hint="eastAsia"/>
          <w:lang w:val="en-US" w:eastAsia="zh-CN"/>
        </w:rPr>
        <w:t>缺点</w:t>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编写不良的解析器</w:t>
      </w:r>
    </w:p>
    <w:p>
      <w:pPr>
        <w:outlineLvl w:val="2"/>
        <w:rPr>
          <w:rFonts w:hint="eastAsia"/>
          <w:sz w:val="24"/>
          <w:szCs w:val="24"/>
          <w:lang w:val="en-US" w:eastAsia="zh-CN"/>
        </w:rPr>
      </w:pPr>
      <w:r>
        <w:rPr>
          <w:rFonts w:hint="eastAsia"/>
          <w:sz w:val="24"/>
          <w:szCs w:val="24"/>
          <w:lang w:val="en-US" w:eastAsia="zh-CN"/>
        </w:rPr>
        <w:t>一份写得很差（并且与当前标准的版本不兼容）的UTF-8解析器可能会接受一些不同的伪UTF-8表示并将它们转换到相同的Unicode输出上。这为设计用于处理八位表示的校验例程提供了一种遗漏信息的方式。</w:t>
      </w:r>
      <w:r>
        <w:rPr>
          <w:rStyle w:val="14"/>
          <w:rFonts w:hint="eastAsia"/>
          <w:sz w:val="24"/>
          <w:szCs w:val="24"/>
          <w:lang w:val="en-US" w:eastAsia="zh-CN"/>
        </w:rPr>
        <w:footnoteReference w:id="30"/>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不利于正则表达式检索</w:t>
      </w:r>
    </w:p>
    <w:p>
      <w:pPr>
        <w:outlineLvl w:val="2"/>
        <w:rPr>
          <w:rFonts w:hint="eastAsia"/>
          <w:sz w:val="24"/>
          <w:szCs w:val="24"/>
          <w:lang w:val="en-US" w:eastAsia="zh-CN"/>
        </w:rPr>
      </w:pPr>
      <w:r>
        <w:rPr>
          <w:rFonts w:hint="eastAsia"/>
          <w:sz w:val="24"/>
          <w:szCs w:val="24"/>
          <w:lang w:val="en-US" w:eastAsia="zh-CN"/>
        </w:rPr>
        <w:t>正则表达式可以进行很多英文高级的模糊检索。例如，[a-h]表示a到h间所有字母。同样GBK编码的中文也可以这样利用正则表达式，比如在只知道一个字的读音而不知道怎么写的情况下，也可用正则表达式检索，因为GBK编码是按读音排序的。只是UTF-8不是按读音排序的，所以会对正则表达式检索造成不利影响。但是这种使用方式并未考虑中文中的破音字，因此影响不大。Unicode是按部首排序的，因此在只知道一个字的部首而不知道如何发音的情况下，UTF-8可用正则表达式检索而GBK不行。</w:t>
      </w:r>
      <w:r>
        <w:rPr>
          <w:rStyle w:val="14"/>
          <w:rFonts w:hint="eastAsia"/>
          <w:sz w:val="24"/>
          <w:szCs w:val="24"/>
          <w:lang w:val="en-US" w:eastAsia="zh-CN"/>
        </w:rPr>
        <w:footnoteReference w:id="31"/>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其他</w:t>
      </w:r>
    </w:p>
    <w:p>
      <w:pPr>
        <w:outlineLvl w:val="2"/>
        <w:rPr>
          <w:rFonts w:hint="eastAsia"/>
          <w:sz w:val="24"/>
          <w:szCs w:val="24"/>
          <w:lang w:val="en-US" w:eastAsia="zh-CN"/>
        </w:rPr>
      </w:pPr>
      <w:r>
        <w:rPr>
          <w:rFonts w:hint="eastAsia"/>
          <w:sz w:val="24"/>
          <w:szCs w:val="24"/>
          <w:lang w:val="en-US" w:eastAsia="zh-CN"/>
        </w:rPr>
        <w:t>与其他Unicode编码相比，特别是UTF-16，在UTF-8中ASCII字符占用的空间只有一半，可是在一些字符的UTF-8编码占用的空间就要多出1/3，特别是中文、日文和韩文（CJK）这样的方块文字。</w:t>
      </w:r>
      <w:r>
        <w:rPr>
          <w:rStyle w:val="14"/>
          <w:rFonts w:hint="eastAsia"/>
          <w:sz w:val="24"/>
          <w:szCs w:val="24"/>
          <w:lang w:val="en-US" w:eastAsia="zh-CN"/>
        </w:rPr>
        <w:footnoteReference w:id="32"/>
      </w:r>
    </w:p>
    <w:p>
      <w:pPr>
        <w:pStyle w:val="2"/>
        <w:ind w:left="432" w:leftChars="0" w:hanging="432" w:firstLineChars="0"/>
        <w:rPr>
          <w:rFonts w:hint="eastAsia"/>
          <w:lang w:val="en-US" w:eastAsia="zh-CN"/>
        </w:rPr>
      </w:pPr>
      <w:r>
        <w:rPr>
          <w:rFonts w:hint="eastAsia"/>
          <w:lang w:val="en-US" w:eastAsia="zh-CN"/>
        </w:rPr>
        <w:t>Unicode</w:t>
      </w:r>
    </w:p>
    <w:p>
      <w:pPr>
        <w:pStyle w:val="3"/>
        <w:ind w:left="575" w:leftChars="0" w:hanging="575" w:firstLineChars="0"/>
        <w:rPr>
          <w:rFonts w:hint="eastAsia"/>
          <w:lang w:val="en-US" w:eastAsia="zh-CN"/>
        </w:rPr>
      </w:pPr>
      <w:r>
        <w:rPr>
          <w:rFonts w:hint="eastAsia"/>
          <w:lang w:val="en-US" w:eastAsia="zh-CN"/>
        </w:rPr>
        <w:t>来历</w:t>
      </w:r>
    </w:p>
    <w:p>
      <w:pPr>
        <w:outlineLvl w:val="2"/>
        <w:rPr>
          <w:rFonts w:hint="eastAsia"/>
          <w:sz w:val="24"/>
          <w:szCs w:val="24"/>
          <w:lang w:val="en-US" w:eastAsia="zh-CN"/>
        </w:rPr>
      </w:pPr>
      <w:r>
        <w:rPr>
          <w:rFonts w:hint="eastAsia"/>
          <w:sz w:val="24"/>
          <w:szCs w:val="24"/>
          <w:lang w:val="en-US" w:eastAsia="zh-CN"/>
        </w:rPr>
        <w:t>Unicode是为了解决传统的字符编码方案的局限而产生的，例如ISO 8859-1所定义的字符虽然在不同的国家中广泛地使用，可是在不同国家间却经常出现不兼容的情况。很多传统的编码方式都有一个共同的问题，即容许电脑处理双语环境（通常使用拉丁字母以及其本地语言），但却无法同时支持多语言环境（指可同时处理多种语言混合的情况）。</w:t>
      </w:r>
      <w:r>
        <w:rPr>
          <w:rStyle w:val="14"/>
          <w:rFonts w:hint="eastAsia"/>
          <w:sz w:val="24"/>
          <w:szCs w:val="24"/>
          <w:lang w:val="en-US" w:eastAsia="zh-CN"/>
        </w:rPr>
        <w:footnoteReference w:id="33"/>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Unicode编码包含了不同写法的字，如“ɑ／a”、“強／强”、“戶／户／戸”。然而在汉字方面引起了一字多形的认定争议（详见中日韩统一表意文字主题）。</w:t>
      </w:r>
      <w:r>
        <w:rPr>
          <w:rStyle w:val="14"/>
          <w:rFonts w:hint="eastAsia"/>
          <w:sz w:val="24"/>
          <w:szCs w:val="24"/>
          <w:lang w:val="en-US" w:eastAsia="zh-CN"/>
        </w:rPr>
        <w:footnoteReference w:id="34"/>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r>
        <w:rPr>
          <w:rStyle w:val="14"/>
          <w:rFonts w:hint="eastAsia"/>
          <w:sz w:val="24"/>
          <w:szCs w:val="24"/>
          <w:lang w:val="en-US" w:eastAsia="zh-CN"/>
        </w:rPr>
        <w:footnoteReference w:id="35"/>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目前，几乎所有电脑系统都支持基本拉丁字母，并各自支持不同的其他编码方式。Unicode为了和它们相互兼容，其首256字符保留给ISO 8859-1所定义的字符，使既有的西欧语系文字的转换不需特别考量；并且把大量相同的字符重复编到不同的字符码中去，使得旧有纷杂的编码方式得以和Unicode编码间互相直接转换，而不会丢失任何信息。举例来说，全角格式区块包含了主要的拉丁字母的全角格式，在中文、日文、以及韩文字形当中，这些字符以全角的方式来呈现，而不以常见的半角形式显示，这对竖排文字和等宽排列文字有重要作用。</w:t>
      </w:r>
      <w:r>
        <w:rPr>
          <w:rStyle w:val="14"/>
          <w:rFonts w:hint="eastAsia"/>
          <w:sz w:val="24"/>
          <w:szCs w:val="24"/>
          <w:lang w:val="en-US" w:eastAsia="zh-CN"/>
        </w:rPr>
        <w:footnoteReference w:id="36"/>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在表示一个Unicode的字符时，通常会用“U+”然后紧接着一组十六进制的数字来表示这一个字符。在基本多文种平面（英文：Basic Multilingual Plane，简写BMP。又称为“零号平面”、plane 0）里的所有字符，要用四个数字（即两个char,16bit ,例如U+4AE0，共支持六万多个字符）；在零号平面以外的字符则需要使用五个或六个数字。旧版的Unicode标准使用相近的标记方法，但却有些微小差异：在Unicode 3.0里使用“U-”然后紧接着八个数字，而“U+”则必须随后紧接着四个数字。</w:t>
      </w:r>
      <w:r>
        <w:rPr>
          <w:rStyle w:val="14"/>
          <w:rFonts w:hint="eastAsia"/>
          <w:sz w:val="24"/>
          <w:szCs w:val="24"/>
          <w:lang w:val="en-US" w:eastAsia="zh-CN"/>
        </w:rPr>
        <w:footnoteReference w:id="37"/>
      </w:r>
    </w:p>
    <w:p>
      <w:pPr>
        <w:pStyle w:val="3"/>
        <w:ind w:left="575" w:leftChars="0" w:hanging="575" w:firstLineChars="0"/>
        <w:rPr>
          <w:rFonts w:hint="eastAsia"/>
          <w:lang w:val="en-US" w:eastAsia="zh-CN"/>
        </w:rPr>
      </w:pPr>
      <w:r>
        <w:rPr>
          <w:rFonts w:hint="eastAsia"/>
          <w:lang w:val="en-US" w:eastAsia="zh-CN"/>
        </w:rPr>
        <w:t>结构特点</w:t>
      </w:r>
    </w:p>
    <w:p>
      <w:pPr>
        <w:outlineLvl w:val="2"/>
        <w:rPr>
          <w:rFonts w:hint="eastAsia"/>
          <w:sz w:val="24"/>
          <w:szCs w:val="24"/>
          <w:lang w:val="en-US" w:eastAsia="zh-CN"/>
        </w:rPr>
      </w:pPr>
      <w:r>
        <w:rPr>
          <w:rFonts w:hint="eastAsia"/>
          <w:sz w:val="24"/>
          <w:szCs w:val="24"/>
          <w:lang w:val="en-US" w:eastAsia="zh-CN"/>
        </w:rPr>
        <w:t>统一码的编码方式与ISO 10646的通用字符集概念相对应。目前实际应用的统一码版本对应于UCS-2，使用16位的编码空间。也就是每个字符占用2个字节。这样理论上一共最多可以表示216（即65536）个字符。基本满足各种语言的使用。实际上当前版本的统一码并未完全使用这16位编码，而是保留了大量空间以作为特殊使用或将来扩展。</w:t>
      </w:r>
      <w:r>
        <w:rPr>
          <w:rStyle w:val="14"/>
          <w:rFonts w:hint="eastAsia"/>
          <w:sz w:val="24"/>
          <w:szCs w:val="24"/>
          <w:lang w:val="en-US" w:eastAsia="zh-CN"/>
        </w:rPr>
        <w:footnoteReference w:id="38"/>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上述16位统一码字符构成基本多文种平面。最新（但未实际广泛使用）的统一码版本定义了16个辅助平面，两者合起来至少需要占据21位的编码空间，比3字节略少。但事实上辅助平面字符仍然占用4字节编码空间，与UCS-4保持一致。未来版本会扩充到ISO 10646-1实现级别3，即涵盖UCS-4的所有字符。UCS-4是一个更大的尚未填充完全的31位字符集，加上恒为0的首位，共需占据32位，即4字节。理论上最多能表示231个字符，完全可以涵盖一切语言所用的符号。</w:t>
      </w:r>
      <w:r>
        <w:rPr>
          <w:rStyle w:val="14"/>
          <w:rFonts w:hint="eastAsia"/>
          <w:sz w:val="24"/>
          <w:szCs w:val="24"/>
          <w:lang w:val="en-US" w:eastAsia="zh-CN"/>
        </w:rPr>
        <w:footnoteReference w:id="39"/>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基本多文种平面的字符的编码为U+hhhh，其中每个h代表一个十六进制数字，与UCS-2编码完全相同。而其对应的4字节UCS-4编码后两个字节一致，前两个字节则所有位均为0。</w:t>
      </w:r>
      <w:r>
        <w:rPr>
          <w:rStyle w:val="14"/>
          <w:rFonts w:hint="eastAsia"/>
          <w:sz w:val="24"/>
          <w:szCs w:val="24"/>
          <w:lang w:val="en-US" w:eastAsia="zh-CN"/>
        </w:rPr>
        <w:footnoteReference w:id="40"/>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关于统一码和ISO 10646及UCS的详细关系，见通用字符集。</w:t>
      </w:r>
      <w:r>
        <w:rPr>
          <w:rStyle w:val="14"/>
          <w:rFonts w:hint="eastAsia"/>
          <w:sz w:val="24"/>
          <w:szCs w:val="24"/>
          <w:lang w:val="en-US" w:eastAsia="zh-CN"/>
        </w:rPr>
        <w:footnoteReference w:id="41"/>
      </w:r>
    </w:p>
    <w:p>
      <w:pPr>
        <w:outlineLvl w:val="2"/>
        <w:rPr>
          <w:rFonts w:hint="eastAsia"/>
          <w:sz w:val="24"/>
          <w:szCs w:val="24"/>
          <w:lang w:val="en-US" w:eastAsia="zh-CN"/>
        </w:rPr>
      </w:pPr>
      <w:r>
        <w:rPr>
          <w:rFonts w:hint="eastAsia"/>
          <w:sz w:val="24"/>
          <w:szCs w:val="24"/>
          <w:lang w:val="en-US" w:eastAsia="zh-CN"/>
        </w:rPr>
        <w:t>Unicode的实现方式不同于编码方式。一个字符的Unicode编码是确定的。但是在实际传输过程中，由于不同系统平台的设计不一定一致，以及出于节省空间的目的，对Unicode编码的实现方式有所不同。Unicode的实现方式称为Unicode转换格式（Unicode Transformation Format，简称为UTF）</w:t>
      </w:r>
      <w:r>
        <w:rPr>
          <w:rStyle w:val="14"/>
          <w:rFonts w:hint="eastAsia"/>
          <w:sz w:val="24"/>
          <w:szCs w:val="24"/>
          <w:lang w:val="en-US" w:eastAsia="zh-CN"/>
        </w:rPr>
        <w:footnoteReference w:id="42"/>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例如，如果一个仅包含基本7位ASCII字符的Unicode文件，如果每个字符都使用2字节的原Unicode编码传输，其第一字节的8位始终为0。这就造成了比较大的浪费。对于这种情况，可以使用UTF-8编码，这是一种变长编码，它将基本7位ASCII字符仍用7位编码表示，占用一个字节（首位补0）。而遇到与其他Unicode字符混合的情况，将按一定算法转换，每个字符使用1-3个字节编码，并利用首位为0或1进行识别。这样对以7位ASCII字符为主的西文文档就大幅节省了编码长度（具体方案参见UTF-8）。类似的，对未来会出现的需要4个字节的辅助平面字符和其他UCS-4扩充字符，2字节编码的UTF-16也需要通过一定的算法进行转换。</w:t>
      </w:r>
      <w:r>
        <w:rPr>
          <w:rStyle w:val="14"/>
          <w:rFonts w:hint="eastAsia"/>
          <w:sz w:val="24"/>
          <w:szCs w:val="24"/>
          <w:lang w:val="en-US" w:eastAsia="zh-CN"/>
        </w:rPr>
        <w:footnoteReference w:id="43"/>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再如，如果直接使用与Unicode编码一致（仅限于BMP字符）的UTF-16编码，由于每个字符占用了两个字节，在麦金塔电脑（Mac）机和个人电脑上，对字节顺序的理解是不一致的。这时同一字节流可能会被解释为不同内容，如某字符为十六进制编码4E59，按两个字节拆分为4E和59，在Mac上读取时是从低字节开始，那么在Mac OS会认为此4E59编码为594E，找到的字符为“奎”，而在Windows上从高字节开始读取，则编码为U+4E59的字符为“乙”。就是说在Windows下以UTF-16编码保存一个字符“乙”，在Mac OS环境下打开会显示成“奎”。此类情况说明UTF-16的编码顺序若不加以人为定义就可能发生混淆，于是在UTF-16编码实现方式中使用了大端序（Big-Endian，简写为UTF-16 BE）、小端序（Little-Endian，简写为UTF-16 LE）的概念，以及可附加的字节顺序记号解决方案，目前在PC机上的Windows系统和Linux系统对于UTF-16编码默认使用UTF-16 LE。（具体方案参见UTF-16）</w:t>
      </w:r>
      <w:r>
        <w:rPr>
          <w:rStyle w:val="14"/>
          <w:rFonts w:hint="eastAsia"/>
          <w:sz w:val="24"/>
          <w:szCs w:val="24"/>
          <w:lang w:val="en-US" w:eastAsia="zh-CN"/>
        </w:rPr>
        <w:footnoteReference w:id="44"/>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此外Unicode的实现方式还包括UTF-7、Punycode、CESU-8、SCSU、UTF-32、GB18030等，这些实现方式有些仅在一定的国家和地区使用，有些则属于未来的规划方式。目前通用的实现方式是UTF-16小端序（LE）、UTF-16大端序（BE）和UTF-8。在微软公司Windows XP附带的记事本（Notepad）中，“另存为”对话框可以选择的四种编码方式除去非Unicode编码的ANSI（对于英文系统即ASCII编码，中文系统则为GB2312或Big5编码）外，其余三种为“Unicode”（对应UTF-16 LE）、“Unicode big endian”（对应UTF-16 BE）和“UTF-8”。</w:t>
      </w:r>
      <w:r>
        <w:rPr>
          <w:rStyle w:val="14"/>
          <w:rFonts w:hint="eastAsia"/>
          <w:sz w:val="24"/>
          <w:szCs w:val="24"/>
          <w:lang w:val="en-US" w:eastAsia="zh-CN"/>
        </w:rPr>
        <w:footnoteReference w:id="45"/>
      </w:r>
    </w:p>
    <w:p>
      <w:pPr>
        <w:outlineLvl w:val="2"/>
        <w:rPr>
          <w:rFonts w:hint="eastAsia"/>
          <w:sz w:val="24"/>
          <w:szCs w:val="24"/>
          <w:lang w:val="en-US" w:eastAsia="zh-CN"/>
        </w:rPr>
      </w:pPr>
    </w:p>
    <w:p>
      <w:pPr>
        <w:outlineLvl w:val="2"/>
        <w:rPr>
          <w:rFonts w:hint="eastAsia"/>
          <w:sz w:val="24"/>
          <w:szCs w:val="24"/>
          <w:lang w:val="en-US" w:eastAsia="zh-CN"/>
        </w:rPr>
      </w:pPr>
      <w:r>
        <w:rPr>
          <w:rFonts w:hint="eastAsia"/>
          <w:sz w:val="24"/>
          <w:szCs w:val="24"/>
          <w:lang w:val="en-US" w:eastAsia="zh-CN"/>
        </w:rPr>
        <w:t>目前辅助平面的工作主要集中在第二和第三平面的中日韩统一表意文字中，因此包括GBK、GB18030、Big5等简体中文、繁体中文、日文、韩文以及越南喃字的各种编码与Unicode的协调性被重点关注。考虑到Unicode最终要涵盖所有的字符。从某种意义而言，这些编码方式也可视作Unicode的出现于其之前的既成事实的实现方式，如同ASCII及其扩展Latin-1一样，后两者的字符在16位Unicode编码空间中的编码第一字节各位全为0，第二字节编码与原编码完全一致。但上述东亚语言编码与Unicode编码的对应关系要复杂得多。</w:t>
      </w:r>
      <w:r>
        <w:rPr>
          <w:rStyle w:val="14"/>
          <w:rFonts w:hint="eastAsia"/>
          <w:sz w:val="24"/>
          <w:szCs w:val="24"/>
          <w:lang w:val="en-US" w:eastAsia="zh-CN"/>
        </w:rPr>
        <w:footnoteReference w:id="46"/>
      </w:r>
    </w:p>
    <w:p>
      <w:pPr>
        <w:pStyle w:val="3"/>
        <w:ind w:left="575" w:leftChars="0" w:hanging="575" w:firstLineChars="0"/>
        <w:rPr>
          <w:rFonts w:hint="eastAsia"/>
          <w:lang w:val="en-US" w:eastAsia="zh-CN"/>
        </w:rPr>
      </w:pPr>
      <w:r>
        <w:rPr>
          <w:rFonts w:hint="eastAsia"/>
          <w:lang w:val="en-US" w:eastAsia="zh-CN"/>
        </w:rPr>
        <w:t>优点</w:t>
      </w:r>
      <w:r>
        <w:rPr>
          <w:rFonts w:hint="eastAsia"/>
          <w:lang w:val="en-US" w:eastAsia="zh-CN"/>
        </w:rPr>
        <w:tab/>
      </w:r>
    </w:p>
    <w:p>
      <w:pPr>
        <w:outlineLvl w:val="2"/>
        <w:rPr>
          <w:rFonts w:hint="eastAsia"/>
          <w:sz w:val="24"/>
          <w:szCs w:val="24"/>
          <w:lang w:val="en-US" w:eastAsia="zh-CN"/>
        </w:rPr>
      </w:pPr>
      <w:r>
        <w:rPr>
          <w:rFonts w:hint="eastAsia"/>
          <w:sz w:val="24"/>
          <w:szCs w:val="24"/>
          <w:lang w:val="en-US" w:eastAsia="zh-CN"/>
        </w:rPr>
        <w:t>它能容纳全世界所有的语言文字，主要用来解决使用不同语言编写文本，以及字符集种类繁多所带来的各种问题。Unicode为每个字符提供一个唯一标识的二进制编码，能够满足跨语言，跨平台进行文本转换和处理的要求。任何其他编码的字符都可以无损地转换为Unicode。</w:t>
      </w:r>
      <w:r>
        <w:rPr>
          <w:rStyle w:val="14"/>
          <w:rFonts w:hint="eastAsia"/>
          <w:sz w:val="24"/>
          <w:szCs w:val="24"/>
          <w:lang w:val="en-US" w:eastAsia="zh-CN"/>
        </w:rPr>
        <w:footnoteReference w:id="47"/>
      </w:r>
    </w:p>
    <w:p>
      <w:pPr>
        <w:pStyle w:val="3"/>
        <w:ind w:left="575" w:leftChars="0" w:hanging="575" w:firstLineChars="0"/>
        <w:rPr>
          <w:rFonts w:hint="eastAsia"/>
          <w:lang w:val="en-US" w:eastAsia="zh-CN"/>
        </w:rPr>
      </w:pPr>
      <w:r>
        <w:rPr>
          <w:rFonts w:hint="eastAsia"/>
          <w:lang w:val="en-US" w:eastAsia="zh-CN"/>
        </w:rPr>
        <w:t>缺点</w:t>
      </w:r>
    </w:p>
    <w:p>
      <w:pPr>
        <w:outlineLvl w:val="2"/>
        <w:rPr>
          <w:rFonts w:ascii="宋体" w:hAnsi="宋体" w:eastAsia="宋体" w:cs="宋体"/>
          <w:sz w:val="24"/>
          <w:szCs w:val="24"/>
        </w:rPr>
      </w:pPr>
      <w:r>
        <w:rPr>
          <w:rFonts w:ascii="宋体" w:hAnsi="宋体" w:eastAsia="宋体" w:cs="宋体"/>
          <w:sz w:val="24"/>
          <w:szCs w:val="24"/>
        </w:rPr>
        <w:t>空间浪费严重</w:t>
      </w:r>
    </w:p>
    <w:p>
      <w:pPr>
        <w:pStyle w:val="2"/>
        <w:ind w:left="432" w:leftChars="0" w:hanging="432" w:firstLineChars="0"/>
        <w:rPr>
          <w:rFonts w:hint="eastAsia"/>
          <w:lang w:val="en-US" w:eastAsia="zh-CN"/>
        </w:rPr>
      </w:pPr>
      <w:r>
        <w:rPr>
          <w:rFonts w:hint="eastAsia"/>
          <w:lang w:val="en-US" w:eastAsia="zh-CN"/>
        </w:rPr>
        <w:t>各编码集之间的转换</w:t>
      </w:r>
    </w:p>
    <w:p>
      <w:pPr>
        <w:pStyle w:val="3"/>
        <w:ind w:left="575" w:leftChars="0" w:hanging="575" w:firstLineChars="0"/>
        <w:rPr>
          <w:rFonts w:hint="eastAsia"/>
          <w:lang w:val="en-US" w:eastAsia="zh-CN"/>
        </w:rPr>
      </w:pPr>
      <w:r>
        <w:rPr>
          <w:rFonts w:hint="eastAsia"/>
          <w:lang w:val="en-US" w:eastAsia="zh-CN"/>
        </w:rPr>
        <w:t>Big5/UTF-8编码转换的模组</w:t>
      </w:r>
    </w:p>
    <w:p>
      <w:pPr>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方式一</w:t>
      </w:r>
      <w:r>
        <w:rPr>
          <w:rStyle w:val="14"/>
          <w:rFonts w:hint="eastAsia" w:ascii="宋体" w:hAnsi="宋体" w:eastAsia="宋体" w:cs="宋体"/>
          <w:sz w:val="24"/>
          <w:szCs w:val="24"/>
          <w:lang w:val="en-US" w:eastAsia="zh-CN"/>
        </w:rPr>
        <w:footnoteReference w:id="48"/>
      </w:r>
      <w:r>
        <w:rPr>
          <w:rFonts w:hint="eastAsia" w:ascii="宋体" w:hAnsi="宋体" w:eastAsia="宋体" w:cs="宋体"/>
          <w:sz w:val="24"/>
          <w:szCs w:val="24"/>
          <w:lang w:val="en-US" w:eastAsia="zh-CN"/>
        </w:rPr>
        <w:t>：</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use Encode::compat;</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use Encode qw(from_to);</w:t>
      </w:r>
    </w:p>
    <w:p>
      <w:pPr>
        <w:outlineLvl w:val="9"/>
        <w:rPr>
          <w:rFonts w:hint="eastAsia" w:ascii="宋体" w:hAnsi="宋体" w:eastAsia="宋体" w:cs="宋体"/>
          <w:sz w:val="24"/>
          <w:szCs w:val="24"/>
          <w:lang w:val="en-US" w:eastAsia="zh-CN"/>
        </w:rPr>
      </w:pP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 $string = "中文";</w:t>
      </w:r>
    </w:p>
    <w:p>
      <w:pPr>
        <w:outlineLvl w:val="9"/>
        <w:rPr>
          <w:rFonts w:hint="eastAsia" w:ascii="宋体" w:hAnsi="宋体" w:eastAsia="宋体" w:cs="宋体"/>
          <w:sz w:val="24"/>
          <w:szCs w:val="24"/>
          <w:lang w:val="en-US" w:eastAsia="zh-CN"/>
        </w:rPr>
      </w:pP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#Big5 转UTF-8</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from_to($string, 'big5', 'utf8');</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 "$string\n";</w:t>
      </w:r>
    </w:p>
    <w:p>
      <w:pPr>
        <w:outlineLvl w:val="9"/>
        <w:rPr>
          <w:rFonts w:hint="eastAsia" w:ascii="宋体" w:hAnsi="宋体" w:eastAsia="宋体" w:cs="宋体"/>
          <w:sz w:val="24"/>
          <w:szCs w:val="24"/>
          <w:lang w:val="en-US" w:eastAsia="zh-CN"/>
        </w:rPr>
      </w:pP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#UTF-8 转Big5</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from_to($string, 'utf8', 'big5');</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 "$string\n"; </w:t>
      </w:r>
    </w:p>
    <w:p>
      <w:pPr>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方式二</w:t>
      </w:r>
      <w:r>
        <w:rPr>
          <w:rStyle w:val="14"/>
          <w:rFonts w:hint="eastAsia" w:ascii="宋体" w:hAnsi="宋体" w:eastAsia="宋体" w:cs="宋体"/>
          <w:sz w:val="24"/>
          <w:szCs w:val="24"/>
          <w:lang w:val="en-US" w:eastAsia="zh-CN"/>
        </w:rPr>
        <w:footnoteReference w:id="49"/>
      </w:r>
      <w:r>
        <w:rPr>
          <w:rFonts w:hint="eastAsia" w:ascii="宋体" w:hAnsi="宋体" w:eastAsia="宋体" w:cs="宋体"/>
          <w:sz w:val="24"/>
          <w:szCs w:val="24"/>
          <w:lang w:val="en-US" w:eastAsia="zh-CN"/>
        </w:rPr>
        <w:t>：</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use Encode::compat;</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use Encode qw(encode decode);</w:t>
      </w:r>
    </w:p>
    <w:p>
      <w:pPr>
        <w:outlineLvl w:val="9"/>
        <w:rPr>
          <w:rFonts w:hint="eastAsia" w:ascii="宋体" w:hAnsi="宋体" w:eastAsia="宋体" w:cs="宋体"/>
          <w:sz w:val="24"/>
          <w:szCs w:val="24"/>
          <w:lang w:val="en-US" w:eastAsia="zh-CN"/>
        </w:rPr>
      </w:pP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 $string = "中文";</w:t>
      </w:r>
    </w:p>
    <w:p>
      <w:pPr>
        <w:outlineLvl w:val="9"/>
        <w:rPr>
          <w:rFonts w:hint="eastAsia" w:ascii="宋体" w:hAnsi="宋体" w:eastAsia="宋体" w:cs="宋体"/>
          <w:sz w:val="24"/>
          <w:szCs w:val="24"/>
          <w:lang w:val="en-US" w:eastAsia="zh-CN"/>
        </w:rPr>
      </w:pP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#Big5 转UTF-8</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 $utf8 = encode('utf8', decode('big5', $string));</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 "$utf8\n";</w:t>
      </w:r>
    </w:p>
    <w:p>
      <w:pPr>
        <w:outlineLvl w:val="9"/>
        <w:rPr>
          <w:rFonts w:hint="eastAsia" w:ascii="宋体" w:hAnsi="宋体" w:eastAsia="宋体" w:cs="宋体"/>
          <w:sz w:val="24"/>
          <w:szCs w:val="24"/>
          <w:lang w:val="en-US" w:eastAsia="zh-CN"/>
        </w:rPr>
      </w:pP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my $big5 = encode('big5', decode('utf8', $utf8));</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 "$big5\n";</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3"/>
        <w:ind w:left="575" w:leftChars="0" w:hanging="575" w:firstLineChars="0"/>
        <w:rPr>
          <w:rFonts w:hint="eastAsia"/>
          <w:lang w:val="en-US" w:eastAsia="zh-CN"/>
        </w:rPr>
      </w:pPr>
      <w:r>
        <w:rPr>
          <w:rFonts w:hint="eastAsia"/>
          <w:lang w:val="en-US" w:eastAsia="zh-CN"/>
        </w:rPr>
        <w:t>字符集转换: Unicode - Ansi</w:t>
      </w:r>
      <w:r>
        <w:rPr>
          <w:rStyle w:val="14"/>
          <w:rFonts w:hint="eastAsia" w:ascii="宋体" w:hAnsi="宋体" w:eastAsia="宋体" w:cs="宋体"/>
          <w:szCs w:val="24"/>
          <w:lang w:val="en-US" w:eastAsia="zh-CN"/>
        </w:rPr>
        <w:footnoteReference w:id="50"/>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[cpp] view plain copy</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string CXX::UnicodeToAnsi ( const wstring&amp; wstrSrc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分配目标空间, 一个16位Unicode字符最多可以转为4个字节*/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iAllocSize = static_cast&lt;int&gt;( wstrSrc.size() * 4 + 10 );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iAllocSize = WideCharToMultiByte(CP_THREAD_ACP,0,wstrSrc.c_str(),-1,NULL,0,NULL,NULL);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char* pwszBuffer = new char[ (UINT)iAllocSize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memset(pwszBuffer,0,iAllocSize);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NULL == pwszBuffer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iCharsRet = WideCharToMultiByte( CP_THREAD_ACP, 0, wstrSrc.c_str(), -1,pwszBuffer, iAllocSize, NULL, NULL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成功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string 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( 0 &lt; iCharsRet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(void)strRet.assign ( pwszBuffer, static_cast&lt;size_t&gt;( iCharsRet )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释放内存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delete[] pwszBuffer;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p>
    <w:p>
      <w:pPr>
        <w:pStyle w:val="3"/>
        <w:ind w:left="575" w:leftChars="0" w:hanging="575" w:firstLineChars="0"/>
        <w:rPr>
          <w:rFonts w:hint="eastAsia"/>
          <w:lang w:val="en-US" w:eastAsia="zh-CN"/>
        </w:rPr>
      </w:pPr>
      <w:r>
        <w:rPr>
          <w:rFonts w:hint="eastAsia"/>
          <w:lang w:val="en-US" w:eastAsia="zh-CN"/>
        </w:rPr>
        <w:t>字符集转换: Ansi - Unicode</w:t>
      </w:r>
      <w:r>
        <w:rPr>
          <w:rStyle w:val="14"/>
          <w:rFonts w:hint="eastAsia" w:ascii="宋体" w:hAnsi="宋体" w:eastAsia="宋体" w:cs="宋体"/>
          <w:szCs w:val="24"/>
          <w:lang w:val="en-US" w:eastAsia="zh-CN"/>
        </w:rPr>
        <w:footnoteReference w:id="51"/>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[cpp] view plain copy</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wstring CXX::AnsiToUnicode (const string&amp; strSrc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分配目标空间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iAllocSize = MultiByteToWideChar(CP_ACP,0,strSrc.c_str(),-1,NULL,NULL);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WCHAR* pwszBuffer = new WCHAR[ (UINT)iAllocSize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NULL == pwszBuffer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L"";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iCharsRet = MultiByteToWideChar( CP_ACP, 0, strSrc.c_str(),-1,pwszBuffer, 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成功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wstring wstrRet;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( 0 &lt; iCharsRet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(void)wstrRet.assign ( pwszBuffer, static_cast&lt;size_t&gt;( iCharsRet )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释放内存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delete[] pwszBuffer;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wstrRet;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p>
    <w:p>
      <w:pPr>
        <w:pStyle w:val="3"/>
        <w:ind w:left="575" w:leftChars="0" w:hanging="575" w:firstLineChars="0"/>
        <w:rPr>
          <w:rFonts w:hint="eastAsia"/>
          <w:lang w:val="en-US" w:eastAsia="zh-CN"/>
        </w:rPr>
      </w:pPr>
      <w:r>
        <w:rPr>
          <w:rFonts w:hint="eastAsia"/>
          <w:lang w:val="en-US" w:eastAsia="zh-CN"/>
        </w:rPr>
        <w:t>字符集转换: Ansi - UTF8</w:t>
      </w:r>
      <w:r>
        <w:rPr>
          <w:rStyle w:val="14"/>
          <w:rFonts w:hint="eastAsia" w:ascii="宋体" w:hAnsi="宋体" w:eastAsia="宋体" w:cs="宋体"/>
          <w:szCs w:val="24"/>
          <w:lang w:val="en-US" w:eastAsia="zh-CN"/>
        </w:rPr>
        <w:footnoteReference w:id="52"/>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[cpp] view plain copy</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string CFunction::AnsiToUtf8 ( const string&amp; strSrc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分配目标空间, 长度为 Ansi 编码的两倍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iAllocSize = MultiByteToWideChar(CP_ACP,0,strSrc.c_str(),-1,NULL,NULL);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WCHAR* pwszBuffer = new WCHAR[ (UINT)iAllocSize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NULL == pwszBuffer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iCharsRet = MultiByteToWideChar( CP_ACP, 0, strSrc.c_str(), -1, pwszBuffer, 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成功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wstring wstrTemp;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( 0 &lt; iCharsRet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(void)wstrTemp.assign ( pwszBuffer, static_cast&lt;size_t&gt;( iCharsRet )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释放内存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delete[] pwszBuffer;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UnicodeToUtf8( wstrTemp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3"/>
        <w:ind w:left="575" w:leftChars="0" w:hanging="575" w:firstLineChars="0"/>
        <w:rPr>
          <w:rFonts w:hint="eastAsia"/>
          <w:lang w:val="en-US" w:eastAsia="zh-CN"/>
        </w:rPr>
      </w:pPr>
      <w:r>
        <w:rPr>
          <w:rFonts w:hint="eastAsia"/>
          <w:lang w:val="en-US" w:eastAsia="zh-CN"/>
        </w:rPr>
        <w:t>字符集转换: UTF8 - Ansi</w:t>
      </w:r>
      <w:r>
        <w:rPr>
          <w:rStyle w:val="14"/>
          <w:rFonts w:hint="eastAsia" w:ascii="宋体" w:hAnsi="宋体" w:eastAsia="宋体" w:cs="宋体"/>
          <w:szCs w:val="24"/>
          <w:lang w:val="en-US" w:eastAsia="zh-CN"/>
        </w:rPr>
        <w:footnoteReference w:id="53"/>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[cpp] view plain copy</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string CFunction::Utf8ToAnsi( const string&amp; strSrc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wstring wstrTemp = Utf8ToUnicode ( strSrc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iAllocSize = WideCharToMultiByte(CP_ACP,0,wstrTemp.c_str(),-1,NULL,0,NULL,NULL);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char* pszBuffer = new char[ (UINT)iAllocSize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NULL == pszBuffer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iCharsRet = WideCharToMultiByte( CP_ACP, 0, wstrTemp.c_str(),-1,pszBuffer, iAllocSize, NULL, NULL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string 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( 0 &lt; iCharsRet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(void)strRet.assign(pszBuffer, static_cast&lt;size_t&gt;(iCharsRet));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delete[] pszBuffer;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p>
    <w:p>
      <w:pPr>
        <w:pStyle w:val="3"/>
        <w:ind w:left="575" w:leftChars="0" w:hanging="575" w:firstLineChars="0"/>
        <w:rPr>
          <w:rFonts w:hint="eastAsia"/>
          <w:lang w:val="en-US" w:eastAsia="zh-CN"/>
        </w:rPr>
      </w:pPr>
      <w:r>
        <w:rPr>
          <w:rFonts w:hint="eastAsia"/>
          <w:lang w:val="en-US" w:eastAsia="zh-CN"/>
        </w:rPr>
        <w:t xml:space="preserve">字符集转换: Unicode - UTF8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[cpp] view plain copy</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string CFunction::UnicodeToUtf8 ( const wstring&amp; wstrSrc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分配目标空间, 一个16位Unicode字符最多可以转为4个字节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iAllocSize = WideCharToMultiByte(CP_UTF8,0,wstrSrc.c_str(),-1,NULL,0,NULL,NULL);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char* pszBuffer = new char[ (UINT)iAllocSize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NULL == pszBuffer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iCharsRet = WideCharToMultiByte( CP_UTF8, 0, wstrSrc.c_str(), -1, pszBuffer, iAllocSize, NULL, NULL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成功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string 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( 0 &lt; iCharsRet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(void)strRet.assign ( pszBuffer, static_cast&lt;size_t&gt;( iCharsRet )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/*!&lt; 释放内存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delete[] pszBuffer;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p>
    <w:p>
      <w:pPr>
        <w:pStyle w:val="3"/>
        <w:ind w:left="575" w:leftChars="0" w:hanging="575" w:firstLineChars="0"/>
        <w:rPr>
          <w:rFonts w:hint="eastAsia"/>
          <w:lang w:val="en-US" w:eastAsia="zh-CN"/>
        </w:rPr>
      </w:pPr>
      <w:r>
        <w:rPr>
          <w:rFonts w:hint="eastAsia"/>
          <w:lang w:val="en-US" w:eastAsia="zh-CN"/>
        </w:rPr>
        <w:t>字符集转换: UTF8 - Unicode</w:t>
      </w:r>
      <w:r>
        <w:rPr>
          <w:rStyle w:val="14"/>
          <w:rFonts w:hint="eastAsia" w:ascii="宋体" w:hAnsi="宋体" w:eastAsia="宋体" w:cs="宋体"/>
          <w:szCs w:val="24"/>
          <w:lang w:val="en-US" w:eastAsia="zh-CN"/>
        </w:rPr>
        <w:footnoteReference w:id="54"/>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[cpp] view plain copy</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wstring CFunction::Utf8ToUnicode ( const string&amp; strSrc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iAllocSize = MultiByteToWideChar(CP_UTF8, 0, strSrc.c_str(),-1,NULL,NULL);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WCHAR* pwszBuffer = new WCHAR[ (UINT)iAllocSize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NULL == pwszBuffer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L"";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int iCharsRet = MultiByteToWideChar( CP_UTF8, 0, strSrc.c_str(), -1, pwszBuffer, iAllocSize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wstring wstrRet;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( 0 &lt; iCharsRet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(void)wstrRet.assign(pwszBuffer, static_cast&lt;size_t&gt;(iCharsRet));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delete[] pwszBuffer;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wstrRet;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p>
    <w:p>
      <w:pPr>
        <w:pStyle w:val="3"/>
        <w:ind w:left="575" w:leftChars="0" w:hanging="575" w:firstLineChars="0"/>
        <w:rPr>
          <w:rFonts w:hint="eastAsia"/>
          <w:lang w:val="en-US" w:eastAsia="zh-CN"/>
        </w:rPr>
      </w:pPr>
      <w:r>
        <w:rPr>
          <w:rFonts w:hint="eastAsia"/>
          <w:lang w:val="en-US" w:eastAsia="zh-CN"/>
        </w:rPr>
        <w:t>判断是否是UTF8编码</w:t>
      </w:r>
      <w:r>
        <w:rPr>
          <w:rStyle w:val="14"/>
          <w:rFonts w:hint="eastAsia" w:ascii="宋体" w:hAnsi="宋体" w:eastAsia="宋体" w:cs="宋体"/>
          <w:szCs w:val="24"/>
          <w:lang w:val="en-US" w:eastAsia="zh-CN"/>
        </w:rPr>
        <w:footnoteReference w:id="55"/>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[cpp] view plain copy</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bool  CFunction::IsUTF8(const void* pBuffer, long size)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bool IsUTF8 = true;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unsigned char* start = (unsigned char*)pBuffer;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unsigned char* end = (unsigned char*)pBuffer + size;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while (start &lt; end)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(*start &lt; 0x80) // (10000000): 值小于0x80的为ASCII字符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start++;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else if (*start &lt; (0xC0)) // (11000000): 值介于0x80与0xC0之间的为无效UTF-8字符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IsUTF8 = false;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else if (*start &lt; (0xE0)) // (11100000): 此范围内为2字节UTF-8字符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(start &gt;= end - 1)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((start[1] &amp; (0xC0)) != 0x80)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IsUTF8 = false;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start += 2;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else if (*start &lt; (0xF0)) // (11110000): 此范围内为3字节UTF-8字符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(start &gt;= end - 2)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((start[1] &amp; (0xC0)) != 0x80 || (start[2] &amp; (0xC0)) != 0x80)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IsUTF8 = false;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start += 3;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else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IsUTF8 = false;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break;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 IsUTF8;  </w:t>
      </w:r>
    </w:p>
    <w:p>
      <w:pPr>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12">
    <w:p/>
  </w:footnote>
  <w:footnote w:type="continuationSeparator" w:id="113">
    <w:p>
      <w:r>
        <w:continuationSeparator/>
      </w:r>
    </w:p>
  </w:footnote>
  <w:footnote w:id="0">
    <w:p>
      <w:pPr>
        <w:pStyle w:val="11"/>
        <w:snapToGrid w:val="0"/>
      </w:pPr>
      <w:r>
        <w:rPr>
          <w:rStyle w:val="14"/>
        </w:rPr>
        <w:footnoteRef/>
      </w:r>
      <w:r>
        <w:t xml:space="preserve"> </w:t>
      </w:r>
      <w:r>
        <w:rPr>
          <w:rFonts w:hint="eastAsia"/>
          <w:lang w:eastAsia="zh-CN"/>
        </w:rPr>
        <w:t>来自</w:t>
      </w:r>
      <w:r>
        <w:rPr>
          <w:rFonts w:hint="eastAsia"/>
          <w:lang w:val="en-US" w:eastAsia="zh-CN"/>
        </w:rPr>
        <w:t>GB2312</w:t>
      </w:r>
      <w:r>
        <w:rPr>
          <w:rFonts w:hint="eastAsia"/>
          <w:lang w:eastAsia="zh-CN"/>
        </w:rPr>
        <w:t>维基百科</w:t>
      </w:r>
    </w:p>
  </w:footnote>
  <w:footnote w:id="1">
    <w:p>
      <w:pPr>
        <w:pStyle w:val="11"/>
        <w:snapToGrid w:val="0"/>
      </w:pPr>
      <w:r>
        <w:rPr>
          <w:rStyle w:val="14"/>
        </w:rPr>
        <w:footnoteRef/>
      </w:r>
      <w:r>
        <w:t xml:space="preserve"> </w:t>
      </w:r>
      <w:r>
        <w:rPr>
          <w:rFonts w:hint="eastAsia"/>
          <w:lang w:eastAsia="zh-CN"/>
        </w:rPr>
        <w:t>来自</w:t>
      </w:r>
      <w:r>
        <w:rPr>
          <w:rFonts w:hint="eastAsia"/>
          <w:lang w:val="en-US" w:eastAsia="zh-CN"/>
        </w:rPr>
        <w:t>GB2312</w:t>
      </w:r>
      <w:r>
        <w:rPr>
          <w:rFonts w:hint="eastAsia"/>
          <w:lang w:eastAsia="zh-CN"/>
        </w:rPr>
        <w:t>维基百科</w:t>
      </w:r>
    </w:p>
  </w:footnote>
  <w:footnote w:id="2">
    <w:p>
      <w:pPr>
        <w:pStyle w:val="11"/>
        <w:snapToGrid w:val="0"/>
      </w:pPr>
      <w:r>
        <w:rPr>
          <w:rStyle w:val="14"/>
        </w:rPr>
        <w:footnoteRef/>
      </w:r>
      <w:r>
        <w:t xml:space="preserve"> </w:t>
      </w:r>
      <w:r>
        <w:rPr>
          <w:rFonts w:hint="eastAsia"/>
          <w:lang w:eastAsia="zh-CN"/>
        </w:rPr>
        <w:t>来自</w:t>
      </w:r>
      <w:r>
        <w:rPr>
          <w:rFonts w:hint="eastAsia"/>
          <w:lang w:val="en-US" w:eastAsia="zh-CN"/>
        </w:rPr>
        <w:t>GB2312维基百科</w:t>
      </w:r>
    </w:p>
  </w:footnote>
  <w:footnote w:id="3">
    <w:p>
      <w:pPr>
        <w:pStyle w:val="11"/>
        <w:snapToGrid w:val="0"/>
      </w:pPr>
      <w:r>
        <w:rPr>
          <w:rStyle w:val="14"/>
        </w:rPr>
        <w:footnoteRef/>
      </w:r>
      <w:r>
        <w:t xml:space="preserve"> </w:t>
      </w:r>
      <w:r>
        <w:rPr>
          <w:rFonts w:hint="eastAsia"/>
          <w:lang w:eastAsia="zh-CN"/>
        </w:rPr>
        <w:t>来自http://blog.csdn.net/xueshandugu/article/details/22106293</w:t>
      </w:r>
    </w:p>
  </w:footnote>
  <w:footnote w:id="4">
    <w:p>
      <w:pPr>
        <w:pStyle w:val="11"/>
        <w:snapToGrid w:val="0"/>
      </w:pPr>
      <w:r>
        <w:rPr>
          <w:rStyle w:val="14"/>
        </w:rPr>
        <w:footnoteRef/>
      </w:r>
      <w:r>
        <w:t xml:space="preserve"> </w:t>
      </w:r>
      <w:r>
        <w:rPr>
          <w:rFonts w:hint="eastAsia"/>
          <w:lang w:eastAsia="zh-CN"/>
        </w:rPr>
        <w:t>来自http://blog.csdn.net/xueshandugu/article/details/22106293</w:t>
      </w:r>
    </w:p>
  </w:footnote>
  <w:footnote w:id="5">
    <w:p>
      <w:pPr>
        <w:pStyle w:val="11"/>
        <w:snapToGrid w:val="0"/>
      </w:pPr>
      <w:r>
        <w:rPr>
          <w:rStyle w:val="14"/>
        </w:rPr>
        <w:footnoteRef/>
      </w:r>
      <w:r>
        <w:t xml:space="preserve"> </w:t>
      </w:r>
      <w:r>
        <w:rPr>
          <w:rFonts w:hint="eastAsia"/>
          <w:lang w:eastAsia="zh-CN"/>
        </w:rPr>
        <w:t>来自</w:t>
      </w:r>
      <w:r>
        <w:rPr>
          <w:rFonts w:hint="eastAsia"/>
          <w:lang w:val="en-US" w:eastAsia="zh-CN"/>
        </w:rPr>
        <w:t>BIG5维基百科</w:t>
      </w:r>
    </w:p>
  </w:footnote>
  <w:footnote w:id="6">
    <w:p>
      <w:pPr>
        <w:pStyle w:val="11"/>
        <w:snapToGrid w:val="0"/>
      </w:pPr>
      <w:r>
        <w:rPr>
          <w:rStyle w:val="14"/>
        </w:rPr>
        <w:footnoteRef/>
      </w:r>
      <w:r>
        <w:t xml:space="preserve"> </w:t>
      </w:r>
      <w:r>
        <w:rPr>
          <w:rFonts w:hint="eastAsia"/>
          <w:lang w:eastAsia="zh-CN"/>
        </w:rPr>
        <w:t>来自</w:t>
      </w:r>
      <w:r>
        <w:rPr>
          <w:rFonts w:hint="eastAsia"/>
          <w:lang w:val="en-US" w:eastAsia="zh-CN"/>
        </w:rPr>
        <w:t>BIG5维基百科</w:t>
      </w:r>
    </w:p>
  </w:footnote>
  <w:footnote w:id="7">
    <w:p>
      <w:pPr>
        <w:pStyle w:val="11"/>
        <w:snapToGrid w:val="0"/>
      </w:pPr>
      <w:r>
        <w:rPr>
          <w:rStyle w:val="14"/>
        </w:rPr>
        <w:footnoteRef/>
      </w:r>
      <w:r>
        <w:t xml:space="preserve"> </w:t>
      </w:r>
      <w:r>
        <w:rPr>
          <w:rFonts w:hint="eastAsia"/>
          <w:lang w:eastAsia="zh-CN"/>
        </w:rPr>
        <w:t>来自</w:t>
      </w:r>
      <w:r>
        <w:rPr>
          <w:rFonts w:hint="eastAsia"/>
          <w:lang w:val="en-US" w:eastAsia="zh-CN"/>
        </w:rPr>
        <w:t>BIG5维基百科</w:t>
      </w:r>
    </w:p>
  </w:footnote>
  <w:footnote w:id="8">
    <w:p>
      <w:pPr>
        <w:pStyle w:val="11"/>
        <w:snapToGrid w:val="0"/>
      </w:pPr>
      <w:r>
        <w:rPr>
          <w:rStyle w:val="14"/>
        </w:rPr>
        <w:footnoteRef/>
      </w:r>
      <w:r>
        <w:t xml:space="preserve"> </w:t>
      </w:r>
      <w:r>
        <w:rPr>
          <w:rFonts w:hint="eastAsia"/>
          <w:lang w:eastAsia="zh-CN"/>
        </w:rPr>
        <w:t>来自</w:t>
      </w:r>
      <w:r>
        <w:rPr>
          <w:rFonts w:hint="eastAsia"/>
          <w:lang w:val="en-US" w:eastAsia="zh-CN"/>
        </w:rPr>
        <w:t>BIG5维基百科</w:t>
      </w:r>
    </w:p>
  </w:footnote>
  <w:footnote w:id="9">
    <w:p>
      <w:pPr>
        <w:pStyle w:val="11"/>
        <w:snapToGrid w:val="0"/>
      </w:pPr>
      <w:r>
        <w:rPr>
          <w:rStyle w:val="14"/>
        </w:rPr>
        <w:footnoteRef/>
      </w:r>
      <w:r>
        <w:t xml:space="preserve"> </w:t>
      </w:r>
      <w:r>
        <w:rPr>
          <w:rFonts w:hint="eastAsia"/>
          <w:lang w:eastAsia="zh-CN"/>
        </w:rPr>
        <w:t>来自</w:t>
      </w:r>
      <w:r>
        <w:rPr>
          <w:rFonts w:hint="eastAsia"/>
          <w:lang w:val="en-US" w:eastAsia="zh-CN"/>
        </w:rPr>
        <w:t>BIG5维基百科</w:t>
      </w:r>
    </w:p>
  </w:footnote>
  <w:footnote w:id="10">
    <w:p>
      <w:pPr>
        <w:pStyle w:val="11"/>
        <w:snapToGrid w:val="0"/>
      </w:pPr>
      <w:r>
        <w:rPr>
          <w:rStyle w:val="14"/>
        </w:rPr>
        <w:footnoteRef/>
      </w:r>
      <w:r>
        <w:t xml:space="preserve"> </w:t>
      </w:r>
      <w:r>
        <w:rPr>
          <w:rFonts w:hint="eastAsia"/>
          <w:lang w:eastAsia="zh-CN"/>
        </w:rPr>
        <w:t>来自</w:t>
      </w:r>
      <w:r>
        <w:rPr>
          <w:rFonts w:hint="eastAsia"/>
          <w:lang w:val="en-US" w:eastAsia="zh-CN"/>
        </w:rPr>
        <w:t>BIG5维基百科</w:t>
      </w:r>
    </w:p>
  </w:footnote>
  <w:footnote w:id="11">
    <w:p>
      <w:pPr>
        <w:pStyle w:val="11"/>
        <w:snapToGrid w:val="0"/>
      </w:pPr>
      <w:r>
        <w:rPr>
          <w:rStyle w:val="14"/>
        </w:rPr>
        <w:footnoteRef/>
      </w:r>
      <w:r>
        <w:t xml:space="preserve"> </w:t>
      </w:r>
      <w:r>
        <w:rPr>
          <w:rFonts w:hint="eastAsia"/>
          <w:lang w:eastAsia="zh-CN"/>
        </w:rPr>
        <w:t>来自</w:t>
      </w:r>
      <w:r>
        <w:rPr>
          <w:rFonts w:hint="eastAsia"/>
          <w:lang w:val="en-US" w:eastAsia="zh-CN"/>
        </w:rPr>
        <w:t>BIG5维基百科</w:t>
      </w:r>
    </w:p>
  </w:footnote>
  <w:footnote w:id="12">
    <w:p>
      <w:pPr>
        <w:pStyle w:val="11"/>
        <w:snapToGrid w:val="0"/>
      </w:pPr>
      <w:r>
        <w:rPr>
          <w:rStyle w:val="14"/>
        </w:rPr>
        <w:footnoteRef/>
      </w:r>
      <w:r>
        <w:t xml:space="preserve"> </w:t>
      </w:r>
      <w:r>
        <w:rPr>
          <w:rFonts w:hint="eastAsia"/>
          <w:lang w:eastAsia="zh-CN"/>
        </w:rPr>
        <w:t>来自</w:t>
      </w:r>
      <w:r>
        <w:rPr>
          <w:rFonts w:hint="eastAsia"/>
          <w:lang w:val="en-US" w:eastAsia="zh-CN"/>
        </w:rPr>
        <w:t>BIG5维基百科</w:t>
      </w:r>
    </w:p>
  </w:footnote>
  <w:footnote w:id="13">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14">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15">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16">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17">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18">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19">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20">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21">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22">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23">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24">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25">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26">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27">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28">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29">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30">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31">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32">
    <w:p>
      <w:pPr>
        <w:pStyle w:val="11"/>
        <w:snapToGrid w:val="0"/>
      </w:pPr>
      <w:r>
        <w:rPr>
          <w:rStyle w:val="14"/>
        </w:rPr>
        <w:footnoteRef/>
      </w:r>
      <w:r>
        <w:t xml:space="preserve"> </w:t>
      </w:r>
      <w:r>
        <w:rPr>
          <w:rFonts w:hint="eastAsia"/>
          <w:lang w:eastAsia="zh-CN"/>
        </w:rPr>
        <w:t>来自</w:t>
      </w:r>
      <w:r>
        <w:rPr>
          <w:rFonts w:hint="eastAsia"/>
          <w:lang w:val="en-US" w:eastAsia="zh-CN"/>
        </w:rPr>
        <w:t>utf-8维基百科</w:t>
      </w:r>
    </w:p>
  </w:footnote>
  <w:footnote w:id="33">
    <w:p>
      <w:pPr>
        <w:pStyle w:val="11"/>
        <w:snapToGrid w:val="0"/>
      </w:pPr>
      <w:r>
        <w:rPr>
          <w:rStyle w:val="14"/>
        </w:rPr>
        <w:footnoteRef/>
      </w:r>
      <w:r>
        <w:t xml:space="preserve"> </w:t>
      </w:r>
      <w:r>
        <w:rPr>
          <w:rFonts w:hint="eastAsia"/>
          <w:lang w:eastAsia="zh-CN"/>
        </w:rPr>
        <w:t>来自</w:t>
      </w:r>
      <w:r>
        <w:rPr>
          <w:rFonts w:hint="eastAsia"/>
          <w:lang w:val="en-US" w:eastAsia="zh-CN"/>
        </w:rPr>
        <w:t>Unicode维基百科</w:t>
      </w:r>
    </w:p>
  </w:footnote>
  <w:footnote w:id="34">
    <w:p>
      <w:pPr>
        <w:pStyle w:val="11"/>
        <w:snapToGrid w:val="0"/>
      </w:pPr>
      <w:r>
        <w:rPr>
          <w:rStyle w:val="14"/>
        </w:rPr>
        <w:footnoteRef/>
      </w:r>
      <w:r>
        <w:t xml:space="preserve"> </w:t>
      </w:r>
      <w:r>
        <w:rPr>
          <w:rFonts w:hint="eastAsia"/>
          <w:lang w:eastAsia="zh-CN"/>
        </w:rPr>
        <w:t>来自</w:t>
      </w:r>
      <w:r>
        <w:rPr>
          <w:rFonts w:hint="eastAsia"/>
          <w:lang w:val="en-US" w:eastAsia="zh-CN"/>
        </w:rPr>
        <w:t>Unicode维基百科</w:t>
      </w:r>
    </w:p>
  </w:footnote>
  <w:footnote w:id="35">
    <w:p>
      <w:pPr>
        <w:pStyle w:val="11"/>
        <w:snapToGrid w:val="0"/>
      </w:pPr>
      <w:r>
        <w:rPr>
          <w:rStyle w:val="14"/>
        </w:rPr>
        <w:footnoteRef/>
      </w:r>
      <w:r>
        <w:t xml:space="preserve"> </w:t>
      </w:r>
      <w:r>
        <w:rPr>
          <w:rFonts w:hint="eastAsia"/>
          <w:lang w:eastAsia="zh-CN"/>
        </w:rPr>
        <w:t>来自</w:t>
      </w:r>
      <w:r>
        <w:rPr>
          <w:rFonts w:hint="eastAsia"/>
          <w:lang w:val="en-US" w:eastAsia="zh-CN"/>
        </w:rPr>
        <w:t>Unicode维基百科</w:t>
      </w:r>
    </w:p>
  </w:footnote>
  <w:footnote w:id="36">
    <w:p>
      <w:pPr>
        <w:pStyle w:val="11"/>
        <w:snapToGrid w:val="0"/>
      </w:pPr>
      <w:r>
        <w:rPr>
          <w:rStyle w:val="14"/>
        </w:rPr>
        <w:footnoteRef/>
      </w:r>
      <w:r>
        <w:t xml:space="preserve"> </w:t>
      </w:r>
      <w:r>
        <w:rPr>
          <w:rFonts w:hint="eastAsia"/>
          <w:lang w:eastAsia="zh-CN"/>
        </w:rPr>
        <w:t>来自</w:t>
      </w:r>
      <w:r>
        <w:rPr>
          <w:rFonts w:hint="eastAsia"/>
          <w:lang w:val="en-US" w:eastAsia="zh-CN"/>
        </w:rPr>
        <w:t>Unicode维基百科</w:t>
      </w:r>
    </w:p>
  </w:footnote>
  <w:footnote w:id="37">
    <w:p>
      <w:pPr>
        <w:pStyle w:val="11"/>
        <w:snapToGrid w:val="0"/>
      </w:pPr>
      <w:r>
        <w:rPr>
          <w:rStyle w:val="14"/>
        </w:rPr>
        <w:footnoteRef/>
      </w:r>
      <w:r>
        <w:t xml:space="preserve"> </w:t>
      </w:r>
      <w:r>
        <w:rPr>
          <w:rFonts w:hint="eastAsia"/>
          <w:lang w:eastAsia="zh-CN"/>
        </w:rPr>
        <w:t>来自</w:t>
      </w:r>
      <w:r>
        <w:rPr>
          <w:rFonts w:hint="eastAsia"/>
          <w:lang w:val="en-US" w:eastAsia="zh-CN"/>
        </w:rPr>
        <w:t>Unicode维基百科</w:t>
      </w:r>
    </w:p>
  </w:footnote>
  <w:footnote w:id="38">
    <w:p>
      <w:pPr>
        <w:pStyle w:val="11"/>
        <w:snapToGrid w:val="0"/>
      </w:pPr>
      <w:r>
        <w:rPr>
          <w:rStyle w:val="14"/>
        </w:rPr>
        <w:footnoteRef/>
      </w:r>
      <w:r>
        <w:t xml:space="preserve"> </w:t>
      </w:r>
      <w:r>
        <w:rPr>
          <w:rFonts w:hint="eastAsia"/>
          <w:lang w:eastAsia="zh-CN"/>
        </w:rPr>
        <w:t>来自</w:t>
      </w:r>
      <w:r>
        <w:rPr>
          <w:rFonts w:hint="eastAsia"/>
          <w:lang w:val="en-US" w:eastAsia="zh-CN"/>
        </w:rPr>
        <w:t>Unicode维基百科</w:t>
      </w:r>
    </w:p>
  </w:footnote>
  <w:footnote w:id="39">
    <w:p>
      <w:pPr>
        <w:pStyle w:val="11"/>
        <w:snapToGrid w:val="0"/>
      </w:pPr>
      <w:r>
        <w:rPr>
          <w:rStyle w:val="14"/>
        </w:rPr>
        <w:footnoteRef/>
      </w:r>
      <w:r>
        <w:t xml:space="preserve"> </w:t>
      </w:r>
      <w:r>
        <w:rPr>
          <w:rFonts w:hint="eastAsia"/>
          <w:lang w:eastAsia="zh-CN"/>
        </w:rPr>
        <w:t>来自</w:t>
      </w:r>
      <w:r>
        <w:rPr>
          <w:rFonts w:hint="eastAsia"/>
          <w:lang w:val="en-US" w:eastAsia="zh-CN"/>
        </w:rPr>
        <w:t>Unicode维基百科</w:t>
      </w:r>
    </w:p>
  </w:footnote>
  <w:footnote w:id="40">
    <w:p>
      <w:pPr>
        <w:pStyle w:val="11"/>
        <w:snapToGrid w:val="0"/>
      </w:pPr>
      <w:r>
        <w:rPr>
          <w:rStyle w:val="14"/>
        </w:rPr>
        <w:footnoteRef/>
      </w:r>
      <w:r>
        <w:t xml:space="preserve"> </w:t>
      </w:r>
      <w:r>
        <w:rPr>
          <w:rFonts w:hint="eastAsia"/>
          <w:lang w:eastAsia="zh-CN"/>
        </w:rPr>
        <w:t>来自</w:t>
      </w:r>
      <w:r>
        <w:rPr>
          <w:rFonts w:hint="eastAsia"/>
          <w:lang w:val="en-US" w:eastAsia="zh-CN"/>
        </w:rPr>
        <w:t>Unicode维基百科</w:t>
      </w:r>
    </w:p>
  </w:footnote>
  <w:footnote w:id="41">
    <w:p>
      <w:pPr>
        <w:pStyle w:val="11"/>
        <w:snapToGrid w:val="0"/>
      </w:pPr>
      <w:r>
        <w:rPr>
          <w:rStyle w:val="14"/>
        </w:rPr>
        <w:footnoteRef/>
      </w:r>
      <w:r>
        <w:t xml:space="preserve"> </w:t>
      </w:r>
      <w:r>
        <w:rPr>
          <w:rFonts w:hint="eastAsia"/>
          <w:lang w:eastAsia="zh-CN"/>
        </w:rPr>
        <w:t>来自</w:t>
      </w:r>
      <w:r>
        <w:rPr>
          <w:rFonts w:hint="eastAsia"/>
          <w:lang w:val="en-US" w:eastAsia="zh-CN"/>
        </w:rPr>
        <w:t>Unicode维基百科</w:t>
      </w:r>
    </w:p>
  </w:footnote>
  <w:footnote w:id="42">
    <w:p>
      <w:pPr>
        <w:pStyle w:val="11"/>
        <w:snapToGrid w:val="0"/>
      </w:pPr>
      <w:r>
        <w:rPr>
          <w:rStyle w:val="14"/>
        </w:rPr>
        <w:footnoteRef/>
      </w:r>
      <w:r>
        <w:t xml:space="preserve"> </w:t>
      </w:r>
      <w:r>
        <w:rPr>
          <w:rFonts w:hint="eastAsia"/>
          <w:lang w:eastAsia="zh-CN"/>
        </w:rPr>
        <w:t>来自</w:t>
      </w:r>
      <w:r>
        <w:rPr>
          <w:rFonts w:hint="eastAsia"/>
          <w:lang w:val="en-US" w:eastAsia="zh-CN"/>
        </w:rPr>
        <w:t>Unicode维基百科</w:t>
      </w:r>
    </w:p>
  </w:footnote>
  <w:footnote w:id="43">
    <w:p>
      <w:pPr>
        <w:pStyle w:val="11"/>
        <w:snapToGrid w:val="0"/>
      </w:pPr>
      <w:r>
        <w:rPr>
          <w:rStyle w:val="14"/>
        </w:rPr>
        <w:footnoteRef/>
      </w:r>
      <w:r>
        <w:t xml:space="preserve"> </w:t>
      </w:r>
      <w:r>
        <w:rPr>
          <w:rFonts w:hint="eastAsia"/>
          <w:lang w:eastAsia="zh-CN"/>
        </w:rPr>
        <w:t>来自</w:t>
      </w:r>
      <w:r>
        <w:rPr>
          <w:rFonts w:hint="eastAsia"/>
          <w:lang w:val="en-US" w:eastAsia="zh-CN"/>
        </w:rPr>
        <w:t>Unicode维基百科</w:t>
      </w:r>
    </w:p>
  </w:footnote>
  <w:footnote w:id="44">
    <w:p>
      <w:pPr>
        <w:pStyle w:val="11"/>
        <w:snapToGrid w:val="0"/>
      </w:pPr>
      <w:r>
        <w:rPr>
          <w:rStyle w:val="14"/>
        </w:rPr>
        <w:footnoteRef/>
      </w:r>
      <w:r>
        <w:t xml:space="preserve"> </w:t>
      </w:r>
      <w:r>
        <w:rPr>
          <w:rFonts w:hint="eastAsia"/>
          <w:lang w:eastAsia="zh-CN"/>
        </w:rPr>
        <w:t>来自</w:t>
      </w:r>
      <w:r>
        <w:rPr>
          <w:rFonts w:hint="eastAsia"/>
          <w:lang w:val="en-US" w:eastAsia="zh-CN"/>
        </w:rPr>
        <w:t>Unicode维基百科</w:t>
      </w:r>
    </w:p>
  </w:footnote>
  <w:footnote w:id="45">
    <w:p>
      <w:pPr>
        <w:pStyle w:val="11"/>
        <w:snapToGrid w:val="0"/>
      </w:pPr>
      <w:r>
        <w:rPr>
          <w:rStyle w:val="14"/>
        </w:rPr>
        <w:footnoteRef/>
      </w:r>
      <w:r>
        <w:t xml:space="preserve"> </w:t>
      </w:r>
      <w:r>
        <w:rPr>
          <w:rFonts w:hint="eastAsia"/>
          <w:lang w:eastAsia="zh-CN"/>
        </w:rPr>
        <w:t>来自</w:t>
      </w:r>
      <w:r>
        <w:rPr>
          <w:rFonts w:hint="eastAsia"/>
          <w:lang w:val="en-US" w:eastAsia="zh-CN"/>
        </w:rPr>
        <w:t>Unicode维基百科</w:t>
      </w:r>
    </w:p>
  </w:footnote>
  <w:footnote w:id="46">
    <w:p>
      <w:pPr>
        <w:pStyle w:val="11"/>
        <w:snapToGrid w:val="0"/>
      </w:pPr>
      <w:r>
        <w:rPr>
          <w:rStyle w:val="14"/>
        </w:rPr>
        <w:footnoteRef/>
      </w:r>
      <w:r>
        <w:t xml:space="preserve"> </w:t>
      </w:r>
      <w:r>
        <w:rPr>
          <w:rFonts w:hint="eastAsia"/>
          <w:lang w:eastAsia="zh-CN"/>
        </w:rPr>
        <w:t>来自</w:t>
      </w:r>
      <w:r>
        <w:rPr>
          <w:rFonts w:hint="eastAsia"/>
          <w:lang w:val="en-US" w:eastAsia="zh-CN"/>
        </w:rPr>
        <w:t>Unicode维基百科</w:t>
      </w:r>
    </w:p>
  </w:footnote>
  <w:footnote w:id="47">
    <w:p>
      <w:pPr>
        <w:pStyle w:val="11"/>
        <w:snapToGrid w:val="0"/>
      </w:pPr>
      <w:r>
        <w:rPr>
          <w:rStyle w:val="14"/>
        </w:rPr>
        <w:footnoteRef/>
      </w:r>
      <w:r>
        <w:t xml:space="preserve"> </w:t>
      </w:r>
      <w:r>
        <w:rPr>
          <w:rFonts w:hint="eastAsia"/>
          <w:lang w:eastAsia="zh-CN"/>
        </w:rPr>
        <w:t>来自http://www.cqvip.com/read/read.aspx?id=71769074504849524853514952</w:t>
      </w:r>
    </w:p>
  </w:footnote>
  <w:footnote w:id="48">
    <w:p>
      <w:pPr>
        <w:pStyle w:val="11"/>
        <w:snapToGrid w:val="0"/>
      </w:pPr>
      <w:r>
        <w:rPr>
          <w:rStyle w:val="14"/>
        </w:rPr>
        <w:footnoteRef/>
      </w:r>
      <w:r>
        <w:t xml:space="preserve"> </w:t>
      </w:r>
      <w:r>
        <w:rPr>
          <w:rFonts w:hint="eastAsia"/>
          <w:lang w:eastAsia="zh-CN"/>
        </w:rPr>
        <w:t>来自</w:t>
      </w:r>
      <w:r>
        <w:rPr>
          <w:rFonts w:hint="eastAsia"/>
        </w:rPr>
        <w:t>https://translate.google.co.jp/translate?hl=zh-CN&amp;sl=zh-TW&amp;u=http://www.vixual.net/blog/archives/59&amp;prev=search</w:t>
      </w:r>
    </w:p>
  </w:footnote>
  <w:footnote w:id="49">
    <w:p>
      <w:pPr>
        <w:pStyle w:val="11"/>
        <w:snapToGrid w:val="0"/>
      </w:pPr>
      <w:r>
        <w:rPr>
          <w:rStyle w:val="14"/>
        </w:rPr>
        <w:footnoteRef/>
      </w:r>
      <w:r>
        <w:t xml:space="preserve"> </w:t>
      </w:r>
      <w:r>
        <w:rPr>
          <w:rFonts w:hint="eastAsia"/>
          <w:lang w:eastAsia="zh-CN"/>
        </w:rPr>
        <w:t>来自</w:t>
      </w:r>
      <w:r>
        <w:rPr>
          <w:rFonts w:hint="eastAsia"/>
        </w:rPr>
        <w:t>https://translate.google.co.jp/translate?hl=zh-CN&amp;sl=zh-TW&amp;u=http://www.vixual.net/blog/archives/59&amp;prev=search</w:t>
      </w:r>
    </w:p>
  </w:footnote>
  <w:footnote w:id="50">
    <w:p>
      <w:pPr>
        <w:pStyle w:val="11"/>
        <w:snapToGrid w:val="0"/>
      </w:pPr>
      <w:r>
        <w:rPr>
          <w:rStyle w:val="14"/>
        </w:rPr>
        <w:footnoteRef/>
      </w:r>
      <w:r>
        <w:t xml:space="preserve"> </w:t>
      </w:r>
      <w:r>
        <w:rPr>
          <w:rFonts w:hint="eastAsia"/>
          <w:lang w:eastAsia="zh-CN"/>
        </w:rPr>
        <w:t>来自</w:t>
      </w:r>
      <w:r>
        <w:rPr>
          <w:rFonts w:hint="eastAsia"/>
        </w:rPr>
        <w:t>清风似水流的专栏</w:t>
      </w:r>
      <w:r>
        <w:rPr>
          <w:rFonts w:hint="eastAsia"/>
          <w:lang w:eastAsia="zh-CN"/>
        </w:rPr>
        <w:t>的博客包括以下的代码</w:t>
      </w:r>
    </w:p>
  </w:footnote>
  <w:footnote w:id="51">
    <w:p>
      <w:pPr>
        <w:pStyle w:val="11"/>
        <w:snapToGrid w:val="0"/>
      </w:pPr>
      <w:r>
        <w:rPr>
          <w:rStyle w:val="14"/>
        </w:rPr>
        <w:footnoteRef/>
      </w:r>
      <w:r>
        <w:t xml:space="preserve"> </w:t>
      </w:r>
      <w:r>
        <w:rPr>
          <w:rFonts w:hint="eastAsia"/>
          <w:lang w:eastAsia="zh-CN"/>
        </w:rPr>
        <w:t>来自</w:t>
      </w:r>
      <w:r>
        <w:rPr>
          <w:rFonts w:hint="eastAsia"/>
        </w:rPr>
        <w:t>清风似水流的专栏</w:t>
      </w:r>
      <w:r>
        <w:rPr>
          <w:rFonts w:hint="eastAsia"/>
          <w:lang w:eastAsia="zh-CN"/>
        </w:rPr>
        <w:t>的博客包括以下的代码</w:t>
      </w:r>
    </w:p>
  </w:footnote>
  <w:footnote w:id="52">
    <w:p>
      <w:pPr>
        <w:pStyle w:val="11"/>
        <w:snapToGrid w:val="0"/>
      </w:pPr>
      <w:r>
        <w:rPr>
          <w:rStyle w:val="14"/>
        </w:rPr>
        <w:footnoteRef/>
      </w:r>
      <w:r>
        <w:t xml:space="preserve"> </w:t>
      </w:r>
      <w:r>
        <w:rPr>
          <w:rFonts w:hint="eastAsia"/>
          <w:lang w:eastAsia="zh-CN"/>
        </w:rPr>
        <w:t>来自</w:t>
      </w:r>
      <w:r>
        <w:rPr>
          <w:rFonts w:hint="eastAsia"/>
        </w:rPr>
        <w:t>清风似水流的专栏</w:t>
      </w:r>
      <w:r>
        <w:rPr>
          <w:rFonts w:hint="eastAsia"/>
          <w:lang w:eastAsia="zh-CN"/>
        </w:rPr>
        <w:t>的博客包括以下的代码</w:t>
      </w:r>
    </w:p>
  </w:footnote>
  <w:footnote w:id="53">
    <w:p>
      <w:pPr>
        <w:pStyle w:val="11"/>
        <w:snapToGrid w:val="0"/>
      </w:pPr>
      <w:r>
        <w:rPr>
          <w:rStyle w:val="14"/>
        </w:rPr>
        <w:footnoteRef/>
      </w:r>
      <w:r>
        <w:t xml:space="preserve"> </w:t>
      </w:r>
      <w:r>
        <w:rPr>
          <w:rFonts w:hint="eastAsia"/>
          <w:lang w:eastAsia="zh-CN"/>
        </w:rPr>
        <w:t>来自</w:t>
      </w:r>
      <w:r>
        <w:rPr>
          <w:rFonts w:hint="eastAsia"/>
        </w:rPr>
        <w:t>清风似水流的专栏</w:t>
      </w:r>
      <w:r>
        <w:rPr>
          <w:rFonts w:hint="eastAsia"/>
          <w:lang w:eastAsia="zh-CN"/>
        </w:rPr>
        <w:t>的博客包括以下的代码</w:t>
      </w:r>
    </w:p>
  </w:footnote>
  <w:footnote w:id="54">
    <w:p>
      <w:pPr>
        <w:pStyle w:val="11"/>
        <w:snapToGrid w:val="0"/>
      </w:pPr>
      <w:r>
        <w:rPr>
          <w:rStyle w:val="14"/>
        </w:rPr>
        <w:footnoteRef/>
      </w:r>
      <w:r>
        <w:t xml:space="preserve"> </w:t>
      </w:r>
      <w:r>
        <w:rPr>
          <w:rFonts w:hint="eastAsia"/>
          <w:lang w:eastAsia="zh-CN"/>
        </w:rPr>
        <w:t>来自</w:t>
      </w:r>
      <w:r>
        <w:rPr>
          <w:rFonts w:hint="eastAsia"/>
        </w:rPr>
        <w:t>清风似水流的专栏</w:t>
      </w:r>
      <w:r>
        <w:rPr>
          <w:rFonts w:hint="eastAsia"/>
          <w:lang w:eastAsia="zh-CN"/>
        </w:rPr>
        <w:t>的博客包括以下的代码</w:t>
      </w:r>
    </w:p>
  </w:footnote>
  <w:footnote w:id="55">
    <w:p>
      <w:pPr>
        <w:pStyle w:val="11"/>
        <w:snapToGrid w:val="0"/>
      </w:pPr>
      <w:r>
        <w:rPr>
          <w:rStyle w:val="14"/>
        </w:rPr>
        <w:footnoteRef/>
      </w:r>
      <w:r>
        <w:t xml:space="preserve"> </w:t>
      </w:r>
      <w:r>
        <w:rPr>
          <w:rFonts w:hint="eastAsia"/>
          <w:lang w:eastAsia="zh-CN"/>
        </w:rPr>
        <w:t>来自</w:t>
      </w:r>
      <w:r>
        <w:rPr>
          <w:rFonts w:hint="eastAsia"/>
        </w:rPr>
        <w:t>清风似水流的专栏</w:t>
      </w:r>
      <w:r>
        <w:rPr>
          <w:rFonts w:hint="eastAsia"/>
          <w:lang w:eastAsia="zh-CN"/>
        </w:rPr>
        <w:t>的博客包括以下的代码</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4E450"/>
    <w:multiLevelType w:val="multilevel"/>
    <w:tmpl w:val="59B4E450"/>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12"/>
    <w:footnote w:id="113"/>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1D606C"/>
    <w:rsid w:val="0F1D606C"/>
    <w:rsid w:val="17E733CA"/>
    <w:rsid w:val="1A6E022C"/>
    <w:rsid w:val="1F774E4E"/>
    <w:rsid w:val="264D7EC1"/>
    <w:rsid w:val="351E4A37"/>
    <w:rsid w:val="3651191D"/>
    <w:rsid w:val="39BF67F8"/>
    <w:rsid w:val="515B6CA4"/>
    <w:rsid w:val="58AF19B5"/>
    <w:rsid w:val="5C8B6178"/>
    <w:rsid w:val="62C94FC3"/>
    <w:rsid w:val="652805ED"/>
    <w:rsid w:val="77E44C14"/>
    <w:rsid w:val="7A0119D8"/>
    <w:rsid w:val="7DA928AA"/>
    <w:rsid w:val="7FDD3A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1">
    <w:name w:val="footnote text"/>
    <w:basedOn w:val="1"/>
    <w:qFormat/>
    <w:uiPriority w:val="0"/>
    <w:pPr>
      <w:snapToGrid w:val="0"/>
      <w:jc w:val="left"/>
    </w:pPr>
    <w:rPr>
      <w:sz w:val="18"/>
    </w:rPr>
  </w:style>
  <w:style w:type="character" w:styleId="13">
    <w:name w:val="Hyperlink"/>
    <w:basedOn w:val="12"/>
    <w:uiPriority w:val="0"/>
    <w:rPr>
      <w:color w:val="0000FF"/>
      <w:u w:val="single"/>
    </w:rPr>
  </w:style>
  <w:style w:type="character" w:styleId="14">
    <w:name w:val="footnote reference"/>
    <w:basedOn w:val="12"/>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2017-09-07T07:21:00Z</dcterms:created>
  <dc:creator>Administrator</dc:creator>
  <cp:lastModifiedBy>Administrator</cp:lastModifiedBy>
  <dcterms:modified xsi:type="dcterms:W3CDTF">2017-09-10T07:28:51Z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