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20D4E">
      <w:pPr>
        <w:spacing w:before="0" w:after="0" w:line="440" w:lineRule="exact"/>
      </w:pPr>
    </w:p>
    <w:p w14:paraId="2D59AFE6">
      <w:pPr>
        <w:spacing w:before="0" w:after="0" w:line="440" w:lineRule="exact"/>
      </w:pPr>
    </w:p>
    <w:p w14:paraId="5A791135">
      <w:pPr>
        <w:spacing w:before="0" w:after="0" w:line="440" w:lineRule="exact"/>
      </w:pPr>
    </w:p>
    <w:p w14:paraId="273ED993">
      <w:pPr>
        <w:spacing w:before="0" w:after="120" w:line="560" w:lineRule="exact"/>
        <w:jc w:val="center"/>
      </w:pPr>
      <w:r>
        <w:rPr>
          <w:rFonts w:ascii="Times New Roman" w:hAnsi="Times New Roman" w:eastAsia="黑体" w:cs="Times New Roman"/>
          <w:b w:val="0"/>
          <w:color w:val="1F4E79"/>
          <w:sz w:val="28"/>
        </w:rPr>
        <w:t>飞流科技  ·  教辅企业微信项目</w:t>
      </w:r>
    </w:p>
    <w:p w14:paraId="609FFE1C">
      <w:pPr>
        <w:spacing w:before="360" w:after="160" w:line="720" w:lineRule="exact"/>
        <w:jc w:val="center"/>
      </w:pPr>
      <w:r>
        <w:rPr>
          <w:rFonts w:ascii="Times New Roman" w:hAnsi="Times New Roman" w:eastAsia="黑体" w:cs="Times New Roman"/>
          <w:b/>
          <w:color w:val="1F4E79"/>
          <w:sz w:val="52"/>
        </w:rPr>
        <w:t>销售赋能 AI 系统</w:t>
      </w:r>
    </w:p>
    <w:p w14:paraId="1B83BB4A">
      <w:pPr>
        <w:spacing w:before="120" w:after="360" w:line="640" w:lineRule="exact"/>
        <w:jc w:val="center"/>
      </w:pPr>
      <w:r>
        <w:rPr>
          <w:rFonts w:ascii="Times New Roman" w:hAnsi="Times New Roman" w:eastAsia="黑体" w:cs="Times New Roman"/>
          <w:b/>
          <w:color w:val="1F4E79"/>
          <w:sz w:val="44"/>
        </w:rPr>
        <w:t>概要设计说明书（HLD）</w:t>
      </w:r>
    </w:p>
    <w:p w14:paraId="32A6A613">
      <w:pPr>
        <w:spacing w:before="0" w:after="360" w:line="240" w:lineRule="exact"/>
        <w:jc w:val="center"/>
      </w:pPr>
      <w:r>
        <w:rPr>
          <w:rFonts w:ascii="Times New Roman" w:hAnsi="Times New Roman" w:eastAsia="宋体" w:cs="Times New Roman"/>
          <w:b w:val="0"/>
          <w:color w:val="1F4E79"/>
          <w:sz w:val="24"/>
        </w:rPr>
        <w:t>━━━━━━━━━━━━━━━━━━━━━━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B15D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394A1ECF">
            <w:pPr>
              <w:spacing w:before="80" w:after="80" w:line="440" w:lineRule="exact"/>
              <w:jc w:val="right"/>
            </w:pPr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文档编号  </w:t>
            </w:r>
          </w:p>
        </w:tc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4A348A3">
            <w:pPr>
              <w:spacing w:before="80" w:after="80" w:line="44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HLD-2026-001</w:t>
            </w:r>
          </w:p>
        </w:tc>
      </w:tr>
      <w:tr w14:paraId="48FC5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4AFCD9EE">
            <w:pPr>
              <w:spacing w:before="80" w:after="80" w:line="440" w:lineRule="exact"/>
              <w:jc w:val="right"/>
            </w:pPr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文档版本  </w:t>
            </w:r>
          </w:p>
        </w:tc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BA6A267">
            <w:pPr>
              <w:spacing w:before="80" w:after="80" w:line="44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v2.5</w:t>
            </w:r>
          </w:p>
        </w:tc>
      </w:tr>
      <w:tr w14:paraId="4113D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7FFF6305">
            <w:pPr>
              <w:spacing w:before="80" w:after="80" w:line="440" w:lineRule="exact"/>
              <w:jc w:val="right"/>
            </w:pPr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编制日期  </w:t>
            </w:r>
          </w:p>
        </w:tc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1F04BEB">
            <w:pPr>
              <w:spacing w:before="80" w:after="80" w:line="44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2026-09-09</w:t>
            </w:r>
          </w:p>
        </w:tc>
      </w:tr>
      <w:tr w14:paraId="757C4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52C76CE3">
            <w:pPr>
              <w:spacing w:before="80" w:after="80" w:line="440" w:lineRule="exact"/>
              <w:jc w:val="right"/>
            </w:pPr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更新日期  </w:t>
            </w:r>
          </w:p>
        </w:tc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0054A88F">
            <w:pPr>
              <w:spacing w:before="80" w:after="80" w:line="44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2026-09-10</w:t>
            </w:r>
          </w:p>
        </w:tc>
      </w:tr>
      <w:tr w14:paraId="1E2EB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47CF302F">
            <w:pPr>
              <w:spacing w:before="80" w:after="80" w:line="440" w:lineRule="exact"/>
              <w:jc w:val="right"/>
            </w:pPr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依据文档  </w:t>
            </w:r>
          </w:p>
        </w:tc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B2B3F2B">
            <w:pPr>
              <w:spacing w:before="80" w:after="80" w:line="44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SRS-2026-001 v1.2 / REQ-CONF-2026-001</w:t>
            </w:r>
          </w:p>
        </w:tc>
      </w:tr>
      <w:tr w14:paraId="07C37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0C23070A">
            <w:pPr>
              <w:spacing w:before="80" w:after="80" w:line="440" w:lineRule="exact"/>
              <w:jc w:val="right"/>
            </w:pPr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文档状态  </w:t>
            </w:r>
          </w:p>
        </w:tc>
        <w:tc>
          <w:tcPr>
            <w:tcW w:w="45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596CE81">
            <w:pPr>
              <w:spacing w:before="80" w:after="80" w:line="44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已按 SRS v1.2 全量对齐，待评审后进入 LLD</w:t>
            </w:r>
          </w:p>
        </w:tc>
      </w:tr>
    </w:tbl>
    <w:p w14:paraId="5D60B962"/>
    <w:p w14:paraId="202D1DC1">
      <w:pPr>
        <w:spacing w:before="480" w:after="0" w:line="440" w:lineRule="exact"/>
        <w:jc w:val="center"/>
      </w:pPr>
      <w:r>
        <w:rPr>
          <w:rFonts w:ascii="Times New Roman" w:hAnsi="Times New Roman" w:eastAsia="宋体" w:cs="Times New Roman"/>
          <w:b w:val="0"/>
          <w:color w:val="666666"/>
          <w:sz w:val="21"/>
        </w:rPr>
        <w:t>机密文件  ·  仅供项目干系人内部使用</w:t>
      </w:r>
    </w:p>
    <w:p w14:paraId="39E08E7D">
      <w:r>
        <w:br w:type="page"/>
      </w:r>
    </w:p>
    <w:p w14:paraId="68732E6C">
      <w:pPr>
        <w:pStyle w:val="3"/>
        <w:pBdr>
          <w:bottom w:val="single" w:color="1F4E79" w:sz="12" w:space="1"/>
        </w:pBdr>
        <w:spacing w:before="320" w:after="200" w:line="560" w:lineRule="exact"/>
      </w:pPr>
      <w:r>
        <w:rPr>
          <w:rFonts w:ascii="Calibri" w:hAnsi="Calibri" w:eastAsia="黑体" w:cs="Calibri"/>
          <w:b/>
          <w:color w:val="1F4E79"/>
          <w:sz w:val="32"/>
        </w:rPr>
        <w:t>目录</w:t>
      </w:r>
    </w:p>
    <w:p w14:paraId="7F44B613">
      <w:pPr>
        <w:spacing w:before="120" w:after="120" w:line="440" w:lineRule="exact"/>
      </w:pPr>
      <w:r>
        <w:fldChar w:fldCharType="begin"/>
      </w:r>
      <w:r>
        <w:rPr>
          <w:rFonts w:ascii="Times New Roman" w:hAnsi="Times New Roman" w:eastAsia="宋体" w:cs="Times New Roman"/>
          <w:b w:val="0"/>
          <w:sz w:val="24"/>
        </w:rP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color w:val="888888"/>
          <w:sz w:val="21"/>
        </w:rPr>
        <w:t>（请在 Word 中右键本目录 → 更新域）</w:t>
      </w:r>
      <w:r>
        <w:fldChar w:fldCharType="end"/>
      </w:r>
    </w:p>
    <w:p w14:paraId="2EA6D02E">
      <w:r>
        <w:br w:type="page"/>
      </w:r>
    </w:p>
    <w:p w14:paraId="0C2B311F">
      <w:pPr>
        <w:pStyle w:val="3"/>
        <w:pBdr>
          <w:bottom w:val="single" w:color="1F4E79" w:sz="12" w:space="1"/>
        </w:pBdr>
        <w:spacing w:before="320" w:after="200" w:line="560" w:lineRule="exact"/>
      </w:pPr>
      <w:r>
        <w:rPr>
          <w:rFonts w:ascii="Calibri" w:hAnsi="Calibri" w:eastAsia="黑体" w:cs="Calibri"/>
          <w:b/>
          <w:color w:val="1F4E79"/>
          <w:sz w:val="32"/>
        </w:rPr>
        <w:t>1. 引言</w:t>
      </w:r>
    </w:p>
    <w:p w14:paraId="2B9040A1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1.1 目的</w:t>
      </w:r>
    </w:p>
    <w:p w14:paraId="7CA5189E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本文档对销售赋能 AI 系统进行</w:t>
      </w:r>
      <w:r>
        <w:rPr>
          <w:rFonts w:ascii="Times New Roman" w:hAnsi="Times New Roman" w:eastAsia="宋体" w:cs="Times New Roman"/>
          <w:b/>
          <w:sz w:val="24"/>
        </w:rPr>
        <w:t>系统级（概要）设计</w:t>
      </w:r>
      <w:r>
        <w:rPr>
          <w:rFonts w:ascii="Times New Roman" w:hAnsi="Times New Roman" w:eastAsia="宋体" w:cs="Times New Roman"/>
          <w:b w:val="0"/>
          <w:sz w:val="24"/>
        </w:rPr>
        <w:t>，核心交付三大部分：</w:t>
      </w:r>
      <w:r>
        <w:rPr>
          <w:rFonts w:ascii="Times New Roman" w:hAnsi="Times New Roman" w:eastAsia="宋体" w:cs="Times New Roman"/>
          <w:b/>
          <w:sz w:val="24"/>
        </w:rPr>
        <w:t>系统设计、数据库设计、接口设计</w:t>
      </w:r>
      <w:r>
        <w:rPr>
          <w:rFonts w:ascii="Times New Roman" w:hAnsi="Times New Roman" w:eastAsia="宋体" w:cs="Times New Roman"/>
          <w:b w:val="0"/>
          <w:sz w:val="24"/>
        </w:rPr>
        <w:t>，作为后续详细设计（LLD）、开发、测试与部署的依据。</w:t>
      </w:r>
    </w:p>
    <w:p w14:paraId="314ED7B6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1.2 范围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2E6D7C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794D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部分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6213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内容</w:t>
            </w:r>
          </w:p>
        </w:tc>
      </w:tr>
      <w:tr w14:paraId="59A4323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2313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系统设计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6A3E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总体架构、部署架构、技术选型、模块划分、核心流程、权限设计、非功能设计</w:t>
            </w:r>
          </w:p>
        </w:tc>
      </w:tr>
      <w:tr w14:paraId="24E14DE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2C5A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数据库设计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E6E2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ER 模型、库表结构（字段级）、索引设计、数据生命周期</w:t>
            </w:r>
          </w:p>
        </w:tc>
      </w:tr>
      <w:tr w14:paraId="3189EF9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F220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接口设计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51FC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接口规范、REST/SSE 完整 API 清单、报文示例、错误码、企业微信对接</w:t>
            </w:r>
          </w:p>
        </w:tc>
      </w:tr>
    </w:tbl>
    <w:p w14:paraId="272A1190"/>
    <w:p w14:paraId="3320E487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不在本文档范围：单服务内类图与方法级设计（LLD）、UI 视觉稿（PRD/UID 范畴）。</w:t>
      </w:r>
    </w:p>
    <w:p w14:paraId="1DA2062D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与 SRS 对齐的 V1 不在范围（设计红线，禁止实现）：</w:t>
      </w:r>
      <w:r>
        <w:rPr>
          <w:rFonts w:ascii="Times New Roman" w:hAnsi="Times New Roman" w:eastAsia="宋体" w:cs="Times New Roman"/>
          <w:b w:val="0"/>
          <w:sz w:val="24"/>
        </w:rPr>
        <w:t xml:space="preserve"> 手机/平板适配与验收；顾问端或 AI 侧开放式自定义标签；系统自动代发企业微信消息。</w:t>
      </w:r>
    </w:p>
    <w:p w14:paraId="0FA101C3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1.3 术语与缩略语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56EEA1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163C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术语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6FAD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含义</w:t>
            </w:r>
          </w:p>
        </w:tc>
      </w:tr>
      <w:tr w14:paraId="2097279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8B7A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HLD / LLD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D871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概要设计 / 详细设计</w:t>
            </w:r>
          </w:p>
        </w:tc>
      </w:tr>
      <w:tr w14:paraId="240BD97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F1A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侧边栏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AC3F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企业微信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PC 客户端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智能侧边栏，本系统主要交互入口（V1 仅 PC，见 NFR-9）</w:t>
            </w:r>
          </w:p>
        </w:tc>
      </w:tr>
      <w:tr w14:paraId="410D7F0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424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SSE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1C67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Server-Sent Events，服务端单向流式推送</w:t>
            </w:r>
          </w:p>
        </w:tc>
      </w:tr>
      <w:tr w14:paraId="2458118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0691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草稿态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73B5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输出默认状态，须人工确认后生效</w:t>
            </w:r>
          </w:p>
        </w:tc>
      </w:tr>
      <w:tr w14:paraId="1ED2E99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45D9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固定关键标签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8C87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管理后台维护的少量固定标签集合；顾问仅能下拉勾选/切换，AI 仅能在该集合内推荐（SRS FR-3.1~3.4）</w:t>
            </w:r>
          </w:p>
        </w:tc>
      </w:tr>
      <w:tr w14:paraId="16B0BE0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1191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采纳率 / 使用率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B89D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回复建议使用率 =（原样采纳 + 采纳后编辑）/ 侧边栏实际曝光次数（SRS 9.3）</w:t>
            </w:r>
          </w:p>
        </w:tc>
      </w:tr>
      <w:tr w14:paraId="50691BC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38B1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SOP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D4C8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标准跟进流程，与固定关键标签绑定</w:t>
            </w:r>
          </w:p>
        </w:tc>
      </w:tr>
      <w:tr w14:paraId="0A26B89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1DE3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ASR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A760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语音识别（Automatic Speech Recognition）</w:t>
            </w:r>
          </w:p>
        </w:tc>
      </w:tr>
      <w:tr w14:paraId="77A0964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77A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RAG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3E9C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检索增强生成</w:t>
            </w:r>
          </w:p>
        </w:tc>
      </w:tr>
      <w:tr w14:paraId="51C8AE6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190D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RBAC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38C1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基于角色的访问控制</w:t>
            </w:r>
          </w:p>
        </w:tc>
      </w:tr>
    </w:tbl>
    <w:p w14:paraId="01D9A0A3"/>
    <w:p w14:paraId="413B54BD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1.4 版本历史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2904"/>
        <w:gridCol w:w="3543"/>
      </w:tblGrid>
      <w:tr w14:paraId="71D9F0B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A36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版本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D2A1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日期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A20A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变更说明</w:t>
            </w:r>
          </w:p>
        </w:tc>
      </w:tr>
      <w:tr w14:paraId="238455F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C592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v1.0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1F09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2026-09-09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D007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初稿</w:t>
            </w:r>
          </w:p>
        </w:tc>
      </w:tr>
      <w:tr w14:paraId="52CAA99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F89C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v2.0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AC16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2026-09-09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B296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按三大核心章节重组；数据库设计细化到表结构与字段级；接口设计补充完整 API 清单、报文示例与错误码表</w:t>
            </w:r>
          </w:p>
        </w:tc>
      </w:tr>
      <w:tr w14:paraId="6756C31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3C91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v2.1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1AB7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2026-09-09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2006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数据层去掉 Kafka，异步事件改用 Redis Stream；同步调整架构图、数据流、部署、技术选型、流程、SSE 断线续传、异步事件主题</w:t>
            </w:r>
          </w:p>
        </w:tc>
      </w:tr>
      <w:tr w14:paraId="581F549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C05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v2.2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48DF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2026-09-09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7F0F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技术选型调整：业务服务改用 Python；管理后台引入 workflow 架构；数据库由 MySQL 8 定为 PostgreSQL（全文同步替换）；向量库定为 Milvus</w:t>
            </w:r>
          </w:p>
        </w:tc>
      </w:tr>
      <w:tr w14:paraId="2F758D1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A10E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v2.3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7F04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2026-09-09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103C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表结构字段类型全面转为 PostgreSQL 原生类型：TINYINT→SMALLINT、DATETIME→TIMESTAMPTZ、JSON→JSONB、INT→INTEGER、AUTO_INCREMENT→GENERATED ALWAYS AS IDENTITY、布尔标记→BOOLEAN</w:t>
            </w:r>
          </w:p>
        </w:tc>
      </w:tr>
      <w:tr w14:paraId="152417E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40D9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v2.4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F7E5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2026-09-10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3451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同步 SRS v1.1 / 需求确认单：脱敏按场景、训练数据范围、采纳率口径、冷启动目标、降级策略、V1 仅 PC</w:t>
            </w:r>
          </w:p>
        </w:tc>
      </w:tr>
      <w:tr w14:paraId="4C73288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7C4A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v2.5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20B7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2026-09-10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BA6E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 SRS v1.2 全量对齐：人机协作表；回复建议必须参考画像、实时生成、小学/初中/高中场景；固定关键标签 + 下拉勾选，禁止顾问端/AI 开放式自定义</w:t>
            </w:r>
          </w:p>
        </w:tc>
      </w:tr>
      <w:tr w14:paraId="39CD00D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BDA9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v2.6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F47C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2026-09-10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0548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库表精简：草稿/明细/SOP/RBAC/偏好等合并，22 表 → 14 表；取消全部 Unique Key，约束仅保留主键与外键</w:t>
            </w:r>
          </w:p>
        </w:tc>
      </w:tr>
    </w:tbl>
    <w:p w14:paraId="13B354D7"/>
    <w:p w14:paraId="4E81E622">
      <w:pPr>
        <w:pStyle w:val="3"/>
        <w:pBdr>
          <w:bottom w:val="single" w:color="1F4E79" w:sz="12" w:space="1"/>
        </w:pBdr>
        <w:spacing w:before="320" w:after="200" w:line="560" w:lineRule="exact"/>
      </w:pPr>
      <w:r>
        <w:rPr>
          <w:rFonts w:ascii="Calibri" w:hAnsi="Calibri" w:eastAsia="黑体" w:cs="Calibri"/>
          <w:b/>
          <w:color w:val="1F4E79"/>
          <w:sz w:val="32"/>
        </w:rPr>
        <w:t>2. 系统设计</w:t>
      </w:r>
    </w:p>
    <w:p w14:paraId="22B10B89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2.1 设计理念（来自 SRS 2.2）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F698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33D45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重建议、轻代劳 —— AI 提供能力，人承担责任。</w:t>
            </w:r>
          </w:p>
        </w:tc>
      </w:tr>
    </w:tbl>
    <w:p w14:paraId="4E867DDE"/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1310BBE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1B15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环节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A686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AI 职责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5B47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人（顾问）职责</w:t>
            </w:r>
          </w:p>
        </w:tc>
      </w:tr>
      <w:tr w14:paraId="0F34903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031B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客户画像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BBC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自动抽取 + 草稿生成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D498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确认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后生效</w:t>
            </w:r>
          </w:p>
        </w:tc>
      </w:tr>
      <w:tr w14:paraId="2580C44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E877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回复建议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92C5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按最新输入 + 画像实时生成建议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7F98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手动发送</w:t>
            </w:r>
          </w:p>
        </w:tc>
      </w:tr>
      <w:tr w14:paraId="7F2A371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4B6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标签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BD6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在固定关键标签内推荐勾选/取消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1CD2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下拉确认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</w:t>
            </w:r>
          </w:p>
        </w:tc>
      </w:tr>
      <w:tr w14:paraId="3E804B6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FE1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日程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D011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自动识别时间节点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6533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必要时调整</w:t>
            </w:r>
          </w:p>
        </w:tc>
      </w:tr>
    </w:tbl>
    <w:p w14:paraId="70B67566"/>
    <w:p w14:paraId="076E8309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架构红线（FR-2.C1~C4，已写入合同）</w:t>
      </w:r>
      <w:r>
        <w:rPr>
          <w:rFonts w:ascii="Times New Roman" w:hAnsi="Times New Roman" w:eastAsia="宋体" w:cs="Times New Roman"/>
          <w:b w:val="0"/>
          <w:sz w:val="24"/>
        </w:rPr>
        <w:t>：本系统</w:t>
      </w:r>
      <w:r>
        <w:rPr>
          <w:rFonts w:ascii="Times New Roman" w:hAnsi="Times New Roman" w:eastAsia="宋体" w:cs="Times New Roman"/>
          <w:b/>
          <w:sz w:val="24"/>
        </w:rPr>
        <w:t>禁止调用</w:t>
      </w:r>
      <w:r>
        <w:rPr>
          <w:rFonts w:ascii="Times New Roman" w:hAnsi="Times New Roman" w:eastAsia="宋体" w:cs="Times New Roman"/>
          <w:b w:val="0"/>
          <w:sz w:val="24"/>
        </w:rPr>
        <w:t>企业微信「代发消息」API；AI 输出仅渲染为建议卡片，发送动作由顾问在企微原生窗口手动完成；UI 对 AI 内容永久标注「AI 建议」。</w:t>
      </w:r>
    </w:p>
    <w:p w14:paraId="1F389F8E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2.2 总体架构</w:t>
      </w:r>
    </w:p>
    <w:p w14:paraId="053890DD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系统采用「</w:t>
      </w:r>
      <w:r>
        <w:rPr>
          <w:rFonts w:ascii="Times New Roman" w:hAnsi="Times New Roman" w:eastAsia="宋体" w:cs="Times New Roman"/>
          <w:b/>
          <w:sz w:val="24"/>
        </w:rPr>
        <w:t>前后端分离 + 微服务 + AI 服务独立部署</w:t>
      </w:r>
      <w:r>
        <w:rPr>
          <w:rFonts w:ascii="Times New Roman" w:hAnsi="Times New Roman" w:eastAsia="宋体" w:cs="Times New Roman"/>
          <w:b w:val="0"/>
          <w:sz w:val="24"/>
        </w:rPr>
        <w:t>」架构，自上而下分为六层：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52CD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D98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 w14:paraId="0978F24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① 接入层    企业微信智能侧边栏(H5, PC)   管理后台(Web, PC)          │</w:t>
            </w:r>
          </w:p>
          <w:p w14:paraId="56386CA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 w14:paraId="7A8D4AF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② 网关层    API Gateway：OAuth/JWT 鉴权 · 限流 · 审计 · SSE适配    │</w:t>
            </w:r>
          </w:p>
          <w:p w14:paraId="0677D06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 w14:paraId="7CB7486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③ 业务服务层（微服务，与 SRS 五大模块一一对应）                     │</w:t>
            </w:r>
          </w:p>
          <w:p w14:paraId="55E0F525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┌──────────┐ ┌──────────┐ ┌──────────┐ ┌──────────┐ ┌─────────┐ │</w:t>
            </w:r>
          </w:p>
          <w:p w14:paraId="2C891A6A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│ profile  │ │ reply    │ │ tag      │ │ schedule │ │ admin   │ │</w:t>
            </w:r>
          </w:p>
          <w:p w14:paraId="27F14AE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│ 客户画像 │ │ 回复建议 │ │ 智能标签 │ │ 日程提醒 │ │ 管理后台│ │</w:t>
            </w:r>
          </w:p>
          <w:p w14:paraId="75D222E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└──────────┘ └──────────┘ └──────────┘ └──────────┘ └─────────┘ │</w:t>
            </w:r>
          </w:p>
          <w:p w14:paraId="7A0005B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公共服务：event-bus(事件总线) · object-service(文件) · audit(审计)│</w:t>
            </w:r>
          </w:p>
          <w:p w14:paraId="2FC2BE2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 w14:paraId="752D294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④ AI 服务层（独立部署、独立扩缩容，满足 NFR-2）                     │</w:t>
            </w:r>
          </w:p>
          <w:p w14:paraId="33D469A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画像推理 · 回复建议推理 · 标签推理 · 时间语义解析 · ASR 适配     │</w:t>
            </w:r>
          </w:p>
          <w:p w14:paraId="7F7074F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模型网关（多模型灰度 / A-B / 降级）                               │</w:t>
            </w:r>
          </w:p>
          <w:p w14:paraId="10ACD2C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 w14:paraId="39EFC94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⑤ 数据层    PostgreSQL · Redis(含 Stream) · 向量库 · 对象存储       │</w:t>
            </w:r>
          </w:p>
          <w:p w14:paraId="07A5F99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 w14:paraId="45A772B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⑥ 外部依赖  企业微信开放平台 · ASR/TTS · LLM API(可选)             │</w:t>
            </w:r>
          </w:p>
          <w:p w14:paraId="59F0571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06C3B47"/>
    <w:p w14:paraId="08BA974D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2.2.1 模块职责矩阵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5F0A2F8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19BC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模块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41E3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服务名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2443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核心职责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5892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输入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A5ED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输出</w:t>
            </w:r>
          </w:p>
        </w:tc>
      </w:tr>
      <w:tr w14:paraId="2A3F81D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348C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客户画像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DA3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profile-service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7D0B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数据采集、抽取、画像推理、草稿状态机、SSE 推送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B5FF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聊天/订单/客服事件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7ECD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画像草稿（带置信度+来源）</w:t>
            </w:r>
          </w:p>
        </w:tc>
      </w:tr>
      <w:tr w14:paraId="532D759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539B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回复建议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5B8C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reply-suggest-service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172C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场景识别（售前/售后 × 小学/初中/高中）、必须注入最新画像、多模态适配、实时生成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1853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最新消息+生效画像+历史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45F3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候选回复列表（仅建议，不代发）</w:t>
            </w:r>
          </w:p>
        </w:tc>
      </w:tr>
      <w:tr w14:paraId="3064DE8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DA8C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智能标签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2F34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tag-service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9ADF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固定关键标签目录、SOP 关联、集合内勾选/取消推荐、禁止开放式生成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C396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聊天行为+画像+标签目录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ED63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勾选/取消建议（tag_id 必须属于目录）</w:t>
            </w:r>
          </w:p>
        </w:tc>
      </w:tr>
      <w:tr w14:paraId="29DF403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1A14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日程提醒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DE9D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schedule-service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3C43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时间语义解析、周期预测、企微日历同步（标题脱敏）、分级提醒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576E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聊天文本+订单数据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F942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待办任务+分级提醒</w:t>
            </w:r>
          </w:p>
        </w:tc>
      </w:tr>
      <w:tr w14:paraId="15BD8EC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8C64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管理后台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25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admin-service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E8A1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员工/客户/订单/固定关键标签维护、看板、采纳率统计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4711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管理员操作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50FF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配置+报表</w:t>
            </w:r>
          </w:p>
        </w:tc>
      </w:tr>
      <w:tr w14:paraId="780876B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4584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事件总线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7CF9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event-bus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D37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消息事件的发布订阅、削峰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4F5C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各服务事件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31AE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异步分发</w:t>
            </w:r>
          </w:p>
        </w:tc>
      </w:tr>
      <w:tr w14:paraId="6811027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9EFA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审计服务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97A1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audit-service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73C4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输出、采纳/拒绝、操作日志全链路记录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0C33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各服务埋点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983B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审计流水</w:t>
            </w:r>
          </w:p>
        </w:tc>
      </w:tr>
    </w:tbl>
    <w:p w14:paraId="6530794F"/>
    <w:p w14:paraId="40D6985A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2.2.2 数据流总览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F626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610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家长发消息 ──► 企微回调 ──► 网关(验签) ──► Redis Stream chat.message.received</w:t>
            </w:r>
          </w:p>
          <w:p w14:paraId="077F511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                │</w:t>
            </w:r>
          </w:p>
          <w:p w14:paraId="7A7FED9C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┌───────────────┬───────────┼───────────────┐</w:t>
            </w:r>
          </w:p>
          <w:p w14:paraId="02FCE01C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▼               ▼           ▼               ▼</w:t>
            </w:r>
          </w:p>
          <w:p w14:paraId="23F9254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ASR(若语音)     画像推理服务    回复建议推理      标签推理</w:t>
            </w:r>
          </w:p>
          <w:p w14:paraId="5ED73C2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│           │              │                │</w:t>
            </w:r>
          </w:p>
          <w:p w14:paraId="197C87F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└──文本回注─┘              │                │</w:t>
            </w:r>
          </w:p>
          <w:p w14:paraId="707CB5F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▼             ▼                ▼</w:t>
            </w:r>
          </w:p>
          <w:p w14:paraId="1FC497EA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profile.draft  suggestion.     tag.recommend</w:t>
            </w:r>
          </w:p>
          <w:p w14:paraId="4E0D195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.generated     generated        .generated</w:t>
            </w:r>
          </w:p>
          <w:p w14:paraId="0A145A7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│             │                │</w:t>
            </w:r>
          </w:p>
          <w:p w14:paraId="407FC70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└─────────────┴────────────────┘</w:t>
            </w:r>
          </w:p>
          <w:p w14:paraId="62ACBE7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              ▼</w:t>
            </w:r>
          </w:p>
          <w:p w14:paraId="7873F6B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    SSE 推送到侧边栏</w:t>
            </w:r>
          </w:p>
          <w:p w14:paraId="511502B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              │</w:t>
            </w:r>
          </w:p>
          <w:p w14:paraId="13E1263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     顾问查看 / 确认 / 编辑</w:t>
            </w:r>
          </w:p>
          <w:p w14:paraId="74ACD4A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              │</w:t>
            </w:r>
          </w:p>
          <w:p w14:paraId="53FA27E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    adoption.recorded 事件</w:t>
            </w:r>
          </w:p>
          <w:p w14:paraId="43544FB5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                │</w:t>
            </w:r>
          </w:p>
          <w:p w14:paraId="63537AE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┌───────────────┴───────────────┐</w:t>
            </w:r>
          </w:p>
          <w:p w14:paraId="023D2EEC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      ▼                               ▼</w:t>
            </w:r>
          </w:p>
          <w:p w14:paraId="00BF4F4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          采纳率统计(每日聚合)            在线学习反馈信号</w:t>
            </w:r>
          </w:p>
        </w:tc>
      </w:tr>
    </w:tbl>
    <w:p w14:paraId="69F037ED"/>
    <w:p w14:paraId="16CDCBEE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2.3 部署架构（NFR-2 / NFR-4）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C45A88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DE87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设计项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2073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方案</w:t>
            </w:r>
          </w:p>
        </w:tc>
      </w:tr>
      <w:tr w14:paraId="2EEE524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523D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独立部署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B0AF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服务集群与业务服务独立部署、独立扩缩容；AI 故障不影响企微主流程</w:t>
            </w:r>
          </w:p>
        </w:tc>
      </w:tr>
      <w:tr w14:paraId="4F9025C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2B4D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高可用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71BE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业务服务 ≥2 实例跨可用区；AI 服务 ≥2 实例；数据库主从 + 自动切换</w:t>
            </w:r>
          </w:p>
        </w:tc>
      </w:tr>
      <w:tr w14:paraId="15B90EA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6369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异步解耦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FA7B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抽取、画像更新、采纳回写全部走 Redis Stream，不阻塞聊天链路；规模再扩可平滑切到独立 MQ，无需改业务代码</w:t>
            </w:r>
          </w:p>
        </w:tc>
      </w:tr>
      <w:tr w14:paraId="0290C2F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DE7D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灰度发布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1069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按区域/顾问分批上线；模型网关支持小流量验证</w:t>
            </w:r>
          </w:p>
        </w:tc>
      </w:tr>
      <w:tr w14:paraId="309F6A0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7559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资源隔离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D97D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敏感数据（聊天、画像）持久化于企业内网库；向量库/LLM 可在独立 VPC</w:t>
            </w:r>
          </w:p>
        </w:tc>
      </w:tr>
    </w:tbl>
    <w:p w14:paraId="411E83A0"/>
    <w:p w14:paraId="69FDF82C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2.4 技术选型（建议）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71F0650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8BD0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层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B038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选型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8216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理由</w:t>
            </w:r>
          </w:p>
        </w:tc>
      </w:tr>
      <w:tr w14:paraId="1FE92C5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B738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API 网关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C2C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APISIX / Kong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BAF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原生支持 SSE 长连接、插件生态</w:t>
            </w:r>
          </w:p>
        </w:tc>
      </w:tr>
      <w:tr w14:paraId="170D495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68A9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业务服务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92B6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E6DB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高并发、部署轻量</w:t>
            </w:r>
          </w:p>
        </w:tc>
      </w:tr>
      <w:tr w14:paraId="45AE41A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8422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服务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81AB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Python（FastAPI + gRPC）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E707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模型生态成熟</w:t>
            </w:r>
          </w:p>
        </w:tc>
      </w:tr>
      <w:tr w14:paraId="1D2FE97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B92B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侧边栏前端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5606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企微侧边栏 H5（Vue/React）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2DA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企微强制规范</w:t>
            </w:r>
          </w:p>
        </w:tc>
      </w:tr>
      <w:tr w14:paraId="700C8C8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AF61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管理后台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3D8F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React + Ant Design + workflow 架构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B8D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V1 仅 PC 浏览器（NFR-9）；不做移动端适配</w:t>
            </w:r>
          </w:p>
        </w:tc>
      </w:tr>
      <w:tr w14:paraId="075484A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A99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数据库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3CC6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PostgreSQL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4CCC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关系数据、事务</w:t>
            </w:r>
          </w:p>
        </w:tc>
      </w:tr>
      <w:tr w14:paraId="48D77FC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6C39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2838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 Cluster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6DFD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画像缓存、会话、限流；兼做轻量事件流（Stream）</w:t>
            </w:r>
          </w:p>
        </w:tc>
      </w:tr>
      <w:tr w14:paraId="25DDF73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A09D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消息队列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5BA4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 Stream（轻量事件流）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45B0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抽取/采纳/交接等异步分发；规模超限可平滑替换</w:t>
            </w:r>
          </w:p>
        </w:tc>
      </w:tr>
      <w:tr w14:paraId="76045E3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49C8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向量库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FC2B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Milvus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A0D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RAG 话术库，可选</w:t>
            </w:r>
          </w:p>
        </w:tc>
      </w:tr>
      <w:tr w14:paraId="57F2C9F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8334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流式协议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DE0E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SSE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FE1A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SRS NFR-1 明确</w:t>
            </w:r>
          </w:p>
        </w:tc>
      </w:tr>
      <w:tr w14:paraId="10BE925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F7A3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监控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5F56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Prometheus + Grafana + ELK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6B02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可观测性</w:t>
            </w:r>
          </w:p>
        </w:tc>
      </w:tr>
      <w:tr w14:paraId="707A90D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7685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链路追踪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E862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OpenTelemetry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7DB0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端到端 trace</w:t>
            </w:r>
          </w:p>
        </w:tc>
      </w:tr>
    </w:tbl>
    <w:p w14:paraId="62890396"/>
    <w:p w14:paraId="271165F3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2.5 核心业务流程</w:t>
      </w:r>
    </w:p>
    <w:p w14:paraId="7B544AD7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2.5.1 顾问接待家长（主流程）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5539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27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① 家长在企微发消息（文本/语音）</w:t>
            </w:r>
          </w:p>
          <w:p w14:paraId="5C2B652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② 网关验签 → 写入 Redis Stream → 并行触发：</w:t>
            </w:r>
          </w:p>
          <w:p w14:paraId="072CF1F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a. ASR 转写（语音时，FR-2.5）</w:t>
            </w:r>
          </w:p>
          <w:p w14:paraId="40E20CA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b. 画像推理 → 画像草稿（异步）</w:t>
            </w:r>
          </w:p>
          <w:p w14:paraId="047CA91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c. 回复建议推理（同步流式）：必须注入最新生效画像；自动判断售前/售后 × 小学/初中/高中（FR-2.3 / FR-2.4）</w:t>
            </w:r>
          </w:p>
          <w:p w14:paraId="5D0C1AF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d. 标签推理（异步）：仅在固定关键标签目录内推荐勾选/取消（FR-3.2）</w:t>
            </w:r>
          </w:p>
          <w:p w14:paraId="776962C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e. 时间语义解析 → 待办建议（异步）</w:t>
            </w:r>
          </w:p>
          <w:p w14:paraId="7138636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③ 侧边栏 SSE 展示：画像草稿 + 候选回复 + 标签下拉推荐 + 待办</w:t>
            </w:r>
          </w:p>
          <w:p w14:paraId="66835D2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④ 顾问操作：</w:t>
            </w:r>
          </w:p>
          <w:p w14:paraId="4F253D1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- 画像：采纳 / 编辑 / 驳回</w:t>
            </w:r>
          </w:p>
          <w:p w14:paraId="0B2844C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- 回复：采纳（可编辑）→ 在企微窗口【手动发送】（禁止代发）</w:t>
            </w:r>
          </w:p>
          <w:p w14:paraId="7830B66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- 标签：下拉勾选 / 取消勾选确认（禁止自由填写）</w:t>
            </w:r>
          </w:p>
          <w:p w14:paraId="37FF736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- 待办：确认 / 调整时间</w:t>
            </w:r>
          </w:p>
          <w:p w14:paraId="194E5FA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⑤ 全部操作回写 adoption.recorded → 统计 + 在线学习</w:t>
            </w:r>
          </w:p>
        </w:tc>
      </w:tr>
    </w:tbl>
    <w:p w14:paraId="27F043A0"/>
    <w:p w14:paraId="25C3AA83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2.5.2 画像草稿状态机（FR-1.5）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4269D76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42D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状态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721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含义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C4E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流转</w:t>
            </w:r>
          </w:p>
        </w:tc>
      </w:tr>
      <w:tr w14:paraId="3CA3A2E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1D3A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DRAFT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9907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生成草稿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1F1E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推理完成默认态</w:t>
            </w:r>
          </w:p>
        </w:tc>
      </w:tr>
      <w:tr w14:paraId="4B463C4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2DC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PENDING_CONFIRM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11B9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已推送待确认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EB25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SSE 推送成功</w:t>
            </w:r>
          </w:p>
        </w:tc>
      </w:tr>
      <w:tr w14:paraId="33FEA09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16F2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CONFIRMED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1750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顾问确认生效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A605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顾问点「采纳」→ 写入画像主表</w:t>
            </w:r>
          </w:p>
        </w:tc>
      </w:tr>
      <w:tr w14:paraId="1261FB5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9677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EDITED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DAE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顾问编辑后生效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614A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编辑保存 → 写入主表并记录 diff</w:t>
            </w:r>
          </w:p>
        </w:tc>
      </w:tr>
      <w:tr w14:paraId="7C62D36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8061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REJECTED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BE45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顾问驳回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50E4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驳回 → 记录原因（供模型优化）</w:t>
            </w:r>
          </w:p>
        </w:tc>
      </w:tr>
    </w:tbl>
    <w:p w14:paraId="5C586637"/>
    <w:p w14:paraId="44E8BE32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2.5.3 顾问离职交接（对应 SRS 3.1 痛点）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6DB2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E5A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① 管理员在后台将客户 owner 切换为新顾问</w:t>
            </w:r>
          </w:p>
          <w:p w14:paraId="0027445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② 新顾问打开侧边栏 → 拉取 CONFIRMED 画像 + 完整跟进时间线</w:t>
            </w:r>
          </w:p>
          <w:p w14:paraId="5ED8999A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③ AI 基于历史生成「接手简报」：最近话题 / 待办 / 沟通偏好</w:t>
            </w:r>
          </w:p>
        </w:tc>
      </w:tr>
    </w:tbl>
    <w:p w14:paraId="45AF7A4A"/>
    <w:p w14:paraId="0EB1D88A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2.5.4 采纳率统计与定向培训（FR-5.6）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6332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20A5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adoption.recorded 事件 ──► 每日凌晨聚合任务 ──► 按顾问产出指标</w:t>
            </w:r>
          </w:p>
          <w:p w14:paraId="0A744AE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使用率(原样采纳+编辑) / 原样采纳率 / 画像·标签·日程确认率 / 采纳→转化率(观察项)</w:t>
            </w:r>
          </w:p>
          <w:p w14:paraId="742AAADA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│</w:t>
            </w:r>
          </w:p>
          <w:p w14:paraId="61C3C7A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      ▼</w:t>
            </w:r>
          </w:p>
          <w:p w14:paraId="2EA07BE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看板展示 + 阈值告警（连续 7 个工作日使用率 &lt; 10% 且日均曝光 ≥ 20 → 推送培训名单）</w:t>
            </w:r>
          </w:p>
        </w:tc>
      </w:tr>
    </w:tbl>
    <w:p w14:paraId="59284148"/>
    <w:p w14:paraId="35EF8B25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2.5.5 回复建议生成（FR-2.3 / FR-2.4 / FR-2.5）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09B7302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5B30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设计项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AD9E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方案</w:t>
            </w:r>
          </w:p>
        </w:tc>
      </w:tr>
      <w:tr w14:paraId="7055CFE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4F4B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触发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3CCA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家长最新一条消息到达即实时生成；语音先 ASR 再推理</w:t>
            </w:r>
          </w:p>
        </w:tc>
      </w:tr>
      <w:tr w14:paraId="3CC5AA3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EB89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必须参考画像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1BD8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服务端强制注入画像，优先级：最新 CONFIRMED &gt; 最新草稿（降低 confidence）&gt; 客户主档最小上下文（年级/学校，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profile_version=0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）；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禁止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完全无上下文出话术</w:t>
            </w:r>
          </w:p>
        </w:tc>
      </w:tr>
      <w:tr w14:paraId="29C7B57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25B8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场景自动判断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75DB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依据画像 + 当前会话：售前 vs 售后，以及小学 vs 初中 vs 高中家长；写入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suggestion_event.scenario_tags</w:t>
            </w:r>
          </w:p>
        </w:tc>
      </w:tr>
      <w:tr w14:paraId="564AD54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DD1F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输出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FADD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候选建议卡片，永久标注「AI 建议」；填入输入框后须顾问手动发送</w:t>
            </w:r>
          </w:p>
        </w:tc>
      </w:tr>
      <w:tr w14:paraId="691078E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8DAC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审计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B740C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suggestion_event.profile_version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记录本次注入的画像版本，便于追溯「是否参考了画像」</w:t>
            </w:r>
          </w:p>
        </w:tc>
      </w:tr>
    </w:tbl>
    <w:p w14:paraId="31844DBD"/>
    <w:p w14:paraId="3C39ED61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2.5.6 固定关键标签下拉（FR-3.1 ~ FR-3.4）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483C0C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8D63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设计项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CAF1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方案</w:t>
            </w:r>
          </w:p>
        </w:tc>
      </w:tr>
      <w:tr w14:paraId="124B401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0355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目录唯一来源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F0048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tag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表 = 全员统一的固定关键标签集合，仅管理后台可增删改（变更后全员口径立即统一）</w:t>
            </w:r>
          </w:p>
        </w:tc>
      </w:tr>
      <w:tr w14:paraId="6ED7EFA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22EF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顾问交互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308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侧边栏为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下拉多选勾选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，选项来自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GET /api/v1/tags/catalog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；输入框禁用，不支持填写新文案</w:t>
            </w:r>
          </w:p>
        </w:tc>
      </w:tr>
      <w:tr w14:paraId="3E68F16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D0DE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推荐边界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AEF6E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InferTags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入参必须带上当前 enabled 目录；输出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tag_id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必须属于该目录，开放式生成的新标签名直接丢弃并记审计</w:t>
            </w:r>
          </w:p>
        </w:tc>
      </w:tr>
      <w:tr w14:paraId="2D87A88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6952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确认生效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9BC0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推荐勾选/取消勾选均须顾问确认后才写入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customer_tag</w:t>
            </w:r>
          </w:p>
        </w:tc>
      </w:tr>
      <w:tr w14:paraId="04113E9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B839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防泛滥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65F2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少量关键项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max_per_customer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同类互斥 + 看板统计；禁止顾问端 / AI 侧 INSERT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</w:t>
            </w:r>
          </w:p>
        </w:tc>
      </w:tr>
    </w:tbl>
    <w:p w14:paraId="1A8DDE5B"/>
    <w:p w14:paraId="20617B65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2.6 权限设计（SRS 7.3：三层角色 + 双重粒度）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0B3B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343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角色层级                     数据范围粒度</w:t>
            </w:r>
          </w:p>
          <w:p w14:paraId="5315E10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├── 超级管理员               ├── self（本人）</w:t>
            </w:r>
          </w:p>
          <w:p w14:paraId="146D0C7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  全部功能+全部数据       ├── region（本区域）</w:t>
            </w:r>
          </w:p>
          <w:p w14:paraId="15EF82C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├── 区域主管                 └── all（全公司）</w:t>
            </w:r>
          </w:p>
          <w:p w14:paraId="50897B8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    全部功能+本区域数据</w:t>
            </w:r>
          </w:p>
          <w:p w14:paraId="609AD5F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└── 普通顾问</w:t>
            </w:r>
          </w:p>
          <w:p w14:paraId="416DCEA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侧边栏+本人客户</w:t>
            </w:r>
          </w:p>
          <w:p w14:paraId="3ADB026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</w:t>
            </w:r>
          </w:p>
          <w:p w14:paraId="6729EB5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功能粒度：菜单可见性 + 按钮级操作权限（permission_code）</w:t>
            </w:r>
          </w:p>
          <w:p w14:paraId="5DB71D8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校验位置：网关层（粗粒度）+ 服务层（数据范围过滤，强制注入 advisor_id 条件）</w:t>
            </w:r>
          </w:p>
        </w:tc>
      </w:tr>
    </w:tbl>
    <w:p w14:paraId="7C3C196E"/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 w14:paraId="5914F2A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D65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角色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926C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侧边栏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9FFB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客户数据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88FF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固定关键标签目录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10FC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客户标签勾选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B4C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看板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F25F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员工管理</w:t>
            </w:r>
          </w:p>
        </w:tc>
      </w:tr>
      <w:tr w14:paraId="65CE9C6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E172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普通顾问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374B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✅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B309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仅本人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8C81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只读（下拉选项）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2C24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本人客户勾选/确认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E84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❌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72CE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❌</w:t>
            </w:r>
          </w:p>
        </w:tc>
      </w:tr>
      <w:tr w14:paraId="495A9B2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6E90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区域主管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0C5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✅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0226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本区域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8814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✅ 增删改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490C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本区域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99F0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本区域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29DB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本区域</w:t>
            </w:r>
          </w:p>
        </w:tc>
      </w:tr>
      <w:tr w14:paraId="0EE01B7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269E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超级管理员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39F2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✅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B44D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全部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5EDE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✅ 增删改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7820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全部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D23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全部</w:t>
            </w:r>
          </w:p>
        </w:tc>
        <w:tc>
          <w:tcPr>
            <w:tcW w:w="131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43A2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全部</w:t>
            </w:r>
          </w:p>
        </w:tc>
      </w:tr>
    </w:tbl>
    <w:p w14:paraId="55B2A6C9"/>
    <w:p w14:paraId="226247CB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2.7 非功能设计</w:t>
      </w:r>
    </w:p>
    <w:p w14:paraId="2E51B6E0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2.7.1 性能（NFR-1 / NFR-4）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4692040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42A2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指标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E7D9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目标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F2AB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设计手段</w:t>
            </w:r>
          </w:p>
        </w:tc>
      </w:tr>
      <w:tr w14:paraId="407792E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9C5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SSE 首字延迟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BC21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≤ 200ms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7900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流式分片、上下文预拉取（Redis 缓存画像+最近对话）、模型网关预热</w:t>
            </w:r>
          </w:p>
        </w:tc>
      </w:tr>
      <w:tr w14:paraId="04BB646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3C35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回复建议端到端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4F0F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≤ 1.5s（建议值 ⌛）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6BE2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并行推理、候选缓存</w:t>
            </w:r>
          </w:p>
        </w:tc>
      </w:tr>
      <w:tr w14:paraId="6941370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371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并发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585B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300 顾问在线 × 峰值 5 倍突发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3D8F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业务/AI 服务均 ≥2 实例 + Redis Stream 削峰 + 网关限流</w:t>
            </w:r>
          </w:p>
        </w:tc>
      </w:tr>
      <w:tr w14:paraId="0134E3E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E3F0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降级熔断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48EA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超时 3s 熔断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75F3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熔断器 + 降级卡片</w:t>
            </w:r>
          </w:p>
        </w:tc>
      </w:tr>
    </w:tbl>
    <w:p w14:paraId="25744B06"/>
    <w:p w14:paraId="345FFD54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2.7.2 可用性与降级策略（NFR-8）</w:t>
      </w:r>
    </w:p>
    <w:p w14:paraId="2BCA503C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原则：</w:t>
      </w:r>
      <w:r>
        <w:rPr>
          <w:rFonts w:ascii="Times New Roman" w:hAnsi="Times New Roman" w:eastAsia="宋体" w:cs="Times New Roman"/>
          <w:b/>
          <w:sz w:val="24"/>
        </w:rPr>
        <w:t>降级只降 AI 能力，不降聊天能力。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E90C9A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7F15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故障场景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688D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降级行为</w:t>
            </w:r>
          </w:p>
        </w:tc>
      </w:tr>
      <w:tr w14:paraId="470A26B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B69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服务不可用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A7DD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侧边栏隐藏建议卡片，仅展示已缓存的基础画像/标签；聊天完全不受影响</w:t>
            </w:r>
          </w:p>
        </w:tc>
      </w:tr>
      <w:tr w14:paraId="3D7D8C0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57EA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推理超时（&gt;3s 熔断）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F9B5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展示「AI 暂忙」占位，可手动重试；有同类场景缓存则出缓存话术</w:t>
            </w:r>
          </w:p>
        </w:tc>
      </w:tr>
      <w:tr w14:paraId="40F2A24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DF93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SSE 断连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F1E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客户端指数退避重连（1s/2s/4s…上限 30s）；断线期间事件落库，重连后按 Last-Event-ID 补偿；已生成建议仍可点选</w:t>
            </w:r>
          </w:p>
        </w:tc>
      </w:tr>
      <w:tr w14:paraId="1A5F0F6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C753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数据库主库故障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F28F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主从切换；期间只读</w:t>
            </w:r>
          </w:p>
        </w:tc>
      </w:tr>
      <w:tr w14:paraId="5332B32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23E6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顾问网络不稳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3F2B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侧边栏缓存最近画像版本；已出建议可复制到聊天框；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禁止自动补发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（FR-2.C3）</w:t>
            </w:r>
          </w:p>
        </w:tc>
      </w:tr>
      <w:tr w14:paraId="2521639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813C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ASR 失败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FE2D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提示语音识别失败；文本链路照常，不影响文字建议</w:t>
            </w:r>
          </w:p>
        </w:tc>
      </w:tr>
    </w:tbl>
    <w:p w14:paraId="32268A1F"/>
    <w:p w14:paraId="4715FD1E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2.7.3 安全与合规（NFR-3 / NFR-6 / NFR-7）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FA0322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3C4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维度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F782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设计</w:t>
            </w:r>
          </w:p>
        </w:tc>
      </w:tr>
      <w:tr w14:paraId="18934AC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F797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接口合规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BD73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严格遵循企业微信开放平台规范（NFR-3）</w:t>
            </w:r>
          </w:p>
        </w:tc>
      </w:tr>
      <w:tr w14:paraId="17FD9F8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6711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责任标识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4C3F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UI 永久「AI 建议」水印；发送动作只发生在企微原生窗口（NFR-6）</w:t>
            </w:r>
          </w:p>
        </w:tc>
      </w:tr>
      <w:tr w14:paraId="7ADFBDF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7E88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脱敏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3AEB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按场景（SRS 9.1）：顾问本人客户明文；他人客户/看板/导出/截图/日历标题脱敏（姓名姓*、手机中 4 位、地址到区）；训练语料与日志用占位符/哈希，不出内网</w:t>
            </w:r>
          </w:p>
        </w:tc>
      </w:tr>
      <w:tr w14:paraId="5864FBF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8B67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加密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5A59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传输 TLS；敏感字段存储加密（AES-256）</w:t>
            </w:r>
          </w:p>
        </w:tc>
      </w:tr>
      <w:tr w14:paraId="67BC91A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4DB4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审计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2F77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全链路 AuditLog（AI 输出、采纳/拒绝、配置变更、主管点开展示他人敏感字段）</w:t>
            </w:r>
          </w:p>
        </w:tc>
      </w:tr>
      <w:tr w14:paraId="1EF620D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062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最小权限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A5B9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服务只读必要字段；数据删除需管理员二次确认</w:t>
            </w:r>
          </w:p>
        </w:tc>
      </w:tr>
    </w:tbl>
    <w:p w14:paraId="7FB3FFD1"/>
    <w:p w14:paraId="22BC2B22">
      <w:pPr>
        <w:pStyle w:val="3"/>
        <w:pBdr>
          <w:bottom w:val="single" w:color="1F4E79" w:sz="12" w:space="1"/>
        </w:pBdr>
        <w:spacing w:before="320" w:after="200" w:line="560" w:lineRule="exact"/>
      </w:pPr>
      <w:r>
        <w:rPr>
          <w:rFonts w:ascii="Calibri" w:hAnsi="Calibri" w:eastAsia="黑体" w:cs="Calibri"/>
          <w:b/>
          <w:color w:val="1F4E79"/>
          <w:sz w:val="32"/>
        </w:rPr>
        <w:t>3. 数据库设计</w:t>
      </w:r>
    </w:p>
    <w:p w14:paraId="49F6C4A9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3.1 设计原则</w:t>
      </w:r>
    </w:p>
    <w:p w14:paraId="0FE67E43">
      <w:pPr>
        <w:pStyle w:val="14"/>
        <w:spacing w:before="40" w:after="40" w:line="440" w:lineRule="exact"/>
      </w:pPr>
      <w:r>
        <w:rPr>
          <w:rFonts w:ascii="Times New Roman" w:hAnsi="Times New Roman" w:eastAsia="宋体" w:cs="Times New Roman"/>
          <w:b/>
          <w:sz w:val="24"/>
        </w:rPr>
        <w:t>一切 AI 产出可追溯</w:t>
      </w:r>
      <w:r>
        <w:rPr>
          <w:rFonts w:ascii="Times New Roman" w:hAnsi="Times New Roman" w:eastAsia="宋体" w:cs="Times New Roman"/>
          <w:b w:val="0"/>
          <w:sz w:val="24"/>
        </w:rPr>
        <w:t>：画像、标签、建议均保存来源引用（source_refs / field_meta_json / evidence_refs）与置信度。</w:t>
      </w:r>
    </w:p>
    <w:p w14:paraId="55CBEB15">
      <w:pPr>
        <w:pStyle w:val="14"/>
        <w:spacing w:before="40" w:after="40" w:line="440" w:lineRule="exact"/>
      </w:pPr>
      <w:r>
        <w:rPr>
          <w:rFonts w:ascii="Times New Roman" w:hAnsi="Times New Roman" w:eastAsia="宋体" w:cs="Times New Roman"/>
          <w:b/>
          <w:sz w:val="24"/>
        </w:rPr>
        <w:t>草稿与生效同表、状态区分</w:t>
      </w:r>
      <w:r>
        <w:rPr>
          <w:rFonts w:ascii="Times New Roman" w:hAnsi="Times New Roman" w:eastAsia="宋体" w:cs="Times New Roman"/>
          <w:b w:val="0"/>
          <w:sz w:val="24"/>
        </w:rPr>
        <w:t xml:space="preserve">：AI 产出与确认事实共用一张业务表，用 </w:t>
      </w:r>
      <w:r>
        <w:rPr>
          <w:rFonts w:ascii="Consolas" w:hAnsi="Consolas" w:eastAsia="Consolas" w:cs="Consolas"/>
          <w:b w:val="0"/>
          <w:sz w:val="24"/>
        </w:rPr>
        <w:t>status</w:t>
      </w:r>
      <w:r>
        <w:rPr>
          <w:rFonts w:ascii="Times New Roman" w:hAnsi="Times New Roman" w:eastAsia="宋体" w:cs="Times New Roman"/>
          <w:b w:val="0"/>
          <w:sz w:val="24"/>
        </w:rPr>
        <w:t xml:space="preserve"> 区分草稿/待确认/生效/驳回；确认时就地流转，不再拆草稿表。JSONB 承载结构化明细，不再拆 EAV 明细表。</w:t>
      </w:r>
    </w:p>
    <w:p w14:paraId="7810A409">
      <w:pPr>
        <w:pStyle w:val="14"/>
        <w:spacing w:before="40" w:after="40" w:line="440" w:lineRule="exact"/>
      </w:pPr>
      <w:r>
        <w:rPr>
          <w:rFonts w:ascii="Times New Roman" w:hAnsi="Times New Roman" w:eastAsia="宋体" w:cs="Times New Roman"/>
          <w:b/>
          <w:sz w:val="24"/>
        </w:rPr>
        <w:t>读写分离</w:t>
      </w:r>
      <w:r>
        <w:rPr>
          <w:rFonts w:ascii="Times New Roman" w:hAnsi="Times New Roman" w:eastAsia="宋体" w:cs="Times New Roman"/>
          <w:b w:val="0"/>
          <w:sz w:val="24"/>
        </w:rPr>
        <w:t>：在线交易（PostgreSQL 主库）与统计分析（每日聚合表 + 只读从库）分开。</w:t>
      </w:r>
    </w:p>
    <w:p w14:paraId="7D4197EA">
      <w:pPr>
        <w:pStyle w:val="14"/>
        <w:spacing w:before="40" w:after="40" w:line="440" w:lineRule="exact"/>
      </w:pPr>
      <w:r>
        <w:rPr>
          <w:rFonts w:ascii="Times New Roman" w:hAnsi="Times New Roman" w:eastAsia="宋体" w:cs="Times New Roman"/>
          <w:b/>
          <w:sz w:val="24"/>
        </w:rPr>
        <w:t>约束只保留主键与外键</w:t>
      </w:r>
      <w:r>
        <w:rPr>
          <w:rFonts w:ascii="Times New Roman" w:hAnsi="Times New Roman" w:eastAsia="宋体" w:cs="Times New Roman"/>
          <w:b w:val="0"/>
          <w:sz w:val="24"/>
        </w:rPr>
        <w:t>：不设 Unique Key。业务唯一性（企微 ID、单号、标签编码等）由应用层校验。查询加速见 3.5 普通（非唯一）索引。</w:t>
      </w:r>
    </w:p>
    <w:p w14:paraId="59E49838">
      <w:pPr>
        <w:pStyle w:val="14"/>
        <w:spacing w:before="40" w:after="40" w:line="440" w:lineRule="exact"/>
      </w:pPr>
      <w:r>
        <w:rPr>
          <w:rFonts w:ascii="Times New Roman" w:hAnsi="Times New Roman" w:eastAsia="宋体" w:cs="Times New Roman"/>
          <w:b/>
          <w:sz w:val="24"/>
        </w:rPr>
        <w:t>所有表公共字段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id(BIGINT, GENERATED ALWAYS AS IDENTITY 主键), created_at/updated_at(TIMESTAMPTZ), is_deleted(BOOLEAN, 软删标记)</w:t>
      </w:r>
      <w:r>
        <w:rPr>
          <w:rFonts w:ascii="Times New Roman" w:hAnsi="Times New Roman" w:eastAsia="宋体" w:cs="Times New Roman"/>
          <w:b w:val="0"/>
          <w:sz w:val="24"/>
        </w:rPr>
        <w:t>，下文省略。</w:t>
      </w:r>
    </w:p>
    <w:p w14:paraId="42EBC360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3.2 表合并说明（22 → 14）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9089B4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A8A1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合并前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26DE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合并后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EE6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理由</w:t>
            </w:r>
          </w:p>
        </w:tc>
      </w:tr>
      <w:tr w14:paraId="508A7E4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6A802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profile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profile_draft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profile_section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FC08F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profile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40B8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同一画像对象的生命周期；明细已在 JSONB 中，EAV 表冗余</w:t>
            </w:r>
          </w:p>
        </w:tc>
      </w:tr>
      <w:tr w14:paraId="55E2C0E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22BAB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tag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tag_sop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A6036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tag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CBAF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Tag 与 SOP 为 1:1，SOP 作为标签属性内联</w:t>
            </w:r>
          </w:p>
        </w:tc>
      </w:tr>
      <w:tr w14:paraId="6DFAD76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8E6A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customer_tag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tag_suggestion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C8A84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customer_tag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B1F1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推荐是客户-标签绑定的草稿态，用 status 区分</w:t>
            </w:r>
          </w:p>
        </w:tc>
      </w:tr>
      <w:tr w14:paraId="79D9947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95793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suggestion_event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adoption_event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CC6D4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suggestion_event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2063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一次侧边栏曝光对应一次顾问操作，采纳字段内嵌</w:t>
            </w:r>
          </w:p>
        </w:tc>
      </w:tr>
      <w:tr w14:paraId="7955412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CA69C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sys_role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sys_permission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sys_role_permission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0997A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sys_role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F51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V1 仅 3 个固定角色，权限点用 JSONB 足够</w:t>
            </w:r>
          </w:p>
        </w:tc>
      </w:tr>
      <w:tr w14:paraId="0DD3908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57872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user_preference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80D7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并入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sys_user.prefs_json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2210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提醒渠道等 KV 偏好无需独立表</w:t>
            </w:r>
          </w:p>
        </w:tc>
      </w:tr>
    </w:tbl>
    <w:p w14:paraId="317966BD"/>
    <w:p w14:paraId="0631E6F8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保留独立表：</w:t>
      </w:r>
      <w:r>
        <w:rPr>
          <w:rFonts w:ascii="Consolas" w:hAnsi="Consolas" w:eastAsia="Consolas" w:cs="Consolas"/>
          <w:b w:val="0"/>
          <w:sz w:val="24"/>
        </w:rPr>
        <w:t>region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sys_user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sys_role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audit_log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customer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order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conversation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message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profile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tag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customer_tag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suggestion_event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adoption_daily_stat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schedule_task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 w14:paraId="6FA09F1A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3.3 ER 模型（核心实体关系）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AFEF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FDE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┌──────────┐ 1     n ┌──────────────┐ 1    n ┌──────────┐</w:t>
            </w:r>
          </w:p>
          <w:p w14:paraId="072E2E6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Customer │───────►│ Conversation │───────►│ Message  │</w:t>
            </w:r>
          </w:p>
          <w:p w14:paraId="2239EF8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└────┬─────┘        └──────┬───────┘        └──────────┘</w:t>
            </w:r>
          </w:p>
          <w:p w14:paraId="5E93778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1                   │ 1</w:t>
            </w:r>
          </w:p>
          <w:p w14:paraId="0487740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                    │ n</w:t>
            </w:r>
          </w:p>
          <w:p w14:paraId="7E03477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n                ┌──┴──────────────┐</w:t>
            </w:r>
          </w:p>
          <w:p w14:paraId="1B55A2A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                  │ SuggestionEvent │  （建议 + 采纳同表）</w:t>
            </w:r>
          </w:p>
          <w:p w14:paraId="6E1D463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                  └─────────────────┘</w:t>
            </w:r>
          </w:p>
          <w:p w14:paraId="7111190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n</w:t>
            </w:r>
          </w:p>
          <w:p w14:paraId="04B8746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┌────┴─────┐</w:t>
            </w:r>
          </w:p>
          <w:p w14:paraId="67DA949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Profile  │   草稿/生效同表，status 区分</w:t>
            </w:r>
          </w:p>
          <w:p w14:paraId="69AACED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└──────────┘</w:t>
            </w:r>
          </w:p>
          <w:p w14:paraId="3256030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n                ┌─────────────┐   n     1 ┌─────────┐</w:t>
            </w:r>
          </w:p>
          <w:p w14:paraId="35B1B9F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                  │ CustomerTag │◄─────────│  Tag    │</w:t>
            </w:r>
          </w:p>
          <w:p w14:paraId="12A4B36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                  └─────────────┘          └─────────┘</w:t>
            </w:r>
          </w:p>
          <w:p w14:paraId="5FC7725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│ n                   推荐/生效同表              SOP 内联</w:t>
            </w:r>
          </w:p>
          <w:p w14:paraId="71E8300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┌────┴──────────┐</w:t>
            </w:r>
          </w:p>
          <w:p w14:paraId="18EA328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│ ScheduleTask  │</w:t>
            </w:r>
          </w:p>
          <w:p w14:paraId="62708EC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└───────────────┘</w:t>
            </w:r>
          </w:p>
          <w:p w14:paraId="225CA17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Customer N:M Tag（经 CustomerTag，status=已生效）</w:t>
            </w:r>
          </w:p>
          <w:p w14:paraId="7613285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SysUser 1:N Customer（owner）/ 1:N ScheduleTask</w:t>
            </w:r>
          </w:p>
          <w:p w14:paraId="3B01D04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SysUser N:1 SysRole；SysUser / Customer N:1 Region</w:t>
            </w:r>
          </w:p>
        </w:tc>
      </w:tr>
    </w:tbl>
    <w:p w14:paraId="05EB55B8"/>
    <w:p w14:paraId="464F29CB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3.4 表结构设计（字段级）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32E4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CC20A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约束列只标 </w:t>
            </w:r>
            <w:r>
              <w:rPr>
                <w:rFonts w:ascii="Times New Roman" w:hAnsi="Times New Roman" w:eastAsia="楷体" w:cs="Times New Roman"/>
                <w:b/>
                <w:sz w:val="24"/>
              </w:rPr>
              <w:t>PK / FK / NOT NULL / 默认值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>。不设 Unique Key；普通查询索引见 3.5。</w:t>
            </w:r>
          </w:p>
        </w:tc>
      </w:tr>
    </w:tbl>
    <w:p w14:paraId="7B8E7D82"/>
    <w:p w14:paraId="432C8413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3.4.1 系统域</w:t>
      </w:r>
    </w:p>
    <w:p w14:paraId="65214AC4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`region` 区域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1E6FFC6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3FD6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EB3A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B4FB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1F0D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156DCD8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586C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909B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0B2C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IDENTITY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3747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区域 ID</w:t>
            </w:r>
          </w:p>
        </w:tc>
      </w:tr>
      <w:tr w14:paraId="2A97FDF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947D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code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C5E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VARCHAR(32)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D2B3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3C88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区域编码（应用层防重）</w:t>
            </w:r>
          </w:p>
        </w:tc>
      </w:tr>
      <w:tr w14:paraId="38CECC1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00A7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name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79EA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4678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AA80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区域名称</w:t>
            </w:r>
          </w:p>
        </w:tc>
      </w:tr>
    </w:tbl>
    <w:p w14:paraId="5FC3544B"/>
    <w:p w14:paraId="443C0411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`sys_role` 角色（权限点内联）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046"/>
        <w:gridCol w:w="1778"/>
        <w:gridCol w:w="3393"/>
      </w:tblGrid>
      <w:tr w14:paraId="61DA0D0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BDC1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5DC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9CB6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BC69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41BF513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D7F3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A7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3044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4BCE">
            <w:pPr>
              <w:spacing w:before="40" w:after="40" w:line="360" w:lineRule="exact"/>
              <w:jc w:val="left"/>
            </w:pPr>
          </w:p>
        </w:tc>
      </w:tr>
      <w:tr w14:paraId="6E4894B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F10C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code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C542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VARCHAR(32)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DA2A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709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 / supervisor / advisor（应用层防重）</w:t>
            </w:r>
          </w:p>
        </w:tc>
      </w:tr>
      <w:tr w14:paraId="7B1D46E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FEE7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name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A6D4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7357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D6F7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显示名</w:t>
            </w:r>
          </w:p>
        </w:tc>
      </w:tr>
      <w:tr w14:paraId="0C8F2B3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C795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permissions_json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3BFF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56124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FD8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权限点列表，如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["tag:config","user:manage"]</w:t>
            </w:r>
          </w:p>
        </w:tc>
      </w:tr>
      <w:tr w14:paraId="6EA8FE5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4F4B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data_scope_default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EAF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B347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75E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本人 / 2 区域 / 3 全部</w:t>
            </w:r>
          </w:p>
        </w:tc>
      </w:tr>
    </w:tbl>
    <w:p w14:paraId="44C2C003"/>
    <w:p w14:paraId="031EB2A0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`sys_user` 员工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1871"/>
        <w:gridCol w:w="1492"/>
        <w:gridCol w:w="4202"/>
      </w:tblGrid>
      <w:tr w14:paraId="7F7D65E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E0CB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B7AA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88A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0281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11FEFDE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8B7F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3C2F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47F2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93CE3">
            <w:pPr>
              <w:spacing w:before="40" w:after="40" w:line="360" w:lineRule="exact"/>
              <w:jc w:val="left"/>
            </w:pPr>
          </w:p>
        </w:tc>
      </w:tr>
      <w:tr w14:paraId="36ECE81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24B7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wechat_userid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7A9B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84A7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35CD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企微成员 ID（应用层防重）</w:t>
            </w:r>
          </w:p>
        </w:tc>
      </w:tr>
      <w:tr w14:paraId="0412931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2824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name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E34A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83772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4CFC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姓名</w:t>
            </w:r>
          </w:p>
        </w:tc>
      </w:tr>
      <w:tr w14:paraId="1C03F08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E2A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role_id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A12C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B0F0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sys_role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91EB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角色；登录时取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sys_role.code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写入 JWT</w:t>
            </w:r>
          </w:p>
        </w:tc>
      </w:tr>
      <w:tr w14:paraId="1B49C5A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B8F7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region_id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DB2E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D465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region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96BF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所属区域（数据范围依据）</w:t>
            </w:r>
          </w:p>
        </w:tc>
      </w:tr>
      <w:tr w14:paraId="1B34C69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79CC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data_scope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F2E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E2826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8C8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本人 / 2 区域 / 3 全部</w:t>
            </w:r>
          </w:p>
        </w:tc>
      </w:tr>
      <w:tr w14:paraId="71843B3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DC3D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48F1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094B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7BE0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在职 / 2 离职（离职触发客户交接）</w:t>
            </w:r>
          </w:p>
        </w:tc>
      </w:tr>
      <w:tr w14:paraId="77A51C4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3857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prefs_json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C92A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F5672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707D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提醒偏好（FR-4.C3），如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{"notify.p0.channel":"wechat_push"}</w:t>
            </w:r>
          </w:p>
        </w:tc>
      </w:tr>
    </w:tbl>
    <w:p w14:paraId="772C5F57"/>
    <w:p w14:paraId="4B3F165F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`audit_log` 审计日志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06F809A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8D02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33AF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728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9600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1BFC6FE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BE1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34F0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5447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9EA42">
            <w:pPr>
              <w:spacing w:before="40" w:after="40" w:line="360" w:lineRule="exact"/>
              <w:jc w:val="left"/>
            </w:pPr>
          </w:p>
        </w:tc>
      </w:tr>
      <w:tr w14:paraId="43BFAF2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77B7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actor_id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8A7A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93011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6EAD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操作人；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0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表示 AI（哨兵值，故不建 FK）</w:t>
            </w:r>
          </w:p>
        </w:tc>
      </w:tr>
      <w:tr w14:paraId="1A60F3F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8E1E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action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69E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050EA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A21F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动作码（如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profile.confirm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）</w:t>
            </w:r>
          </w:p>
        </w:tc>
      </w:tr>
      <w:tr w14:paraId="11ED1E8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974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target_type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9558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VARCHAR(32)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362D5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2D7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目标类型</w:t>
            </w:r>
          </w:p>
        </w:tc>
      </w:tr>
      <w:tr w14:paraId="6F86A3D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160B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target_id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26EC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A99FC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E52F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目标 ID</w:t>
            </w:r>
          </w:p>
        </w:tc>
      </w:tr>
      <w:tr w14:paraId="03436A1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31A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payload_json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EAE0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5B21D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DC39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快照（含 SOP 旧版本等修改留痕）</w:t>
            </w:r>
          </w:p>
        </w:tc>
      </w:tr>
      <w:tr w14:paraId="04BA9AE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21BC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trace_id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0C5E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B45BB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1FB8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链路追踪 ID</w:t>
            </w:r>
          </w:p>
        </w:tc>
      </w:tr>
      <w:tr w14:paraId="5F6CC73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D5E5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created_at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379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2A56E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FB7D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</w:t>
            </w:r>
          </w:p>
        </w:tc>
      </w:tr>
    </w:tbl>
    <w:p w14:paraId="65CEED79"/>
    <w:p w14:paraId="6FE2C2E4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3.4.2 客户 / 订单 / 会话域</w:t>
      </w:r>
    </w:p>
    <w:p w14:paraId="70893C91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`customer` 客户主档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0DA93F2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A675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4C07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E346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A89F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2B5099C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3387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6229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2A3C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IDENTITY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2E0C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 ID</w:t>
            </w:r>
          </w:p>
        </w:tc>
      </w:tr>
      <w:tr w14:paraId="1574C69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A49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external_userid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EE1E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F817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E15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企微外部联系人 ID（应用层防重）</w:t>
            </w:r>
          </w:p>
        </w:tc>
      </w:tr>
      <w:tr w14:paraId="6696871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9B69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name_encrypted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AB62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VARCHAR(256)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F7E0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1063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姓名（AES 加密存储）</w:t>
            </w:r>
          </w:p>
        </w:tc>
      </w:tr>
      <w:tr w14:paraId="78EE4D5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BC83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phone_encrypted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7EDB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VARCHAR(256)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29E2E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F3C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手机号（AES 加密存储）</w:t>
            </w:r>
          </w:p>
        </w:tc>
      </w:tr>
      <w:tr w14:paraId="12B187E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23BA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grade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1BC8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VARCHAR(16)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91569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3E75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年级（枚举：G1~G12）</w:t>
            </w:r>
          </w:p>
        </w:tc>
      </w:tr>
      <w:tr w14:paraId="4E2F725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52C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school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809D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C8E54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1838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学校</w:t>
            </w:r>
          </w:p>
        </w:tc>
      </w:tr>
      <w:tr w14:paraId="1B3F657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1BE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region_id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3628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A7B8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region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E92C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所属区域</w:t>
            </w:r>
          </w:p>
        </w:tc>
      </w:tr>
      <w:tr w14:paraId="23CD1F0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72A3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owner_user_id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9E14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CCCD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sys_user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2B57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当前负责顾问（离职交接即改此字段）</w:t>
            </w:r>
          </w:p>
        </w:tc>
      </w:tr>
      <w:tr w14:paraId="0AEB0FA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D037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prev_owner_user_id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D387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EA0F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sys_user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3990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历任顾问（交接追溯，可空）</w:t>
            </w:r>
          </w:p>
        </w:tc>
      </w:tr>
      <w:tr w14:paraId="51211A4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8802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7928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84F9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AB8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活跃 / 2 流失 / 3 归档</w:t>
            </w:r>
          </w:p>
        </w:tc>
      </w:tr>
    </w:tbl>
    <w:p w14:paraId="2F986704"/>
    <w:p w14:paraId="7B8D72CE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`order` 订单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352941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CEE9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B03F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384A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BC99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0B8DFE4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3165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81E1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F063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8AA7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订单 ID</w:t>
            </w:r>
          </w:p>
        </w:tc>
      </w:tr>
      <w:tr w14:paraId="03FAB52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91C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order_no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BE47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VARCHAR(32)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4D7A5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6D2C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业务单号（应用层防重）</w:t>
            </w:r>
          </w:p>
        </w:tc>
      </w:tr>
      <w:tr w14:paraId="6060248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92B3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81B8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4468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customer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ED49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</w:t>
            </w:r>
          </w:p>
        </w:tc>
      </w:tr>
      <w:tr w14:paraId="37996FD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0FD5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product_name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3E7D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VARCHAR(128)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D25F0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B9EB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课程/产品</w:t>
            </w:r>
          </w:p>
        </w:tc>
      </w:tr>
      <w:tr w14:paraId="68A8341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38EC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amount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DAE4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NUMERIC(12,2)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3860D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611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金额</w:t>
            </w:r>
          </w:p>
        </w:tc>
      </w:tr>
      <w:tr w14:paraId="58690A8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E600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2FE2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B2E19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2DFB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待付 / 1 已付 / 2 退款 / 3 完成</w:t>
            </w:r>
          </w:p>
        </w:tc>
      </w:tr>
      <w:tr w14:paraId="6211AFF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407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expire_at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57ED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710A3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0172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课耗到期时间（续费预测依据）</w:t>
            </w:r>
          </w:p>
        </w:tc>
      </w:tr>
      <w:tr w14:paraId="275C1A7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FACF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paid_at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24B9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D11B3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1923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支付时间</w:t>
            </w:r>
          </w:p>
        </w:tc>
      </w:tr>
    </w:tbl>
    <w:p w14:paraId="72624784"/>
    <w:p w14:paraId="3DC030DC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`conversation` 会话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1E2D429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7310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AA27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08F8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7A2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4B6E628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810C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3A47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0462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32D4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会话 ID</w:t>
            </w:r>
          </w:p>
        </w:tc>
      </w:tr>
      <w:tr w14:paraId="3975024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220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5CAA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5677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customer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39FA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</w:t>
            </w:r>
          </w:p>
        </w:tc>
      </w:tr>
      <w:tr w14:paraId="1F0BE0C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9E83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advisor_user_id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EBF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661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sys_user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DAB1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</w:t>
            </w:r>
          </w:p>
        </w:tc>
      </w:tr>
      <w:tr w14:paraId="25D360C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B86D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channel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D23D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8FE9A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DB8C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企微单聊 / 2 群聊</w:t>
            </w:r>
          </w:p>
        </w:tc>
      </w:tr>
      <w:tr w14:paraId="7812459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0DE5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scenario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2992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7D66F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747A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售前 / 2 售后（FR-2.4 场景识别）</w:t>
            </w:r>
          </w:p>
        </w:tc>
      </w:tr>
      <w:tr w14:paraId="69248C0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D223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school_stage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5AA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5698E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22B2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小学 / 2 初中 / 3 高中（FR-2.4，依据画像自动判断）</w:t>
            </w:r>
          </w:p>
        </w:tc>
      </w:tr>
      <w:tr w14:paraId="70FC9DB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79BA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started_at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93F1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7F0C9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619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会话开始</w:t>
            </w:r>
          </w:p>
        </w:tc>
      </w:tr>
      <w:tr w14:paraId="2921923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E5B9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last_msg_at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A22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6E967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2B4F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最近消息时间</w:t>
            </w:r>
          </w:p>
        </w:tc>
      </w:tr>
    </w:tbl>
    <w:p w14:paraId="6BE0CE9E"/>
    <w:p w14:paraId="61A61D40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`message` 消息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2045057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66DB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2C0E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C2B6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D938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7A8D106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536B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8844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B82C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F677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消息 ID</w:t>
            </w:r>
          </w:p>
        </w:tc>
      </w:tr>
      <w:tr w14:paraId="3B3DB88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3EA7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conversation_id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B8A2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5A8A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conversation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0C33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所属会话</w:t>
            </w:r>
          </w:p>
        </w:tc>
      </w:tr>
      <w:tr w14:paraId="47A0103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8845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sender_type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6A9D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9FD1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C51E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客户 / 2 顾问 / 3 系统</w:t>
            </w:r>
          </w:p>
        </w:tc>
      </w:tr>
      <w:tr w14:paraId="1228C3C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7241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msg_type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FD65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822F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CBF6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文本 / 2 语音 / 3 图片 / 4 其他</w:t>
            </w:r>
          </w:p>
        </w:tc>
      </w:tr>
      <w:tr w14:paraId="4A627C2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F42A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content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61AA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D2187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14E9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文本内容或 ASR 转写结果</w:t>
            </w:r>
          </w:p>
        </w:tc>
      </w:tr>
      <w:tr w14:paraId="51E1CE4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F17B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raw_url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949E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VARCHAR(512)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1D84B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93B0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原始语音/文件的对象存储地址</w:t>
            </w:r>
          </w:p>
        </w:tc>
      </w:tr>
      <w:tr w14:paraId="7938683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81D0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asr_status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C1C8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5C1DE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59CB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无需 / 1 待转写 / 2 已转写 / 3 失败</w:t>
            </w:r>
          </w:p>
        </w:tc>
      </w:tr>
      <w:tr w14:paraId="475DF9F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B0B2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sent_at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606B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34474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6E43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发送时间</w:t>
            </w:r>
          </w:p>
        </w:tc>
      </w:tr>
    </w:tbl>
    <w:p w14:paraId="264B71ED"/>
    <w:p w14:paraId="54902C1A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3.4.3 画像域</w:t>
      </w:r>
    </w:p>
    <w:p w14:paraId="3D2EF3FB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`profile` 客户画像（草稿与生效同表）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333"/>
        <w:gridCol w:w="770"/>
        <w:gridCol w:w="6010"/>
      </w:tblGrid>
      <w:tr w14:paraId="14C96C4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8E9C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422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AAA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768B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08D9F05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DEEA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012D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3273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2EC2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画像 ID（接口路径中的 draftId 即本字段）</w:t>
            </w:r>
          </w:p>
        </w:tc>
      </w:tr>
      <w:tr w14:paraId="358068C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418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502E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EE0A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customer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8121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</w:t>
            </w:r>
          </w:p>
        </w:tc>
      </w:tr>
      <w:tr w14:paraId="4DE98FE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7282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version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1E7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91E6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0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684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草稿为 0；确认/编辑时取该客户已生效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max(version)+1</w:t>
            </w:r>
          </w:p>
        </w:tc>
      </w:tr>
      <w:tr w14:paraId="519074D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A46D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743F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75BD1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B35D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DRAFT / 1 PENDING / 2 CONFIRMED / 3 EDITED / 4 REJECTED</w:t>
            </w:r>
          </w:p>
        </w:tc>
      </w:tr>
      <w:tr w14:paraId="47E3773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AA43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sections_json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AC55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D6F8B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C3F1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四类维度全量（见下方 schema）</w:t>
            </w:r>
          </w:p>
        </w:tc>
      </w:tr>
      <w:tr w14:paraId="13144FB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21CE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field_meta_json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48DA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83029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8BD4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字段级置信度与来源，如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{"study.weak_subjects":{"confidence":0.92,"refs":["msg:90012"]}}</w:t>
            </w:r>
          </w:p>
        </w:tc>
      </w:tr>
      <w:tr w14:paraId="31A2806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6F0E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confidence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84CB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NUMERIC(3,2)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186AC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8FA0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总体置信度</w:t>
            </w:r>
          </w:p>
        </w:tc>
      </w:tr>
      <w:tr w14:paraId="6265D09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8BF0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source_refs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986A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6FA9B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9B9F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行级来源引用（消息 ID / 订单 ID 列表）</w:t>
            </w:r>
          </w:p>
        </w:tc>
      </w:tr>
      <w:tr w14:paraId="0467BB0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EBEF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model_version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61BE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VARCHAR(32)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0EBB0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CCC3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生成模型版本（审计）</w:t>
            </w:r>
          </w:p>
        </w:tc>
      </w:tr>
      <w:tr w14:paraId="3679F04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578E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reject_reason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AA32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15CA2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2D32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驳回原因（模型优化信号）</w:t>
            </w:r>
          </w:p>
        </w:tc>
      </w:tr>
      <w:tr w14:paraId="3568FFE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7D67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confirmed_by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E206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375B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sys_user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DA01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确认人（顾问）；草稿可空</w:t>
            </w:r>
          </w:p>
        </w:tc>
      </w:tr>
      <w:tr w14:paraId="5B16E85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303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confirmed_at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5870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16EB4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CAC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确认时间</w:t>
            </w:r>
          </w:p>
        </w:tc>
      </w:tr>
    </w:tbl>
    <w:p w14:paraId="451DAC6A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73BB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BB481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 w:val="0"/>
                <w:sz w:val="24"/>
              </w:rPr>
              <w:t>查询生效画像：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WHERE customer_id=? AND status IN (2,3) ORDER BY version DESC LIMIT 1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。确认/编辑就地 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UPDATE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 本行 status/version，不另插主表。被驳回行保留作负样本。</w:t>
            </w:r>
          </w:p>
        </w:tc>
      </w:tr>
    </w:tbl>
    <w:p w14:paraId="40197516"/>
    <w:p w14:paraId="6597AB19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画像四类维度 schema（`sections_json` 结构约定，对应 FR-1.2）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5505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FF3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{</w:t>
            </w:r>
          </w:p>
          <w:p w14:paraId="7411221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"basic":      { "student_name": "", "grade": "", "school": "" },</w:t>
            </w:r>
          </w:p>
          <w:p w14:paraId="26558E7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"study":      { "strong_subjects": [], "weak_subjects": [], "score_trend": "", "goal": "" },</w:t>
            </w:r>
          </w:p>
          <w:p w14:paraId="64EC736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"preference": { "reply_time_pref": "", "price_sensitivity": "", "decision_style": "" },</w:t>
            </w:r>
          </w:p>
          <w:p w14:paraId="45FFC6C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"followup":   { "timeline": [ {"ts": "", "event": "", "summary": ""} ] }</w:t>
            </w:r>
          </w:p>
          <w:p w14:paraId="16392A4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}</w:t>
            </w:r>
          </w:p>
        </w:tc>
      </w:tr>
    </w:tbl>
    <w:p w14:paraId="15C01CA2"/>
    <w:p w14:paraId="7381D47B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3.4.4 标签域</w:t>
      </w:r>
    </w:p>
    <w:p w14:paraId="3990B3B8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`tag` 固定关键标签目录（SOP 内联；本表即封闭集合）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2234"/>
        <w:gridCol w:w="2163"/>
        <w:gridCol w:w="2701"/>
      </w:tblGrid>
      <w:tr w14:paraId="1B910D6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6DE7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8408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71F9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00EA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183535C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2E3C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50EB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536E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B04DF">
            <w:pPr>
              <w:spacing w:before="40" w:after="40" w:line="360" w:lineRule="exact"/>
              <w:jc w:val="left"/>
            </w:pPr>
          </w:p>
        </w:tc>
      </w:tr>
      <w:tr w14:paraId="351FAD1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468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code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B5D2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7408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88F9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标签编码（如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intent_high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，应用层防重）</w:t>
            </w:r>
          </w:p>
        </w:tc>
      </w:tr>
      <w:tr w14:paraId="07F3391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D018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name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B96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8F7E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727C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显示名（如「高意向」）；顾问端不可改文案</w:t>
            </w:r>
          </w:p>
        </w:tc>
      </w:tr>
      <w:tr w14:paraId="0B6D7FB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DB0C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category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407C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VARCHAR(32)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F188E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AA3B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分类：intent / subject / stage / service</w:t>
            </w:r>
          </w:p>
        </w:tc>
      </w:tr>
      <w:tr w14:paraId="7606CD6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436D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measurable_rule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1878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14381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E8EE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可衡量定义（SRS 5.3：必须可衡量）</w:t>
            </w:r>
          </w:p>
        </w:tc>
      </w:tr>
      <w:tr w14:paraId="1257E99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9FDD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max_per_customer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BD7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40AF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EDBE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同类互斥标签上限</w:t>
            </w:r>
          </w:p>
        </w:tc>
      </w:tr>
      <w:tr w14:paraId="2CD4433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FA15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sort_order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FD9F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85333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70D9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下拉列表展示顺序</w:t>
            </w:r>
          </w:p>
        </w:tc>
      </w:tr>
      <w:tr w14:paraId="6A981B9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4C0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enabled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2FE9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BOOLEAN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795A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TRUE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3B3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停用后不再出现在下拉与 AI 推荐集</w:t>
            </w:r>
          </w:p>
        </w:tc>
      </w:tr>
      <w:tr w14:paraId="6B6EC70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EFAC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sop_name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72B0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VARCHAR(128)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73B7C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20FB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SOP 名称（FR-3.5）；可空表示尚未绑定</w:t>
            </w:r>
          </w:p>
        </w:tc>
      </w:tr>
      <w:tr w14:paraId="2B7BDF8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78C5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sop_steps_json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9A26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24B9E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2CC9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步骤定义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[{seq, action, offset_days, template}]</w:t>
            </w:r>
          </w:p>
        </w:tc>
      </w:tr>
      <w:tr w14:paraId="33E2CED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4DA2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sop_version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4E0E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764D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0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05C4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SOP 版本；修改时 +1，旧 steps 写入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audit_log.payload_json</w:t>
            </w:r>
          </w:p>
        </w:tc>
      </w:tr>
      <w:tr w14:paraId="76F8B7D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34F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created_by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CE04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951F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sys_user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1090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仅管理员/主管；顾问端与 AI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禁止 INSERT</w:t>
            </w:r>
          </w:p>
        </w:tc>
      </w:tr>
    </w:tbl>
    <w:p w14:paraId="1499DA88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C4C0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9CDFE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设计约束：顾问端与 AI 推理服务对 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tag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 表只有 SELECT。新增/改名/停用必须走管理后台（FR-3.4）。AI 不得生成目录外的标签名。</w:t>
            </w:r>
          </w:p>
        </w:tc>
      </w:tr>
    </w:tbl>
    <w:p w14:paraId="7C345049"/>
    <w:p w14:paraId="3531A3EF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`customer_tag` 客户-标签（推荐草稿与生效同表）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132384E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B460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8B9E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D43F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7D48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2C60BBB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31C1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797E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A68A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A9119">
            <w:pPr>
              <w:spacing w:before="40" w:after="40" w:line="360" w:lineRule="exact"/>
              <w:jc w:val="left"/>
            </w:pPr>
          </w:p>
        </w:tc>
      </w:tr>
      <w:tr w14:paraId="7F8DF84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3091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FD96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6D09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customer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D326E">
            <w:pPr>
              <w:spacing w:before="40" w:after="40" w:line="360" w:lineRule="exact"/>
              <w:jc w:val="left"/>
            </w:pPr>
          </w:p>
        </w:tc>
      </w:tr>
      <w:tr w14:paraId="28B826E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163F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tag_id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125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DD08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tag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549F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必须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指向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目录内已有项；禁止写入自由文本标签名</w:t>
            </w:r>
          </w:p>
        </w:tc>
      </w:tr>
      <w:tr w14:paraId="7000FD0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13E0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action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A1B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3811D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B4CA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推荐勾选 / 2 推荐取消勾选 / 3 顾问手动勾选</w:t>
            </w:r>
          </w:p>
        </w:tc>
      </w:tr>
      <w:tr w14:paraId="3DAB914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60B4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source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3398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68CB6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E865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AI 推荐 / 2 顾问下拉手动</w:t>
            </w:r>
          </w:p>
        </w:tc>
      </w:tr>
      <w:tr w14:paraId="0AA8ED4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04E7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reason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B89F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VARCHAR(512)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F462B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9460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推荐理由（例：连续三天咨询初中数学）；手选可空</w:t>
            </w:r>
          </w:p>
        </w:tc>
      </w:tr>
      <w:tr w14:paraId="52E56E8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0A28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confidence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B4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NUMERIC(3,2)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9757B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81CB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置信度；手选可空</w:t>
            </w:r>
          </w:p>
        </w:tc>
      </w:tr>
      <w:tr w14:paraId="55EAD3B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A72D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evidence_refs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C5C3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E6FCC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A29D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证据消息 ID 列表</w:t>
            </w:r>
          </w:p>
        </w:tc>
      </w:tr>
      <w:tr w14:paraId="648DFE7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A9A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8A80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AFD41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BAAA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待确认 / 1 已生效 / 2 已拒绝 / 3 已取消勾选</w:t>
            </w:r>
          </w:p>
        </w:tc>
      </w:tr>
      <w:tr w14:paraId="055C932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91DA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applied_at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E69C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AB06D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5095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生效时间；status=1 时写入</w:t>
            </w:r>
          </w:p>
        </w:tc>
      </w:tr>
    </w:tbl>
    <w:p w14:paraId="3627335D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33E3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E08FC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 w:val="0"/>
                <w:sz w:val="24"/>
              </w:rPr>
              <w:t>侧边栏「当前已选标签」：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WHERE customer_id=? AND status=1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>。AI 推荐写入 status=0；顾问确认勾选则本行转为 status=1，无需再插一条事实行。</w:t>
            </w:r>
          </w:p>
        </w:tc>
      </w:tr>
    </w:tbl>
    <w:p w14:paraId="02C0E693"/>
    <w:p w14:paraId="497F0F7D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3.4.5 建议与采纳域（支撑 FR-5.6 采纳率）</w:t>
      </w:r>
    </w:p>
    <w:p w14:paraId="443CBFAA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`suggestion_event` AI 建议与采纳（一次曝光一行）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2262"/>
        <w:gridCol w:w="2242"/>
        <w:gridCol w:w="2585"/>
      </w:tblGrid>
      <w:tr w14:paraId="6BBC828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1794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2CB5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D389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B3F8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430E46F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D23D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483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8F9F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B050C">
            <w:pPr>
              <w:spacing w:before="40" w:after="40" w:line="360" w:lineRule="exact"/>
              <w:jc w:val="left"/>
            </w:pPr>
          </w:p>
        </w:tc>
      </w:tr>
      <w:tr w14:paraId="0086F66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2674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conversation_id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9E00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92E6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conversation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96B8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会话</w:t>
            </w:r>
          </w:p>
        </w:tc>
      </w:tr>
      <w:tr w14:paraId="689D2EF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7A64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CD31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1CEB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customer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5D99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</w:t>
            </w:r>
          </w:p>
        </w:tc>
      </w:tr>
      <w:tr w14:paraId="5067DEE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45CA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advisor_user_id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8638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BDE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sys_user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2CFC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顾问（统计维度）</w:t>
            </w:r>
          </w:p>
        </w:tc>
      </w:tr>
      <w:tr w14:paraId="6BABBA3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BF71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type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7896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01668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64B6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销售建议 / 2 客服建议</w:t>
            </w:r>
          </w:p>
        </w:tc>
      </w:tr>
      <w:tr w14:paraId="6DE7027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152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scenario_tags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5EC7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4B89D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7BE4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场景：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presale/aftersale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primary/junior/senior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（小学/初中/高中，FR-2.4）</w:t>
            </w:r>
          </w:p>
        </w:tc>
      </w:tr>
      <w:tr w14:paraId="14F7D80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892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profile_version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B5F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F1CCA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01C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本次生成注入的画像版本（FR-2.3 必须参考画像，可追溯）</w:t>
            </w:r>
          </w:p>
        </w:tc>
      </w:tr>
      <w:tr w14:paraId="00669AF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5EDE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candidates_json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0E88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F675A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46E3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候选列表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[{candidate_id, text, confidence}]</w:t>
            </w:r>
          </w:p>
        </w:tc>
      </w:tr>
      <w:tr w14:paraId="69345AB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917A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model_version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A3D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VARCHAR(32)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CD9D7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04AF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模型版本</w:t>
            </w:r>
          </w:p>
        </w:tc>
      </w:tr>
      <w:tr w14:paraId="0C289FA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CCF1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latency_ms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C37F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21220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5687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首字延迟（NFR-1 监控）</w:t>
            </w:r>
          </w:p>
        </w:tc>
      </w:tr>
      <w:tr w14:paraId="31360C6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88DD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exposed_at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B08A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DFA97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C1BA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侧边栏实际曝光时间；为空表示仅后端生成未曝光，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不计入使用率分母</w:t>
            </w:r>
          </w:p>
        </w:tc>
      </w:tr>
      <w:tr w14:paraId="3D8B5DA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6F9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candidate_id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42AD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D057C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B781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被操作的候选；未操作为空</w:t>
            </w:r>
          </w:p>
        </w:tc>
      </w:tr>
      <w:tr w14:paraId="07014E5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BC8B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action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DCE7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5B73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0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521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未操作 / 1 原样采纳 / 2 拒绝 / 3 采纳后编辑 / 4 忽略</w:t>
            </w:r>
          </w:p>
        </w:tc>
      </w:tr>
      <w:tr w14:paraId="6E79178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19A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final_text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6768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6766B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9FCC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最终实际发送文本（编辑 diff 供学习）</w:t>
            </w:r>
          </w:p>
        </w:tc>
      </w:tr>
      <w:tr w14:paraId="6714D62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57CC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acted_at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39AD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739EF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D1B0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操作时间</w:t>
            </w:r>
          </w:p>
        </w:tc>
      </w:tr>
    </w:tbl>
    <w:p w14:paraId="1036AA4C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0588173"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87450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 w:val="0"/>
                <w:sz w:val="24"/>
              </w:rPr>
              <w:t>使用率分子：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action IN (1,3)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>；分母：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exposed_at IS NOT NULL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>。一次曝光至多一次顾问操作，重复反馈由应用层拒绝（2001）。</w:t>
            </w:r>
          </w:p>
        </w:tc>
      </w:tr>
    </w:tbl>
    <w:p w14:paraId="48976EB8"/>
    <w:p w14:paraId="2B9B6BF3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聚合表 `adoption_daily_stat`（每日凌晨跑批，支撑看板）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05818D7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A7A2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55E6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1457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BA7D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201C63B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6743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4C8B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3E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61C31">
            <w:pPr>
              <w:spacing w:before="40" w:after="40" w:line="360" w:lineRule="exact"/>
              <w:jc w:val="left"/>
            </w:pPr>
          </w:p>
        </w:tc>
      </w:tr>
      <w:tr w14:paraId="39A321E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0B30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stat_date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510E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84A51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69E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统计日</w:t>
            </w:r>
          </w:p>
        </w:tc>
      </w:tr>
      <w:tr w14:paraId="3E28CDB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1BF0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advisor_user_id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5AC9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60CE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sys_user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62A0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</w:t>
            </w:r>
          </w:p>
        </w:tc>
      </w:tr>
      <w:tr w14:paraId="03C2879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0055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suggest_cnt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06E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960A1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A55D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曝光次数（分母，仅 counted where exposed_at 非空）</w:t>
            </w:r>
          </w:p>
        </w:tc>
      </w:tr>
      <w:tr w14:paraId="70CC7FE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2DB6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adopt_cnt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E13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BA249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6931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原样采纳次数</w:t>
            </w:r>
          </w:p>
        </w:tc>
      </w:tr>
      <w:tr w14:paraId="46BA07D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E845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reject_cnt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6941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397FC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4C72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拒绝次数</w:t>
            </w:r>
          </w:p>
        </w:tc>
      </w:tr>
      <w:tr w14:paraId="1975CCE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E8C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edit_cnt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2144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1DC55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207B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采纳后编辑次数</w:t>
            </w:r>
          </w:p>
        </w:tc>
      </w:tr>
      <w:tr w14:paraId="5361CE9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85B3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ignore_cnt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46F4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68E90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FC15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忽略次数</w:t>
            </w:r>
          </w:p>
        </w:tc>
      </w:tr>
      <w:tr w14:paraId="28E0EFC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64C6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adopt_rate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6265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NUMERIC(5,2)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26853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8442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使用率 = (adopt_cnt + edit_cnt) / suggest_cnt</w:t>
            </w:r>
          </w:p>
        </w:tc>
      </w:tr>
      <w:tr w14:paraId="40B6352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6F8F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converted_cnt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1CF8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4ABCE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1A71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采纳后 7 天转化数（第 2 个月观察项，不作合同硬门槛）</w:t>
            </w:r>
          </w:p>
        </w:tc>
      </w:tr>
    </w:tbl>
    <w:p w14:paraId="7A72DDF9"/>
    <w:p w14:paraId="4A325F93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3.4.6 日程域</w:t>
      </w:r>
    </w:p>
    <w:p w14:paraId="537A223C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表 `schedule_task` 待办任务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93BB6E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AACC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E69D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40AD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46BF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3B8241D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7C6C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EACC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580B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38E77">
            <w:pPr>
              <w:spacing w:before="40" w:after="40" w:line="360" w:lineRule="exact"/>
              <w:jc w:val="left"/>
            </w:pPr>
          </w:p>
        </w:tc>
      </w:tr>
      <w:tr w14:paraId="1F583AD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7747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E3C3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4843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customer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B4AAE">
            <w:pPr>
              <w:spacing w:before="40" w:after="40" w:line="360" w:lineRule="exact"/>
              <w:jc w:val="left"/>
            </w:pPr>
          </w:p>
        </w:tc>
      </w:tr>
      <w:tr w14:paraId="3DEA335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802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advisor_user_id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D92C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B74D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 → sys_user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5C32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执行顾问</w:t>
            </w:r>
          </w:p>
        </w:tc>
      </w:tr>
      <w:tr w14:paraId="7899DD3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B95B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type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CB37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A8A41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FFF0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试听跟进 / 2 续费提醒 / 3 生日关怀 / 4 自定义 / 5 SOP 节点</w:t>
            </w:r>
          </w:p>
        </w:tc>
      </w:tr>
      <w:tr w14:paraId="63E3258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94A5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title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F11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F6DBE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530F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内部任务标题（顾问本人可见）</w:t>
            </w:r>
          </w:p>
        </w:tc>
      </w:tr>
      <w:tr w14:paraId="2514FF3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01AC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calendar_title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B6F1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VARCHAR(128)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0E1D0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12CA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同步企微日历用脱敏标题，如「跟进 · 李* · 试听回访」（FR-4.C1，禁止全名/全号）</w:t>
            </w:r>
          </w:p>
        </w:tc>
      </w:tr>
      <w:tr w14:paraId="58D093C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9D1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due_at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126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TIMESTAMPTZ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FE894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1D2F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截止时间</w:t>
            </w:r>
          </w:p>
        </w:tc>
      </w:tr>
      <w:tr w14:paraId="4B66A71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A837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priority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2321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E7714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0EBD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P0~P3（2.7 分级）</w:t>
            </w:r>
          </w:p>
        </w:tc>
      </w:tr>
      <w:tr w14:paraId="358A037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1BF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source_text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E8CC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VARCHAR(512)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69D81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9BAC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触发原文（如「下周孩子考完试…」）</w:t>
            </w:r>
          </w:p>
        </w:tc>
      </w:tr>
      <w:tr w14:paraId="2BF97B6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25E0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source_refs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FD0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JSONB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9B05D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EDAA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消息/订单证据</w:t>
            </w:r>
          </w:p>
        </w:tc>
      </w:tr>
      <w:tr w14:paraId="68BC7CC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8A4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confidence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A5FD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NUMERIC(3,2)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A623C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D118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解析置信度</w:t>
            </w:r>
          </w:p>
        </w:tc>
      </w:tr>
      <w:tr w14:paraId="7343F85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E030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FDE6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SMALLINT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4659D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60EA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待确认 / 1 已确认 / 2 已完成 / 3 已取消 / 4 已调整</w:t>
            </w:r>
          </w:p>
        </w:tc>
      </w:tr>
      <w:tr w14:paraId="02AE99E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998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wechat_calendar_id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051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VARCHAR(64)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0E2D5">
            <w:pPr>
              <w:spacing w:before="40" w:after="40" w:line="360" w:lineRule="exact"/>
              <w:jc w:val="left"/>
            </w:pP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C4C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企微日历事件 ID（同步凭证）</w:t>
            </w:r>
          </w:p>
        </w:tc>
      </w:tr>
    </w:tbl>
    <w:p w14:paraId="31D128B4"/>
    <w:p w14:paraId="32A7696E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3.5 索引与查询设计要点</w:t>
      </w:r>
    </w:p>
    <w:p w14:paraId="7C44B8F3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表级约束</w:t>
      </w:r>
      <w:r>
        <w:rPr>
          <w:rFonts w:ascii="Times New Roman" w:hAnsi="Times New Roman" w:eastAsia="宋体" w:cs="Times New Roman"/>
          <w:b/>
          <w:sz w:val="24"/>
        </w:rPr>
        <w:t>仅主键与外键</w:t>
      </w:r>
      <w:r>
        <w:rPr>
          <w:rFonts w:ascii="Times New Roman" w:hAnsi="Times New Roman" w:eastAsia="宋体" w:cs="Times New Roman"/>
          <w:b w:val="0"/>
          <w:sz w:val="24"/>
        </w:rPr>
        <w:t>。下列为普通（非唯一）查询索引，</w:t>
      </w:r>
      <w:r>
        <w:rPr>
          <w:rFonts w:ascii="Times New Roman" w:hAnsi="Times New Roman" w:eastAsia="宋体" w:cs="Times New Roman"/>
          <w:b/>
          <w:sz w:val="24"/>
        </w:rPr>
        <w:t>禁止建成 Unique Index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3063F66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BC3D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场景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36A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查询路径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FECF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普通索引</w:t>
            </w:r>
          </w:p>
        </w:tc>
      </w:tr>
      <w:tr w14:paraId="5EB0D53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BD06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侧边栏打开客户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40E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customer.external_userid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8039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(external_userid)</w:t>
            </w:r>
          </w:p>
        </w:tc>
      </w:tr>
      <w:tr w14:paraId="36E62D7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642E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聊天上下文拉取（最近 N 轮）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3CFB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message WHERE conversation_id=? ORDER BY sent_at DESC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5624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(conversation_id, sent_at)</w:t>
            </w:r>
          </w:p>
        </w:tc>
      </w:tr>
      <w:tr w14:paraId="44B95AE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322C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画像读取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802B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 WHERE customer_id=? AND status IN (2,3) ORDER BY version DESC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AE66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(customer_id, status, version)</w:t>
            </w:r>
          </w:p>
        </w:tc>
      </w:tr>
      <w:tr w14:paraId="07B7686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C7FC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顾问客户列表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CFE0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 WHERE owner_user_id=?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9AC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覆盖于 FK owner_user_id 的普通索引</w:t>
            </w:r>
          </w:p>
        </w:tc>
      </w:tr>
      <w:tr w14:paraId="18D3E7E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8B8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当前已选标签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2EC9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customer_tag WHERE customer_id=? AND status=1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618C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(customer_id, status)</w:t>
            </w:r>
          </w:p>
        </w:tc>
      </w:tr>
      <w:tr w14:paraId="6BDCE34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45C0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采纳率统计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3C56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suggestion_event 按顾问/日聚合 → 走 adoption_daily_stat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7D7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(advisor_user_id, exposed_at)</w:t>
            </w:r>
          </w:p>
        </w:tc>
      </w:tr>
      <w:tr w14:paraId="37DE648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21A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日程提醒扫描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E12D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schedule_task WHERE status=1 AND due_at &lt; NOW()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B6A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(status, due_at)</w:t>
            </w:r>
          </w:p>
        </w:tc>
      </w:tr>
      <w:tr w14:paraId="755365D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647C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大文本检索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5B5C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message.content 全文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6D70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ES 或 PostgreSQL 全文检索（可选，⌛ 按需）</w:t>
            </w:r>
          </w:p>
        </w:tc>
      </w:tr>
    </w:tbl>
    <w:p w14:paraId="6C9E3D75"/>
    <w:p w14:paraId="7D2CE98E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3.6 数据生命周期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0510232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F6A8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数据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2BEC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保留期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3C75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存储</w:t>
            </w:r>
          </w:p>
        </w:tc>
      </w:tr>
      <w:tr w14:paraId="3A05BB6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5BF1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聊天消息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559E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长期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2B97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PostgreSQL + 冷数据归档至对象存储</w:t>
            </w:r>
          </w:p>
        </w:tc>
      </w:tr>
      <w:tr w14:paraId="5D8A2F1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23A2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画像版本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C854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长期（全版本留痕，含驳回草稿）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38A6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PostgreSQL</w:t>
            </w:r>
          </w:p>
        </w:tc>
      </w:tr>
      <w:tr w14:paraId="4D0031F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D38E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采纳/拒绝事件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366A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≥2 年（审计+学习；落在 suggestion_event）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610C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PostgreSQL → 归档</w:t>
            </w:r>
          </w:p>
        </w:tc>
      </w:tr>
      <w:tr w14:paraId="7B3F9D8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516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语音/文件原始文件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15DC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≥1 年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E36E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对象存储</w:t>
            </w:r>
          </w:p>
        </w:tc>
      </w:tr>
      <w:tr w14:paraId="764EBAC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DB34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审计日志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17E1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≥1 年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A587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PostgreSQL → ELK</w:t>
            </w:r>
          </w:p>
        </w:tc>
      </w:tr>
      <w:tr w14:paraId="5C5B9E0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3BBB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 缓存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83A1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会话级（TTL 24h）/ 画像（TTL 1h）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0F25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</w:t>
            </w:r>
          </w:p>
        </w:tc>
      </w:tr>
    </w:tbl>
    <w:p w14:paraId="4C43B656"/>
    <w:p w14:paraId="595053A2">
      <w:pPr>
        <w:pStyle w:val="3"/>
        <w:pBdr>
          <w:bottom w:val="single" w:color="1F4E79" w:sz="12" w:space="1"/>
        </w:pBdr>
        <w:spacing w:before="320" w:after="200" w:line="560" w:lineRule="exact"/>
      </w:pPr>
      <w:r>
        <w:rPr>
          <w:rFonts w:ascii="Calibri" w:hAnsi="Calibri" w:eastAsia="黑体" w:cs="Calibri"/>
          <w:b/>
          <w:color w:val="1F4E79"/>
          <w:sz w:val="32"/>
        </w:rPr>
        <w:t>4. 接口设计</w:t>
      </w:r>
    </w:p>
    <w:p w14:paraId="56075367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4.1 接口总体规范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345F0B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6EA0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项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47F5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规范</w:t>
            </w:r>
          </w:p>
        </w:tc>
      </w:tr>
      <w:tr w14:paraId="61EE4F0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1940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协议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97DB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HTTPS（REST/JSON）+ SSE（流式）</w:t>
            </w:r>
          </w:p>
        </w:tc>
      </w:tr>
      <w:tr w14:paraId="7F465FF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1835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路径风格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138F7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/api/v1/{module}/{resource}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，全部小写复数</w:t>
            </w:r>
          </w:p>
        </w:tc>
      </w:tr>
      <w:tr w14:paraId="46F9AC1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4528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鉴权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5415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网关统一鉴权：侧边栏用企微 OAuth → 换发 JWT；管理后台用账号密码 → JWT</w:t>
            </w:r>
          </w:p>
        </w:tc>
      </w:tr>
      <w:tr w14:paraId="3C33D84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F9D3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请求头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75B8E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Authorization: Bearer &lt;JWT&gt;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；SSE 断线续传带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Last-Event-ID</w:t>
            </w:r>
          </w:p>
        </w:tc>
      </w:tr>
      <w:tr w14:paraId="0E71B3B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C4A1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响应包裹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F3554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{ "code": 0, "message": "ok", "data": {...}, "trace_id": "..." }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（SSE 除外）</w:t>
            </w:r>
          </w:p>
        </w:tc>
      </w:tr>
      <w:tr w14:paraId="471F199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B85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时间格式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0F38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ISO 8601（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2026-09-09T20:00:00+08:00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）</w:t>
            </w:r>
          </w:p>
        </w:tc>
      </w:tr>
      <w:tr w14:paraId="672BEFC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7A29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分页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A0A5B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page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page_size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，响应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total</w:t>
            </w:r>
          </w:p>
        </w:tc>
      </w:tr>
    </w:tbl>
    <w:p w14:paraId="582F9912"/>
    <w:p w14:paraId="475ACF20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4.2 REST 接口清单（按模块）</w:t>
      </w:r>
    </w:p>
    <w:p w14:paraId="0357A8B5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4.2.1 客户画像 profile-service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"/>
        <w:gridCol w:w="631"/>
        <w:gridCol w:w="5878"/>
        <w:gridCol w:w="545"/>
        <w:gridCol w:w="1926"/>
      </w:tblGrid>
      <w:tr w14:paraId="00ACCFF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93E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#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F6AB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方法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00B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路径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27C0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DD9E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权限</w:t>
            </w:r>
          </w:p>
        </w:tc>
      </w:tr>
      <w:tr w14:paraId="0178CED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B831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P1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423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06D8F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/api/v1/profiles/{customerId}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2EBC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查询生效画像（含来源溯源）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E095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advisor(self/region/all)</w:t>
            </w:r>
          </w:p>
        </w:tc>
      </w:tr>
      <w:tr w14:paraId="0C9A40D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E08D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P2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68C7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600DD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/api/v1/profiles/{customerId}/versions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75FC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画像版本历史（交接回溯）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4C4C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同上</w:t>
            </w:r>
          </w:p>
        </w:tc>
      </w:tr>
      <w:tr w14:paraId="3756580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79BB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P3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7B6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7E0A2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/api/v1/profiles/{customerId}/drafts/{draftId}/confirm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C7B2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确认草稿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8FA2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advisor(self)</w:t>
            </w:r>
          </w:p>
        </w:tc>
      </w:tr>
      <w:tr w14:paraId="1C13F14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15A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P4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D67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D9331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/api/v1/profiles/{customerId}/drafts/{draftId}/reject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880D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驳回草稿（带原因）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4049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advisor(self)</w:t>
            </w:r>
          </w:p>
        </w:tc>
      </w:tr>
      <w:tr w14:paraId="7D11AF8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D569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P5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637B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D6C9B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/api/v1/profiles/{customerId}/drafts/{draftId}/edit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08A9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编辑后生效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738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advisor(self)</w:t>
            </w:r>
          </w:p>
        </w:tc>
      </w:tr>
      <w:tr w14:paraId="5B9680D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03AB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P6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BA13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2E94A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/api/v1/customers/{customerId}/timeline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290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跟进时间线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0F4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</w:tbl>
    <w:p w14:paraId="037E4A3F"/>
    <w:p w14:paraId="43258BAF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P1 响应示例：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F1CB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B0B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{</w:t>
            </w:r>
          </w:p>
          <w:p w14:paraId="5F4CF73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"code": 0, "message": "ok",</w:t>
            </w:r>
          </w:p>
          <w:p w14:paraId="2395903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"data": {</w:t>
            </w:r>
          </w:p>
          <w:p w14:paraId="448ECF5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"customerId": 10001,</w:t>
            </w:r>
          </w:p>
          <w:p w14:paraId="1C7056A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"version": 17,</w:t>
            </w:r>
          </w:p>
          <w:p w14:paraId="5E2E1FF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"sections": {</w:t>
            </w:r>
          </w:p>
          <w:p w14:paraId="78ED2A6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"basic": { "student_name": "李*", "grade": "G8", "school": "实验中学" },</w:t>
            </w:r>
          </w:p>
          <w:p w14:paraId="6EDB829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"study": {</w:t>
            </w:r>
          </w:p>
          <w:p w14:paraId="0652AD1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"strong_subjects": ["英语"],</w:t>
            </w:r>
          </w:p>
          <w:p w14:paraId="20147B6A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"weak_subjects": ["数学", "物理"],</w:t>
            </w:r>
          </w:p>
          <w:p w14:paraId="576EFA8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"score_trend": "数学近两次月考下滑约10分",</w:t>
            </w:r>
          </w:p>
          <w:p w14:paraId="65CFF4C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"goal": "冲刺市重点"</w:t>
            </w:r>
          </w:p>
          <w:p w14:paraId="1CF0C225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},</w:t>
            </w:r>
          </w:p>
          <w:p w14:paraId="181BC81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"preference": { "reply_time_pref": "工作日晚20:00后", "price_sensitivity": "高", "decision_style": "母亲主导，重视口碑" },</w:t>
            </w:r>
          </w:p>
          <w:p w14:paraId="477009A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"followup": { "timeline": [ {"ts": "2026-09-01", "event": "试听", "summary": "数学试听，反馈良好"} ] }</w:t>
            </w:r>
          </w:p>
          <w:p w14:paraId="02C6610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},</w:t>
            </w:r>
          </w:p>
          <w:p w14:paraId="0CA8CAF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"sources": [ {"field": "study.weak_subjects", "refs": ["msg:90012", "order:3021"], "confidence": 0.92} ]</w:t>
            </w:r>
          </w:p>
          <w:p w14:paraId="1ABF83F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},</w:t>
            </w:r>
          </w:p>
          <w:p w14:paraId="465B9FB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"trace_id": "a1b2c3"</w:t>
            </w:r>
          </w:p>
          <w:p w14:paraId="10DBD35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}</w:t>
            </w:r>
          </w:p>
        </w:tc>
      </w:tr>
    </w:tbl>
    <w:p w14:paraId="4AD2735C"/>
    <w:p w14:paraId="653B049C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4.2.2 智能回复建议 reply-suggest-service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007"/>
        <w:gridCol w:w="5241"/>
        <w:gridCol w:w="1198"/>
        <w:gridCol w:w="1082"/>
      </w:tblGrid>
      <w:tr w14:paraId="22E03E7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BBB6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#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EB60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方法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9D00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路径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A152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022C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权限</w:t>
            </w:r>
          </w:p>
        </w:tc>
      </w:tr>
      <w:tr w14:paraId="1976E41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117C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83D4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8B347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/api/v1/reply/suggestions/stream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4223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生成回复建议（SSE）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8C0A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3A1A1D1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3F18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301E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F2607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/api/v1/reply/suggestions/{eventId}/feedback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61DE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采纳/拒绝回写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8593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7A39F0F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D10B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BF2B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F9206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/api/v1/reply/history?conversationId=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BEE4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建议历史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6D95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</w:tbl>
    <w:p w14:paraId="39D9EF64"/>
    <w:p w14:paraId="73CE8864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R1 请求示例：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60C5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CDFA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{</w:t>
            </w:r>
          </w:p>
          <w:p w14:paraId="56EADFF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"conversationId": 8001,</w:t>
            </w:r>
          </w:p>
          <w:p w14:paraId="7ECE555A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"customerId": 10001,</w:t>
            </w:r>
          </w:p>
          <w:p w14:paraId="05FD9F2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"currentMessage": { "type": "audio", "audioUrl": "oss://msg/xxx.amr" },</w:t>
            </w:r>
          </w:p>
          <w:p w14:paraId="1356476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"scenarioHint": "presale"</w:t>
            </w:r>
          </w:p>
          <w:p w14:paraId="10B3CBF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}</w:t>
            </w:r>
          </w:p>
        </w:tc>
      </w:tr>
    </w:tbl>
    <w:p w14:paraId="7D13EEEB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BEA3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CBCB5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服务端强制：忽略客户端是否传画像，按 CONFIRMED &gt; 最新草稿 &gt; 客户主档最小上下文 注入后再调用 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InferReply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>。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scenarioHint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 仅为提示，最终场景（售前/售后 × 小学/初中/高中）由服务端依据画像自动判断并回写 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scenario_tags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>。</w:t>
            </w:r>
          </w:p>
        </w:tc>
      </w:tr>
    </w:tbl>
    <w:p w14:paraId="28F55F32"/>
    <w:p w14:paraId="5CB07540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R1 SSE 事件流示例：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2668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3847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event: asr_result</w:t>
            </w:r>
          </w:p>
          <w:p w14:paraId="0A2BFA7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{"text": "数学一对一怎么收费的？"}</w:t>
            </w:r>
          </w:p>
          <w:p w14:paraId="789D885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</w:t>
            </w:r>
          </w:p>
          <w:p w14:paraId="40A0AAB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event: suggest_chunk</w:t>
            </w:r>
          </w:p>
          <w:p w14:paraId="2F8CFCE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{"candidateId": 1, "delta": "家长您好，数学一对一我们按课时包"}</w:t>
            </w:r>
          </w:p>
          <w:p w14:paraId="7A49C02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{"candidateId": 1, "delta": "设置，先给孩子做个免费测评再定制方案更稳妥~"}</w:t>
            </w:r>
          </w:p>
          <w:p w14:paraId="6DFC4BBA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</w:t>
            </w:r>
          </w:p>
          <w:p w14:paraId="4AA92E1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event: suggest_chunk</w:t>
            </w:r>
          </w:p>
          <w:p w14:paraId="2AD2C95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{"candidateId": 2, "delta": "您好，数学单科我们有多种班型…"}</w:t>
            </w:r>
          </w:p>
          <w:p w14:paraId="50A849B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</w:t>
            </w:r>
          </w:p>
          <w:p w14:paraId="6D93048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event: suggest_done</w:t>
            </w:r>
          </w:p>
          <w:p w14:paraId="5141572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{"scenarioTags": ["presale", "junior", "price_inquiry"], "profileVersion": 17, "latencyMs": 182, "eventId": 55001}</w:t>
            </w:r>
          </w:p>
          <w:p w14:paraId="4A9FAC6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</w:t>
            </w:r>
          </w:p>
          <w:p w14:paraId="440095D5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event: suggest_error</w:t>
            </w:r>
          </w:p>
          <w:p w14:paraId="781C2655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{"code": 5001, "message": "AI 暂忙，请稍后重试"}</w:t>
            </w:r>
          </w:p>
        </w:tc>
      </w:tr>
    </w:tbl>
    <w:p w14:paraId="4B41B3D0"/>
    <w:p w14:paraId="7C704C4E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R2 请求示例：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3441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F26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{ "candidateId": 1, "action": "adopt_and_send_manually", "finalText": "家长您好…（顾问编辑后）" }</w:t>
            </w:r>
          </w:p>
        </w:tc>
      </w:tr>
    </w:tbl>
    <w:p w14:paraId="01D37C93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DD7C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13CBD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 w:val="0"/>
                <w:sz w:val="24"/>
              </w:rPr>
              <w:t>说明：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adopt_and_send_manually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 表示顾问已采纳该建议并</w:t>
            </w:r>
            <w:r>
              <w:rPr>
                <w:rFonts w:ascii="Times New Roman" w:hAnsi="Times New Roman" w:eastAsia="楷体" w:cs="Times New Roman"/>
                <w:b/>
                <w:sz w:val="24"/>
              </w:rPr>
              <w:t>在企微窗口手动完成发送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>；本系统不代发。</w:t>
            </w:r>
          </w:p>
        </w:tc>
      </w:tr>
    </w:tbl>
    <w:p w14:paraId="268B40D2"/>
    <w:p w14:paraId="4C37A8E4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4.2.3 智能标签 tag-service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655"/>
        <w:gridCol w:w="4829"/>
        <w:gridCol w:w="1810"/>
        <w:gridCol w:w="1564"/>
      </w:tblGrid>
      <w:tr w14:paraId="2C41D62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A4E4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#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8BE5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方法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52F3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路径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C416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7C97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权限</w:t>
            </w:r>
          </w:p>
        </w:tc>
      </w:tr>
      <w:tr w14:paraId="4DFD446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654B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T0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CB23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C6CFC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/api/v1/tags/catalog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B492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固定关键标签下拉目录（仅 enabled）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0804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70DC6CF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4D56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T1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D31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9E06B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/api/v1/tags/recommendations/stream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D7F8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标签推荐（SSE，仅目录内勾选/取消）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1829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521289B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9D77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T2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C13E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425E6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/api/v1/tags/recommendations/{id}/confirm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D0DF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确认推荐（勾选或取消勾选）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35DB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596DF35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1A9C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T3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7649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D2BD5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/api/v1/customers/{customerId}/tags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7AAD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客户当前已选标签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FB30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68B4C32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14F1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T3b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0773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15C3B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/api/v1/customers/{customerId}/tags/toggle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CDFF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顾问下拉勾选/取消（body 仅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tagId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+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checked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，禁止自由文本）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C957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advisor(self)</w:t>
            </w:r>
          </w:p>
        </w:tc>
      </w:tr>
      <w:tr w14:paraId="7000663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314D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T4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D647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E63B1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/api/v1/admin/tags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A1E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新建固定关键标签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CBC3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3CD3D18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0AFC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T5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A3CB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DE261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/api/v1/admin/tags/{tagId}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3581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修改标签（含启用停用）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48B5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28BC0E0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F949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T6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AD28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28F1B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/api/v1/admin/tags/{tagId}/sop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256D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绑定/更新 SOP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2A46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433894E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1B86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T7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793B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E56B4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/api/v1/admin/tags/{tagId}/stats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6004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标签统计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10B8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</w:tbl>
    <w:p w14:paraId="22FADC83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D40E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4B896" w:sz="8" w:space="0"/>
              <w:left w:val="single" w:color="1F4E79" w:sz="24" w:space="0"/>
              <w:bottom w:val="single" w:color="C4B896" w:sz="8" w:space="0"/>
              <w:right w:val="single" w:color="C4B896" w:sz="8" w:space="0"/>
            </w:tcBorders>
            <w:shd w:val="clear" w:color="auto" w:fill="F7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94C6">
            <w:pPr>
              <w:spacing w:before="80" w:after="80" w:line="440" w:lineRule="exact"/>
            </w:pP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T4/T5 仅管理后台；顾问端 JWT 调用返回 1003。AI 服务账号对 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tag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 表只读。T3b 若传入目录外 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tagId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 或 </w:t>
            </w:r>
            <w:r>
              <w:rPr>
                <w:rFonts w:ascii="Consolas" w:hAnsi="Consolas" w:eastAsia="Consolas" w:cs="Consolas"/>
                <w:b w:val="0"/>
                <w:sz w:val="24"/>
              </w:rPr>
              <w:t>name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 字段，直接 1001。</w:t>
            </w:r>
          </w:p>
        </w:tc>
      </w:tr>
    </w:tbl>
    <w:p w14:paraId="5BCA933D"/>
    <w:p w14:paraId="409BED1D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T1 SSE 事件示例：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26073A9"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BE1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event: tag_recommend</w:t>
            </w:r>
          </w:p>
          <w:p w14:paraId="13B82AA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{"action": "check", "tagId": 12, "tagCode": "intent_high", "tagName": "高意向",</w:t>
            </w:r>
          </w:p>
          <w:p w14:paraId="29FA4E5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"reason": "连续3天咨询初中数学，且询问价格与课时安排",</w:t>
            </w:r>
          </w:p>
          <w:p w14:paraId="2B575BA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"confidence": 0.88, "evidenceRefs": ["msg:90010","msg:90012","msg:90015"],</w:t>
            </w:r>
          </w:p>
          <w:p w14:paraId="66D224F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"sopSummary": "24小时内发送试听邀约"}</w:t>
            </w:r>
          </w:p>
          <w:p w14:paraId="23EB7B46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</w:t>
            </w:r>
          </w:p>
          <w:p w14:paraId="7D28ADB7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event: tag_recommend</w:t>
            </w:r>
          </w:p>
          <w:p w14:paraId="45F0023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{"action": "uncheck", "tagId": 3, "tagCode": "stage_new", "reason": "已过首咨期且进入比价阶段", "confidence": 0.75}</w:t>
            </w:r>
          </w:p>
          <w:p w14:paraId="422D832C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</w:t>
            </w:r>
          </w:p>
          <w:p w14:paraId="05731B0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event: tag_recommend_done</w:t>
            </w:r>
          </w:p>
          <w:p w14:paraId="1C3B41E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data: {"total": 2}</w:t>
            </w:r>
          </w:p>
        </w:tc>
      </w:tr>
    </w:tbl>
    <w:p w14:paraId="6501D100"/>
    <w:p w14:paraId="3F92AB46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4.2.4 智能日程 schedule-service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936"/>
        <w:gridCol w:w="4548"/>
        <w:gridCol w:w="1791"/>
        <w:gridCol w:w="1360"/>
      </w:tblGrid>
      <w:tr w14:paraId="4C222AE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E730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#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8456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方法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A8DE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路径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1FBE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1D22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权限</w:t>
            </w:r>
          </w:p>
        </w:tc>
      </w:tr>
      <w:tr w14:paraId="781673E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078E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S1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721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6746F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/api/v1/schedules/parse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3335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聊天文本 → 待办候选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3359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18B7598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3DBD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S2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A6A5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7270C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/api/v1/schedules/tasks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C5BB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创建/确认待办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A751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026561D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42C0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S3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14DE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99E6A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/api/v1/schedules/tasks/{taskId}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DAFA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调整待办（时间/优先级）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6FD4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advisor(self)</w:t>
            </w:r>
          </w:p>
        </w:tc>
      </w:tr>
      <w:tr w14:paraId="6BAB275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62D4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S4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ED9F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5D405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/api/v1/schedules/today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A336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今日任务列表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2704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545DA93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0C8F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S5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BF6B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6AED4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/api/v1/schedules/tasks/{taskId}/sync-wechat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FBF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同步企微日历（写入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calendar_title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脱敏标题）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5934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  <w:tr w14:paraId="16F95BB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7CE3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S6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6B8E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AD4D3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/api/v1/users/me/notification-preference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1D9D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提醒偏好设置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6A06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advisor</w:t>
            </w:r>
          </w:p>
        </w:tc>
      </w:tr>
    </w:tbl>
    <w:p w14:paraId="07B90276"/>
    <w:p w14:paraId="710F8FBC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S1 请求/响应示例：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A18F6BC"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6398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// 请求</w:t>
            </w:r>
          </w:p>
          <w:p w14:paraId="71302135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{ "conversationId": 8001, "text": "下周孩子考完试我们再来看看课程安排" }</w:t>
            </w:r>
          </w:p>
          <w:p w14:paraId="215D574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// 响应</w:t>
            </w:r>
          </w:p>
          <w:p w14:paraId="73FD609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{</w:t>
            </w:r>
          </w:p>
          <w:p w14:paraId="5E85472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"code": 0,</w:t>
            </w:r>
          </w:p>
          <w:p w14:paraId="762D5AD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"data": {</w:t>
            </w:r>
          </w:p>
          <w:p w14:paraId="598684E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"candidates": [</w:t>
            </w:r>
          </w:p>
          <w:p w14:paraId="4AFADAF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{ "rawTime": "下周", "parsedAt": "2026-09-16T10:00:00+08:00",</w:t>
            </w:r>
          </w:p>
          <w:p w14:paraId="4D916479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"task": "考后跟进：联系家长确认课程安排沟通",</w:t>
            </w:r>
          </w:p>
          <w:p w14:paraId="44976AD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  "priority": "P1", "confidence": 0.85, "sourceRefs": ["msg:90020"] }</w:t>
            </w:r>
          </w:p>
          <w:p w14:paraId="610683B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]</w:t>
            </w:r>
          </w:p>
          <w:p w14:paraId="156B725E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}</w:t>
            </w:r>
          </w:p>
          <w:p w14:paraId="3C9757E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}</w:t>
            </w:r>
          </w:p>
        </w:tc>
      </w:tr>
    </w:tbl>
    <w:p w14:paraId="29CC82D6"/>
    <w:p w14:paraId="3EB27639">
      <w:pPr>
        <w:pStyle w:val="5"/>
        <w:spacing w:before="160" w:after="80" w:line="440" w:lineRule="exact"/>
      </w:pPr>
      <w:r>
        <w:rPr>
          <w:rFonts w:ascii="Calibri" w:hAnsi="Calibri" w:eastAsia="黑体" w:cs="Calibri"/>
          <w:b/>
          <w:color w:val="1F4E79"/>
          <w:sz w:val="24"/>
        </w:rPr>
        <w:t>4.2.5 管理后台 admin-service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1553"/>
        <w:gridCol w:w="4977"/>
        <w:gridCol w:w="727"/>
        <w:gridCol w:w="1576"/>
      </w:tblGrid>
      <w:tr w14:paraId="014876A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DC1B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#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08A1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方法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F7A2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路径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261B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065F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权限</w:t>
            </w:r>
          </w:p>
        </w:tc>
      </w:tr>
      <w:tr w14:paraId="66016CE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1BA3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A1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07D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GET/POST/PUT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27D5A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/api/v1/admin/users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A663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员工 CRUD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0F8C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</w:t>
            </w:r>
          </w:p>
        </w:tc>
      </w:tr>
      <w:tr w14:paraId="1C379C9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ADC0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A2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0350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839FC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/api/v1/admin/users/{userId}/permissions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6DBF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角色/数据范围配置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C54D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</w:t>
            </w:r>
          </w:p>
        </w:tc>
      </w:tr>
      <w:tr w14:paraId="68F5466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CD8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A3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74CC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96B5E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/api/v1/admin/customers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74AB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客户列表（分页/筛选；他人客户按 2.7.3 脱敏）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8AE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0B7E346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0924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A4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4975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9CE18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/api/v1/admin/customers/{id}/communications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7A24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沟通记录回溯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5CED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05BAEDE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2865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A5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4FC6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559D9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/api/v1/admin/orders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153D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订单列表/详情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FBD2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4C2E65E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EA3F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A6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3C82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DF137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/api/v1/admin/dashboard/funnel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04DE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转化漏斗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F5A2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1449D5A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1E4B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A7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FBEB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C6976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/api/v1/admin/dashboard/renewal-rate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6119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续费率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3EF5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7EF49F6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3DA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A8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1069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238DE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/api/v1/admin/dashboard/advisor-efficiency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3978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顾问人效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E51B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4B1063B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7403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A9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C03E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38532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/api/v1/admin/dashboard/adoption-rate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5186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采纳率（FR-5.6）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2936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  <w:tr w14:paraId="641B007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0365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A10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F327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2C09D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/api/v1/admin/customers/{id}/transfer-owner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4B9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客户交接（离职场景）</w:t>
            </w:r>
          </w:p>
        </w:tc>
        <w:tc>
          <w:tcPr>
            <w:tcW w:w="1837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8048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supervisor/admin</w:t>
            </w:r>
          </w:p>
        </w:tc>
      </w:tr>
    </w:tbl>
    <w:p w14:paraId="60099A64"/>
    <w:p w14:paraId="3E3D8127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A9 响应示例：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706A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D7A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{</w:t>
            </w:r>
          </w:p>
          <w:p w14:paraId="55562B42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"code": 0,</w:t>
            </w:r>
          </w:p>
          <w:p w14:paraId="10D1D36B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"data": {</w:t>
            </w:r>
          </w:p>
          <w:p w14:paraId="7C9420F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"dateRange": "2026-09-01~2026-09-09",</w:t>
            </w:r>
          </w:p>
          <w:p w14:paraId="63307FDC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"overall": { "exposedCnt": 18230, "adoptCnt": 6200, "editCnt": 2221, "adoptRate": 46.2 },</w:t>
            </w:r>
          </w:p>
          <w:p w14:paraId="2EE0B004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"byAdvisor": [</w:t>
            </w:r>
          </w:p>
          <w:p w14:paraId="0A950421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{ "advisorId": 301, "name": "王*", "adoptRate": 71.5, "trend": "up", "flag": "" },</w:t>
            </w:r>
          </w:p>
          <w:p w14:paraId="0CE07BC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  { "advisorId": 302, "name": "刘*", "adoptRate": 3.2,  "trend": "flat", "flag": "NEVER_ADOPT_ALERT" }</w:t>
            </w:r>
          </w:p>
          <w:p w14:paraId="1052C930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],</w:t>
            </w:r>
          </w:p>
          <w:p w14:paraId="161422CD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  "metricDefinition": "使用率 =（原样采纳 + 采纳后编辑）/ 侧边栏实际曝光次数；画像/标签/日程确认率分开展示"</w:t>
            </w:r>
          </w:p>
          <w:p w14:paraId="3074F1E3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}</w:t>
            </w:r>
          </w:p>
          <w:p w14:paraId="5928CE3F">
            <w:pPr>
              <w:spacing w:before="0" w:after="0" w:line="280" w:lineRule="exact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>}</w:t>
            </w:r>
          </w:p>
        </w:tc>
      </w:tr>
    </w:tbl>
    <w:p w14:paraId="4D6AC996"/>
    <w:p w14:paraId="50728192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4.3 SSE 流式接口规范（NFR-1）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D6DEB9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0A7F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项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E872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规范</w:t>
            </w:r>
          </w:p>
        </w:tc>
      </w:tr>
      <w:tr w14:paraId="49DB791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573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Content-Type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F9219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text/event-stream</w:t>
            </w:r>
          </w:p>
        </w:tc>
      </w:tr>
      <w:tr w14:paraId="78A876D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1DA6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首字延迟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ABB4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≤ 200ms（网关不做缓冲，逐 chunk 透传）</w:t>
            </w:r>
          </w:p>
        </w:tc>
      </w:tr>
      <w:tr w14:paraId="4086F5D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497C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心跳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A38E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每 15s 发送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: ping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注释行，防中间层超时断连</w:t>
            </w:r>
          </w:p>
        </w:tc>
      </w:tr>
      <w:tr w14:paraId="40BEEC7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3765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断线续传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66C5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事件带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id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；客户端重连携带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Last-Event-ID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，服务端按事件 ID 从 Redis Stream 重放补偿</w:t>
            </w:r>
          </w:p>
        </w:tc>
      </w:tr>
      <w:tr w14:paraId="4F2CA63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447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重连策略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C864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客户端指数退避（1s/2s/4s…上限 30s）</w:t>
            </w:r>
          </w:p>
        </w:tc>
      </w:tr>
      <w:tr w14:paraId="02D000B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0C3C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事件命名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CE325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&lt;模块&gt;_&lt;阶段&gt;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suggest_chunk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suggest_done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suggest_error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profile_delta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profile_done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tag_recommend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tag_recommend_done</w:t>
            </w:r>
          </w:p>
        </w:tc>
      </w:tr>
    </w:tbl>
    <w:p w14:paraId="51D6C5AF"/>
    <w:p w14:paraId="5A513B0A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通用事件负载字段约定：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401326A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DA13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4AC8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必填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235C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14:paraId="7661144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3BAE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confidence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2EE3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79AB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置信度 0~1（FR-1.6 / NFR-5）</w:t>
            </w:r>
          </w:p>
        </w:tc>
      </w:tr>
      <w:tr w14:paraId="6CFD889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9F39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sources / evidence / source_refs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833A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2F16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信息来源引用，可点击回溯原文</w:t>
            </w:r>
          </w:p>
        </w:tc>
      </w:tr>
      <w:tr w14:paraId="7545152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D8ED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model_version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2463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D25D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生成模型版本</w:t>
            </w:r>
          </w:p>
        </w:tc>
      </w:tr>
      <w:tr w14:paraId="07FA187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6FF7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trace_id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4C8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AEB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链路追踪</w:t>
            </w:r>
          </w:p>
        </w:tc>
      </w:tr>
    </w:tbl>
    <w:p w14:paraId="16276C9F"/>
    <w:p w14:paraId="1938CF79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4.4 AI 服务接口（业务层 → AI 层，内部 gRPC/REST）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7"/>
      </w:tblGrid>
      <w:tr w14:paraId="19F3644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C517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#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E165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接口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C23F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输入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F876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输出</w:t>
            </w:r>
          </w:p>
        </w:tc>
      </w:tr>
      <w:tr w14:paraId="210B01E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628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AI-1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9F447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InferProfile(ctx, events, current_profile)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FCD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事件流+现画像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D318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增量画像（含 confidence/sources）</w:t>
            </w:r>
          </w:p>
        </w:tc>
      </w:tr>
      <w:tr w14:paraId="45D3CDB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69F8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AI-2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D7BB5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InferReply(ctx, context, profile, scenario)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AAD9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最新消息+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必须注入画像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+场景(售前/售后 × 小学/初中/高中)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3D1B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候选列表（流式）。画像优先级：CONFIRMED &gt; 最新草稿 &gt; 客户主档最小上下文（profile_version=0）；禁止完全无上下文出话术</w:t>
            </w:r>
          </w:p>
        </w:tc>
      </w:tr>
      <w:tr w14:paraId="1D76C48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14C2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AI-3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5740C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InferTags(ctx, behavior, profile, catalog)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5AE6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行为+画像+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当前 enabled 固定关键标签全集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1F67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勾选/取消建议；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tag_id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必须属于 catalog，目录外结果丢弃</w:t>
            </w:r>
          </w:p>
        </w:tc>
      </w:tr>
      <w:tr w14:paraId="61F3FA5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D733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AI-4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AEB16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ParseTime(ctx, text)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8A20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聊天文本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B59E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时间解析候选</w:t>
            </w:r>
          </w:p>
        </w:tc>
      </w:tr>
      <w:tr w14:paraId="5B32CADA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1F3D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AI-5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E420D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ASR(ctx, audio_url)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9E4B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音频 URL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6C9F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转写文本</w:t>
            </w:r>
          </w:p>
        </w:tc>
      </w:tr>
    </w:tbl>
    <w:p w14:paraId="33DC67E5"/>
    <w:p w14:paraId="53CF3F4C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模型网关统一职责：多模型灰度路由、超时熔断（3s）、降级（返回缓存建议或空）、调用量/延迟/错误率上报。</w:t>
      </w:r>
    </w:p>
    <w:p w14:paraId="25E3EA1B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4.5 异步事件主题（Redis Stream）</w:t>
      </w:r>
    </w:p>
    <w:p w14:paraId="0065E93C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Key 命名规范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stream:{domain}:{event}</w:t>
      </w:r>
      <w:r>
        <w:rPr>
          <w:rFonts w:ascii="Times New Roman" w:hAnsi="Times New Roman" w:eastAsia="宋体" w:cs="Times New Roman"/>
          <w:b w:val="0"/>
          <w:sz w:val="24"/>
        </w:rPr>
        <w:t>，按消费者组（</w:t>
      </w:r>
      <w:r>
        <w:rPr>
          <w:rFonts w:ascii="Consolas" w:hAnsi="Consolas" w:eastAsia="Consolas" w:cs="Consolas"/>
          <w:b w:val="0"/>
          <w:sz w:val="24"/>
        </w:rPr>
        <w:t>XREADGROUP</w:t>
      </w:r>
      <w:r>
        <w:rPr>
          <w:rFonts w:ascii="Times New Roman" w:hAnsi="Times New Roman" w:eastAsia="宋体" w:cs="Times New Roman"/>
          <w:b w:val="0"/>
          <w:sz w:val="24"/>
        </w:rPr>
        <w:t>）分发，保证至少一次投递。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2135"/>
        <w:gridCol w:w="2157"/>
        <w:gridCol w:w="2120"/>
      </w:tblGrid>
      <w:tr w14:paraId="11584B3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156B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Key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4210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生产者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2095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消费者组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52C5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用途</w:t>
            </w:r>
          </w:p>
        </w:tc>
      </w:tr>
      <w:tr w14:paraId="054542C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C2094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stream:chat:message-received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5F9B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网关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826B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asr / profile / tag / schedule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BBFC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新消息触发全链路分析</w:t>
            </w:r>
          </w:p>
        </w:tc>
      </w:tr>
      <w:tr w14:paraId="60AD2D7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2F034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stream:chat:message-asr-done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CADC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ASR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F01C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 / reply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BD74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转写完成</w:t>
            </w:r>
          </w:p>
        </w:tc>
      </w:tr>
      <w:tr w14:paraId="4585C00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074BF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stream:profile:draft-generated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E301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画像推理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0C7B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push-gateway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BBA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触发 SSE</w:t>
            </w:r>
          </w:p>
        </w:tc>
      </w:tr>
      <w:tr w14:paraId="13FD584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53703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stream:reply:suggestion-generated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198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回复推理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7FC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push-gateway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6444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触发 SSE</w:t>
            </w:r>
          </w:p>
        </w:tc>
      </w:tr>
      <w:tr w14:paraId="1F234BF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65516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stream:tag:recommend-generated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93A3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标签推理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7C1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push-gateway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7865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触发 SSE</w:t>
            </w:r>
          </w:p>
        </w:tc>
      </w:tr>
      <w:tr w14:paraId="4F81806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861AD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stream:schedule:task-suggested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F8EF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日程解析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3A62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push-gateway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B8A8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待办建议</w:t>
            </w:r>
          </w:p>
        </w:tc>
      </w:tr>
      <w:tr w14:paraId="6CE659F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5F18C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stream:adoption:recorded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B960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各业务服务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5D15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stat-service / online-learning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CED2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采纳回写</w:t>
            </w:r>
          </w:p>
        </w:tc>
      </w:tr>
      <w:tr w14:paraId="3EC62205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AABAD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stream:customer:owner-changed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D346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F5F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 / schedule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8B27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离职交接驱动</w:t>
            </w:r>
          </w:p>
        </w:tc>
      </w:tr>
    </w:tbl>
    <w:p w14:paraId="1FD11304"/>
    <w:p w14:paraId="0CC8E5F4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运维要点</w:t>
      </w:r>
      <w:r>
        <w:rPr>
          <w:rFonts w:ascii="Times New Roman" w:hAnsi="Times New Roman" w:eastAsia="宋体" w:cs="Times New Roman"/>
          <w:b w:val="0"/>
          <w:sz w:val="24"/>
        </w:rPr>
        <w:t>：</w:t>
      </w:r>
    </w:p>
    <w:p w14:paraId="2E4180DA">
      <w:pPr>
        <w:pStyle w:val="16"/>
        <w:spacing w:before="4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 xml:space="preserve">每个 Key 设置 </w:t>
      </w:r>
      <w:r>
        <w:rPr>
          <w:rFonts w:ascii="Consolas" w:hAnsi="Consolas" w:eastAsia="Consolas" w:cs="Consolas"/>
          <w:b w:val="0"/>
          <w:sz w:val="24"/>
        </w:rPr>
        <w:t>MAXLEN ~ 100000</w:t>
      </w:r>
      <w:r>
        <w:rPr>
          <w:rFonts w:ascii="Times New Roman" w:hAnsi="Times New Roman" w:eastAsia="宋体" w:cs="Times New Roman"/>
          <w:b w:val="0"/>
          <w:sz w:val="24"/>
        </w:rPr>
        <w:t xml:space="preserve"> 上限，避免内存膨胀；</w:t>
      </w:r>
    </w:p>
    <w:p w14:paraId="7EDB7E45">
      <w:pPr>
        <w:pStyle w:val="16"/>
        <w:spacing w:before="4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 xml:space="preserve">消费失败重试 3 次后转入 </w:t>
      </w:r>
      <w:r>
        <w:rPr>
          <w:rFonts w:ascii="Consolas" w:hAnsi="Consolas" w:eastAsia="Consolas" w:cs="Consolas"/>
          <w:b w:val="0"/>
          <w:sz w:val="24"/>
        </w:rPr>
        <w:t>stream:dead-letter</w:t>
      </w:r>
      <w:r>
        <w:rPr>
          <w:rFonts w:ascii="Times New Roman" w:hAnsi="Times New Roman" w:eastAsia="宋体" w:cs="Times New Roman"/>
          <w:b w:val="0"/>
          <w:sz w:val="24"/>
        </w:rPr>
        <w:t>，由定时任务兜底处理；</w:t>
      </w:r>
    </w:p>
    <w:p w14:paraId="52A9229C">
      <w:pPr>
        <w:pStyle w:val="16"/>
        <w:spacing w:before="4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容量按当前规模（300 顾问 × 5 倍突发 ≈ 1500 QPS 写）评估，单 Redis 节点足够；未来增长可平滑迁移到独立 MQ，业务代码无需改动（</w:t>
      </w:r>
      <w:r>
        <w:rPr>
          <w:rFonts w:ascii="Consolas" w:hAnsi="Consolas" w:eastAsia="Consolas" w:cs="Consolas"/>
          <w:b w:val="0"/>
          <w:sz w:val="24"/>
        </w:rPr>
        <w:t>EventBus.publish/consume</w:t>
      </w:r>
      <w:r>
        <w:rPr>
          <w:rFonts w:ascii="Times New Roman" w:hAnsi="Times New Roman" w:eastAsia="宋体" w:cs="Times New Roman"/>
          <w:b w:val="0"/>
          <w:sz w:val="24"/>
        </w:rPr>
        <w:t xml:space="preserve"> 接口抽象隔离）。</w:t>
      </w:r>
    </w:p>
    <w:p w14:paraId="34BDC2A8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4.6 企业微信外部接口（对接清单）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BF5BCB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070F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用途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C223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企微能力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85ED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我方方向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C26D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备注</w:t>
            </w:r>
          </w:p>
        </w:tc>
      </w:tr>
      <w:tr w14:paraId="0BBEFFE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4897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身份认证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2000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OAuth2 网页授权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A0E5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调用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E727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获取 userid 换 JWT</w:t>
            </w:r>
          </w:p>
        </w:tc>
      </w:tr>
      <w:tr w14:paraId="2796308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AAB7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侧边栏挂载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C1D7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自建应用 H5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0D48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配置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889E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主要入口</w:t>
            </w:r>
          </w:p>
        </w:tc>
      </w:tr>
      <w:tr w14:paraId="22297EC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73A4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消息回调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2394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回调模式（加密）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873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接收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55A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签名验证 + 解密</w:t>
            </w:r>
          </w:p>
        </w:tc>
      </w:tr>
      <w:tr w14:paraId="67BEEBD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38A4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发送消息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32E3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应用消息 API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EB18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禁止调用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AD5A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架构红线（FR-2.C2/C3）</w:t>
            </w:r>
          </w:p>
        </w:tc>
      </w:tr>
      <w:tr w14:paraId="1132C87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A2A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日历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8BBB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日历 API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E916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调用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1B8F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写入待办（FR-4.3）；标题须脱敏</w:t>
            </w:r>
          </w:p>
        </w:tc>
      </w:tr>
      <w:tr w14:paraId="7796EF8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DD4B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通讯录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6CA3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通讯录 API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1871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调用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9E4C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员工同步</w:t>
            </w:r>
          </w:p>
        </w:tc>
      </w:tr>
      <w:tr w14:paraId="03AA1AE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4DE8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手机/平板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82F8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V1 不做（NFR-9）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3DD5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-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79DA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移动端打开侧边栏展示「请使用 PC 端企业微信」</w:t>
            </w:r>
          </w:p>
        </w:tc>
      </w:tr>
    </w:tbl>
    <w:p w14:paraId="3E6BCC0F"/>
    <w:p w14:paraId="0739AC4D">
      <w:pPr>
        <w:pStyle w:val="4"/>
        <w:spacing w:before="240" w:after="120" w:line="480" w:lineRule="exact"/>
      </w:pPr>
      <w:r>
        <w:rPr>
          <w:rFonts w:ascii="Calibri" w:hAnsi="Calibri" w:eastAsia="黑体" w:cs="Calibri"/>
          <w:b/>
          <w:color w:val="1F4E79"/>
          <w:sz w:val="28"/>
        </w:rPr>
        <w:t>4.7 错误码表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35E50CD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055E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code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1015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含义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0D6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HTTP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64E3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处理建议</w:t>
            </w:r>
          </w:p>
        </w:tc>
      </w:tr>
      <w:tr w14:paraId="7A3E923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2F0A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2E4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成功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B943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0D7C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-</w:t>
            </w:r>
          </w:p>
        </w:tc>
      </w:tr>
      <w:tr w14:paraId="3FDA92D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F556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4C05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参数校验失败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71A3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400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E533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前端提示</w:t>
            </w:r>
          </w:p>
        </w:tc>
      </w:tr>
      <w:tr w14:paraId="40B1B33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A397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1002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0903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未认证 / token 过期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8D4C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401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9407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重新 OAuth</w:t>
            </w:r>
          </w:p>
        </w:tc>
      </w:tr>
      <w:tr w14:paraId="1C2B6CC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C78B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1003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CAD6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无权限（功能/数据范围）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6CC5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403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6A20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提示并记录审计</w:t>
            </w:r>
          </w:p>
        </w:tc>
      </w:tr>
      <w:tr w14:paraId="53D1B17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11D2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1004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0E9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资源不存在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C0F0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404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4C43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-</w:t>
            </w:r>
          </w:p>
        </w:tc>
      </w:tr>
      <w:tr w14:paraId="5660DC5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0793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1005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633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非固定关键标签 / 禁止自由输入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21BE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400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08F0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前端只提交 catalog 内 tagId</w:t>
            </w:r>
          </w:p>
        </w:tc>
      </w:tr>
      <w:tr w14:paraId="0980141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3837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FF76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状态机非法流转（如重复确认）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D102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409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424B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前端刷新状态</w:t>
            </w:r>
          </w:p>
        </w:tc>
      </w:tr>
      <w:tr w14:paraId="6593649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63A5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5001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0A7A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服务暂忙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F0A4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503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80B0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展示降级卡片，可重试</w:t>
            </w:r>
          </w:p>
        </w:tc>
      </w:tr>
      <w:tr w14:paraId="7C470CD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3055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5002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5424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推理超时（&gt;3s 熔断）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30E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504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749A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同上</w:t>
            </w:r>
          </w:p>
        </w:tc>
      </w:tr>
      <w:tr w14:paraId="3E45A59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7000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5003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83D7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ASR 转写失败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0AF9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503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EEF2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提示「语音识别失败」</w:t>
            </w:r>
          </w:p>
        </w:tc>
      </w:tr>
      <w:tr w14:paraId="7A178B0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AD84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9001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896D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企微回调验签失败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57AB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401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0B30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告警（安全事件）</w:t>
            </w:r>
          </w:p>
        </w:tc>
      </w:tr>
      <w:tr w14:paraId="74163FA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48BB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9999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1BDB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未知服务端错误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8732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500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CC0A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告警 + trace_id 上报</w:t>
            </w:r>
          </w:p>
        </w:tc>
      </w:tr>
    </w:tbl>
    <w:p w14:paraId="02B7BFA8"/>
    <w:p w14:paraId="67FCBC56">
      <w:pPr>
        <w:pStyle w:val="3"/>
        <w:pBdr>
          <w:bottom w:val="single" w:color="1F4E79" w:sz="12" w:space="1"/>
        </w:pBdr>
        <w:spacing w:before="320" w:after="200" w:line="560" w:lineRule="exact"/>
      </w:pPr>
      <w:r>
        <w:rPr>
          <w:rFonts w:ascii="Calibri" w:hAnsi="Calibri" w:eastAsia="黑体" w:cs="Calibri"/>
          <w:b/>
          <w:color w:val="1F4E79"/>
          <w:sz w:val="32"/>
        </w:rPr>
        <w:t>5. 持续学习与冷启动（SRS 10）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9C2502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704C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阶段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DC86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设计</w:t>
            </w:r>
          </w:p>
        </w:tc>
      </w:tr>
      <w:tr w14:paraId="3DAEAB3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4C5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冷启动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5B7C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近 12 个月历史聊天；主语料为资深顾问（转化率 Top 30%，含已离职），新人为负样本；按 2.7.3 脱敏后训练；V1 以 RAG（资深话术库 + SOP）+ 少量高质量微调为主</w:t>
            </w:r>
          </w:p>
        </w:tc>
      </w:tr>
      <w:tr w14:paraId="0EDB07C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EA27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在线学习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4EA38">
            <w:pPr>
              <w:spacing w:before="40" w:after="40" w:line="360" w:lineRule="exact"/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suggestion_event.action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作为反馈信号：原样采纳→正样本；驳回→负样本；采纳后编辑→精修样本（final_text diff）；忽略不作为训练信号</w:t>
            </w:r>
          </w:p>
        </w:tc>
      </w:tr>
      <w:tr w14:paraId="00AEEEE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7E7C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效果曲线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DC5E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 1 个月：曝光覆盖 ≥80%、使用率 ≥25%、画像确认率 ≥50%；第 2 个月：使用率 ≥40%、画像确认率 ≥60%；转化率为观察项</w:t>
            </w:r>
          </w:p>
        </w:tc>
      </w:tr>
      <w:tr w14:paraId="0C50352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26AF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定制化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57DB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SOP + 固定关键标签目录 + RAG 知识库承载机构专属风格</w:t>
            </w:r>
          </w:p>
        </w:tc>
      </w:tr>
    </w:tbl>
    <w:p w14:paraId="650E5734"/>
    <w:p w14:paraId="61829BE4">
      <w:pPr>
        <w:pStyle w:val="3"/>
        <w:pBdr>
          <w:bottom w:val="single" w:color="1F4E79" w:sz="12" w:space="1"/>
        </w:pBdr>
        <w:spacing w:before="320" w:after="200" w:line="560" w:lineRule="exact"/>
      </w:pPr>
      <w:r>
        <w:rPr>
          <w:rFonts w:ascii="Calibri" w:hAnsi="Calibri" w:eastAsia="黑体" w:cs="Calibri"/>
          <w:b/>
          <w:color w:val="1F4E79"/>
          <w:sz w:val="32"/>
        </w:rPr>
        <w:t>6. 风险与约束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294E7DD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97A6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#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8DB4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风险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88BD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影响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33F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缓解</w:t>
            </w:r>
          </w:p>
        </w:tc>
      </w:tr>
      <w:tr w14:paraId="0C19796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BFCA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FC5A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建议质量不稳 → 采纳率低 → 效果恶化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3F85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核心价值受损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9313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灰度上线、采纳率看板告警、SOP/知识库持续沉淀</w:t>
            </w:r>
          </w:p>
        </w:tc>
      </w:tr>
      <w:tr w14:paraId="4A547088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9E52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89E8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标签泛滥 / 口径分裂（SRS 5.3 / FR-3.4）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61C4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不可衡量、不可行动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1B6B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封闭目录 + 顾问/AI 禁止 INSERT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tag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+ max_per_customer + 同类互斥 + 看板</w:t>
            </w:r>
          </w:p>
        </w:tc>
      </w:tr>
      <w:tr w14:paraId="48F2EEA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1185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7FB2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敏感信息泄露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7BF0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合规风险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9972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加密存储 + 按场景脱敏 + 日历标题脱敏 + 权限 + 审计（含点开展示）</w:t>
            </w:r>
          </w:p>
        </w:tc>
      </w:tr>
      <w:tr w14:paraId="31D56AB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94CC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R4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51FA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代发红线被突破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9536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合同违约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2BD7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架构层禁用代发 API + PR checklist + 代码扫描</w:t>
            </w:r>
          </w:p>
        </w:tc>
      </w:tr>
      <w:tr w14:paraId="6A7EA4F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A231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R5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1959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网络不稳影响核心场景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E9AB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顾问体验受损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1997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2.7.2 降级策略 + SSE 补偿</w:t>
            </w:r>
          </w:p>
        </w:tc>
      </w:tr>
      <w:tr w14:paraId="3D043F9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3993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R6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83DD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回复未参考画像（违背 FR-2.3）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5E7C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话术与客户脱节</w:t>
            </w:r>
          </w:p>
        </w:tc>
        <w:tc>
          <w:tcPr>
            <w:tcW w:w="2296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769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InferReply 强制注入画像（CONFIRMED &gt; 草稿 &gt; 主档）；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profile_version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可追溯</w:t>
            </w:r>
          </w:p>
        </w:tc>
      </w:tr>
    </w:tbl>
    <w:p w14:paraId="10364DD4"/>
    <w:p w14:paraId="3EDFA9CA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SRS 9 已明确事项落地：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7A1243BF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A459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#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5812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原待定项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8C1B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本文档落地</w:t>
            </w:r>
          </w:p>
        </w:tc>
      </w:tr>
      <w:tr w14:paraId="67249C1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D7ADE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E02E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敏感信息脱敏标准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AB3C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2.7.3（按场景：本人明文 / 他人与导出脱敏 / 训练占位符）</w:t>
            </w:r>
          </w:p>
        </w:tc>
      </w:tr>
      <w:tr w14:paraId="0323B2A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C787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9391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训练数据范围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397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5（近 12 个月；资深 Top 30% + 新人负样本；脱敏；RAG 为主）</w:t>
            </w:r>
          </w:p>
        </w:tc>
      </w:tr>
      <w:tr w14:paraId="71446102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D1D4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B373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采纳率统计口径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B471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2.5.4 / 3.4.5 / 4.2.5 A9（使用率 = 原样采纳+编辑 / 曝光）</w:t>
            </w:r>
          </w:p>
        </w:tc>
      </w:tr>
      <w:tr w14:paraId="1056123C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56ED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9198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冷启动阶段目标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21FC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5（M1 使用率≥25% / 画像≥50%；M2 使用率≥40% / 画像≥60%）</w:t>
            </w:r>
          </w:p>
        </w:tc>
      </w:tr>
      <w:tr w14:paraId="16CF522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94FC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903EC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网络不稳降级策略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E9B1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2.7.2</w:t>
            </w:r>
          </w:p>
        </w:tc>
      </w:tr>
      <w:tr w14:paraId="724091A4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CC8E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D57C7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多终端支持</w:t>
            </w:r>
          </w:p>
        </w:tc>
        <w:tc>
          <w:tcPr>
            <w:tcW w:w="3061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00A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V1 仅 PC：企微 PC 侧边栏 + 管理后台 PC；移动端引导页</w:t>
            </w:r>
          </w:p>
        </w:tc>
      </w:tr>
    </w:tbl>
    <w:p w14:paraId="282CC36F"/>
    <w:p w14:paraId="28446DA6">
      <w:pPr>
        <w:pStyle w:val="3"/>
        <w:pBdr>
          <w:bottom w:val="single" w:color="1F4E79" w:sz="12" w:space="1"/>
        </w:pBdr>
        <w:spacing w:before="320" w:after="200" w:line="560" w:lineRule="exact"/>
      </w:pPr>
      <w:r>
        <w:rPr>
          <w:rFonts w:ascii="Calibri" w:hAnsi="Calibri" w:eastAsia="黑体" w:cs="Calibri"/>
          <w:b/>
          <w:color w:val="1F4E79"/>
          <w:sz w:val="32"/>
        </w:rPr>
        <w:t>7. 附录：需求追溯</w:t>
      </w:r>
    </w:p>
    <w:tbl>
      <w:tblPr>
        <w:tblStyle w:val="32"/>
        <w:tblW w:w="0" w:type="auto"/>
        <w:jc w:val="center"/>
        <w:tblBorders>
          <w:top w:val="single" w:color="8FAADC" w:sz="4" w:space="0"/>
          <w:left w:val="single" w:color="8FAADC" w:sz="4" w:space="0"/>
          <w:bottom w:val="single" w:color="8FAADC" w:sz="4" w:space="0"/>
          <w:right w:val="single" w:color="8FAADC" w:sz="4" w:space="0"/>
          <w:insideH w:val="single" w:color="8FAADC" w:sz="4" w:space="0"/>
          <w:insideV w:val="single" w:color="8FAA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68093FE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C236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SRS 条目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ED73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HLD 对应</w:t>
            </w:r>
          </w:p>
        </w:tc>
      </w:tr>
      <w:tr w14:paraId="7A47038D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CB979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2.2 人机协作原则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A63C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2.1 设计理念（架构红线）</w:t>
            </w:r>
          </w:p>
        </w:tc>
      </w:tr>
      <w:tr w14:paraId="6E101626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4042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客户画像 FR-1.1~1.7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3C4C5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2.5.1/2.5.2 流程 · 3.4.3 画像域 · 4.2.1 接口</w:t>
            </w:r>
          </w:p>
        </w:tc>
      </w:tr>
      <w:tr w14:paraId="1249CC40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7E87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 回复建议 FR-2.1~2.5 / C1~C4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D6BA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2.1 红线 · 2.5.5 生成约束 · 4.2.2 接口 · 4.6 企微禁代发</w:t>
            </w:r>
          </w:p>
        </w:tc>
      </w:tr>
      <w:tr w14:paraId="4B362DA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976F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 智能标签 FR-3.1~3.5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13F2F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2.5.6 下拉封闭集 · 3.4.4 标签域 · 4.2.3 接口 · 6 R2</w:t>
            </w:r>
          </w:p>
        </w:tc>
      </w:tr>
      <w:tr w14:paraId="4DB06E3B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536E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 日程提醒 FR-4.1~4.3 / C1~C3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ACF4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2.7 分级 · 3.4.6 日程域（calendar_title 脱敏）· 4.2.4 接口</w:t>
            </w:r>
          </w:p>
        </w:tc>
      </w:tr>
      <w:tr w14:paraId="19FDCB09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AC350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 管理后台 FR-5.1~5.6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D3366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2.6 权限 · 3.4.1 / 3.4.5 · 4.2.5 接口</w:t>
            </w:r>
          </w:p>
        </w:tc>
      </w:tr>
      <w:tr w14:paraId="156AB181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D229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 NFR-1~9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E4F3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2.3 部署 · 2.7 非功能 · 4.3 SSE</w:t>
            </w:r>
          </w:p>
        </w:tc>
      </w:tr>
      <w:tr w14:paraId="42CE9B87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2A39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 已明确事项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shd w:val="clear" w:color="auto" w:fill="F2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F7E9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2.7 / 5 / 6 落地</w:t>
            </w:r>
          </w:p>
        </w:tc>
      </w:tr>
      <w:tr w14:paraId="48F2C9C3">
        <w:tblPrEx>
          <w:tblBorders>
            <w:top w:val="single" w:color="8FAADC" w:sz="4" w:space="0"/>
            <w:left w:val="single" w:color="8FAADC" w:sz="4" w:space="0"/>
            <w:bottom w:val="single" w:color="8FAADC" w:sz="4" w:space="0"/>
            <w:right w:val="single" w:color="8FAADC" w:sz="4" w:space="0"/>
            <w:insideH w:val="single" w:color="8FAADC" w:sz="4" w:space="0"/>
            <w:insideV w:val="single" w:color="8FAA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137F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 持续学习</w:t>
            </w:r>
          </w:p>
        </w:tc>
        <w:tc>
          <w:tcPr>
            <w:tcW w:w="4592" w:type="dxa"/>
            <w:tcBorders>
              <w:top w:val="single" w:color="8FAADC" w:sz="4" w:space="0"/>
              <w:left w:val="single" w:color="8FAADC" w:sz="4" w:space="0"/>
              <w:bottom w:val="single" w:color="8FAADC" w:sz="4" w:space="0"/>
              <w:right w:val="single" w:color="8FAADC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EF5A1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 w14:paraId="2FEDC1EE"/>
    <w:p w14:paraId="44BCDA81">
      <w:pPr>
        <w:spacing w:before="40" w:after="120" w:line="440" w:lineRule="exact"/>
        <w:ind w:firstLine="420"/>
      </w:pPr>
      <w:r>
        <w:rPr>
          <w:rFonts w:ascii="Times New Roman" w:hAnsi="Times New Roman" w:eastAsia="宋体" w:cs="Times New Roman"/>
          <w:b/>
          <w:sz w:val="24"/>
        </w:rPr>
        <w:t>文档状态</w:t>
      </w:r>
      <w:r>
        <w:rPr>
          <w:rFonts w:ascii="Times New Roman" w:hAnsi="Times New Roman" w:eastAsia="宋体" w:cs="Times New Roman"/>
          <w:b w:val="0"/>
          <w:sz w:val="24"/>
        </w:rPr>
        <w:t>：v2.6，已按 SRS-2026-001 v1.2 / REQ-CONF-2026-001 全量对齐；库表已精简为 14 张（无 Unique Key）。待 CTO / 产品经理 / 销售总监评审后进入详细设计（LLD）阶段。</w:t>
      </w:r>
    </w:p>
    <w:sectPr>
      <w:headerReference r:id="rId5" w:type="default"/>
      <w:footerReference r:id="rId6" w:type="default"/>
      <w:pgSz w:w="11906" w:h="16838"/>
      <w:pgMar w:top="1361" w:right="1361" w:bottom="1247" w:left="1361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0C4AF">
    <w:pPr>
      <w:pStyle w:val="24"/>
      <w:pBdr>
        <w:top w:val="single" w:color="1F4E79" w:sz="6" w:space="1"/>
      </w:pBdr>
      <w:spacing w:before="0" w:after="0" w:line="280" w:lineRule="exact"/>
      <w:jc w:val="center"/>
    </w:pPr>
    <w:r>
      <w:rPr>
        <w:rFonts w:ascii="Times New Roman" w:hAnsi="Times New Roman" w:eastAsia="宋体" w:cs="Times New Roman"/>
        <w:b w:val="0"/>
        <w:color w:val="1F4E79"/>
        <w:sz w:val="18"/>
      </w:rPr>
      <w:t xml:space="preserve">第 </w:t>
    </w:r>
    <w:r>
      <w:rPr>
        <w:rFonts w:ascii="Times New Roman" w:hAnsi="Times New Roman" w:eastAsia="宋体" w:cs="Times New Roman"/>
        <w:b w:val="0"/>
        <w:color w:val="1F4E79"/>
        <w:sz w:val="18"/>
      </w:rPr>
      <w:fldChar w:fldCharType="begin"/>
    </w:r>
    <w:r>
      <w:rPr>
        <w:rFonts w:ascii="Times New Roman" w:hAnsi="Times New Roman" w:eastAsia="宋体" w:cs="Times New Roman"/>
        <w:b w:val="0"/>
        <w:color w:val="1F4E79"/>
        <w:sz w:val="18"/>
      </w:rPr>
      <w:instrText xml:space="preserve"> PAGE </w:instrText>
    </w:r>
    <w:r>
      <w:rPr>
        <w:rFonts w:ascii="Times New Roman" w:hAnsi="Times New Roman" w:eastAsia="宋体" w:cs="Times New Roman"/>
        <w:b w:val="0"/>
        <w:color w:val="1F4E79"/>
        <w:sz w:val="18"/>
      </w:rPr>
      <w:fldChar w:fldCharType="end"/>
    </w:r>
    <w:r>
      <w:rPr>
        <w:rFonts w:ascii="Times New Roman" w:hAnsi="Times New Roman" w:eastAsia="宋体" w:cs="Times New Roman"/>
        <w:b w:val="0"/>
        <w:color w:val="1F4E79"/>
        <w:sz w:val="18"/>
      </w:rPr>
      <w:t xml:space="preserve"> 页 / 共 </w:t>
    </w:r>
    <w:r>
      <w:rPr>
        <w:rFonts w:ascii="Times New Roman" w:hAnsi="Times New Roman" w:eastAsia="宋体" w:cs="Times New Roman"/>
        <w:b w:val="0"/>
        <w:color w:val="1F4E79"/>
        <w:sz w:val="18"/>
      </w:rPr>
      <w:fldChar w:fldCharType="begin"/>
    </w:r>
    <w:r>
      <w:rPr>
        <w:rFonts w:ascii="Times New Roman" w:hAnsi="Times New Roman" w:eastAsia="宋体" w:cs="Times New Roman"/>
        <w:b w:val="0"/>
        <w:color w:val="1F4E79"/>
        <w:sz w:val="18"/>
      </w:rPr>
      <w:instrText xml:space="preserve"> NUMPAGES </w:instrText>
    </w:r>
    <w:r>
      <w:rPr>
        <w:rFonts w:ascii="Times New Roman" w:hAnsi="Times New Roman" w:eastAsia="宋体" w:cs="Times New Roman"/>
        <w:b w:val="0"/>
        <w:color w:val="1F4E79"/>
        <w:sz w:val="18"/>
      </w:rPr>
      <w:fldChar w:fldCharType="end"/>
    </w:r>
    <w:r>
      <w:rPr>
        <w:rFonts w:ascii="Times New Roman" w:hAnsi="Times New Roman" w:eastAsia="宋体" w:cs="Times New Roman"/>
        <w:b w:val="0"/>
        <w:color w:val="1F4E7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4A0AD">
    <w:pPr>
      <w:pStyle w:val="25"/>
      <w:pBdr>
        <w:bottom w:val="single" w:color="1F4E79" w:sz="12" w:space="1"/>
      </w:pBdr>
      <w:spacing w:before="0" w:after="0" w:line="280" w:lineRule="exact"/>
      <w:jc w:val="right"/>
    </w:pPr>
    <w:r>
      <w:rPr>
        <w:rFonts w:ascii="Times New Roman" w:hAnsi="Times New Roman" w:eastAsia="宋体" w:cs="Times New Roman"/>
        <w:b w:val="0"/>
        <w:color w:val="1F4E79"/>
        <w:sz w:val="18"/>
      </w:rPr>
      <w:t>销售赋能 AI 系统  ·  概要设计说明书（HLD-2026-001）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7303B5"/>
    <w:rsid w:val="6CC0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652</Words>
  <Characters>851</Characters>
  <Lines>0</Lines>
  <Paragraphs>0</Paragraphs>
  <TotalTime>1007</TotalTime>
  <ScaleCrop>false</ScaleCrop>
  <LinksUpToDate>false</LinksUpToDate>
  <CharactersWithSpaces>926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Z·N</cp:lastModifiedBy>
  <dcterms:modified xsi:type="dcterms:W3CDTF">2026-09-14T02:25:01Z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eyJoZGlkIjoiZjJlZWNlOGEyODNlMjk2ZjNmZWViNjQ5Yzk0NTI5OWUiLCJ1c2VySWQiOiI4NzAyOTYyNDEifQ==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A911A0B56DF84F1C8F1E593C45BD7416_12</vt:lpwstr>
  </property>
</Properties>
</file>