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8814" w14:textId="615248FE" w:rsidR="00C90E55" w:rsidRPr="00566EC2" w:rsidRDefault="00566EC2" w:rsidP="00566EC2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C90E55" w:rsidRPr="00C90E55">
        <w:rPr>
          <w:rFonts w:ascii="Times New Roman" w:hAnsi="Times New Roman" w:cs="Times New Roman"/>
          <w:b/>
          <w:bCs/>
          <w:sz w:val="28"/>
          <w:szCs w:val="28"/>
        </w:rPr>
        <w:t>Atividade prática 02 - Meios de Transmissão de Dados</w:t>
      </w:r>
      <w:r w:rsidRPr="00566E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C21AB0" w14:textId="6D3C2CF7" w:rsidR="00566EC2" w:rsidRDefault="00566EC2" w:rsidP="00566EC2">
      <w:pPr>
        <w:ind w:left="1416"/>
        <w:rPr>
          <w:rFonts w:ascii="Times New Roman" w:hAnsi="Times New Roman" w:cs="Times New Roman"/>
          <w:sz w:val="28"/>
          <w:szCs w:val="28"/>
        </w:rPr>
      </w:pPr>
      <w:r w:rsidRPr="00566EC2">
        <w:rPr>
          <w:rFonts w:ascii="Times New Roman" w:hAnsi="Times New Roman" w:cs="Times New Roman"/>
          <w:sz w:val="28"/>
          <w:szCs w:val="28"/>
        </w:rPr>
        <w:t xml:space="preserve">Pesquisa </w:t>
      </w:r>
      <w:r>
        <w:rPr>
          <w:rFonts w:ascii="Times New Roman" w:hAnsi="Times New Roman" w:cs="Times New Roman"/>
          <w:sz w:val="28"/>
          <w:szCs w:val="28"/>
        </w:rPr>
        <w:t>sobre Meios de Transmissão de Dados</w:t>
      </w:r>
    </w:p>
    <w:p w14:paraId="698EB35A" w14:textId="77777777" w:rsidR="00566EC2" w:rsidRDefault="00566EC2" w:rsidP="00566EC2">
      <w:pPr>
        <w:spacing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004A7A4D" w14:textId="7DA77E6E" w:rsidR="00CB3B81" w:rsidRPr="00CB3B81" w:rsidRDefault="00CB3B81" w:rsidP="00CB3B81">
      <w:pPr>
        <w:spacing w:line="24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Alícia Elizabeth Pilar Flor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B3B81">
        <w:rPr>
          <w:rFonts w:ascii="Times New Roman" w:hAnsi="Times New Roman" w:cs="Times New Roman"/>
          <w:sz w:val="28"/>
          <w:szCs w:val="28"/>
        </w:rPr>
        <w:t>SENAI/SP – Americana – CFP 5.07</w:t>
      </w:r>
    </w:p>
    <w:p w14:paraId="13FD0309" w14:textId="77777777" w:rsidR="00CB3B81" w:rsidRDefault="00CB3B81" w:rsidP="00F6599C">
      <w:pPr>
        <w:rPr>
          <w:rFonts w:ascii="Times New Roman" w:hAnsi="Times New Roman" w:cs="Times New Roman"/>
        </w:rPr>
      </w:pPr>
    </w:p>
    <w:p w14:paraId="736C8182" w14:textId="2668AABC" w:rsidR="00FF179B" w:rsidRPr="001D7A97" w:rsidRDefault="00566EC2" w:rsidP="00F6599C">
      <w:pPr>
        <w:pStyle w:val="PargrafodaLista"/>
        <w:numPr>
          <w:ilvl w:val="2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7A97">
        <w:rPr>
          <w:rFonts w:ascii="Times New Roman" w:hAnsi="Times New Roman" w:cs="Times New Roman"/>
          <w:b/>
          <w:bCs/>
          <w:sz w:val="28"/>
          <w:szCs w:val="28"/>
        </w:rPr>
        <w:t>INTRODUÇ</w:t>
      </w:r>
      <w:r w:rsidR="00FF179B" w:rsidRPr="001D7A97">
        <w:rPr>
          <w:rFonts w:ascii="Times New Roman" w:hAnsi="Times New Roman" w:cs="Times New Roman"/>
          <w:b/>
          <w:bCs/>
          <w:sz w:val="28"/>
          <w:szCs w:val="28"/>
        </w:rPr>
        <w:t>ÃO</w:t>
      </w:r>
    </w:p>
    <w:p w14:paraId="74EC33F1" w14:textId="77777777" w:rsidR="00FF179B" w:rsidRDefault="00FF179B" w:rsidP="00FF179B">
      <w:pPr>
        <w:rPr>
          <w:rFonts w:ascii="Times New Roman" w:hAnsi="Times New Roman" w:cs="Times New Roman"/>
          <w:b/>
          <w:bCs/>
        </w:rPr>
      </w:pPr>
    </w:p>
    <w:p w14:paraId="598732D0" w14:textId="5926E7CD" w:rsidR="00CB3B81" w:rsidRDefault="00FF179B" w:rsidP="00FF179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princípio a tecnologia avançou imprescindivelmente em durante o século </w:t>
      </w:r>
      <w:r w:rsidR="00F6599C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="00F6599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21 com vários aspectos criados com possibilidades novas, o crescimento da comunicação digital, as redes de computadores, permitiram a troca de informações em várias áreas em amplitude mundial. </w:t>
      </w:r>
      <w:r w:rsidR="00F6599C">
        <w:rPr>
          <w:rFonts w:ascii="Times New Roman" w:hAnsi="Times New Roman" w:cs="Times New Roman"/>
        </w:rPr>
        <w:t>Além disso</w:t>
      </w:r>
      <w:r>
        <w:rPr>
          <w:rFonts w:ascii="Times New Roman" w:hAnsi="Times New Roman" w:cs="Times New Roman"/>
        </w:rPr>
        <w:t xml:space="preserve"> meios de transmissão de dados e informações podem ser definidos em caminhos físicos ou sem o fio para transportas as informações entre os computadores, servidores e outros eletroeletrônicos conectados a rede. Esses meios incluem em sua montagem os fios de cobre, fibras óticas e tecnologias sem fio, como o Wi</w:t>
      </w:r>
      <w:r w:rsidR="00F6599C">
        <w:rPr>
          <w:rFonts w:ascii="Times New Roman" w:hAnsi="Times New Roman" w:cs="Times New Roman"/>
        </w:rPr>
        <w:t>-Fi e redes moveis. No entanto, cada um dos tipos específicos de transmissão de dados possui seu próprio alcance, velocidade, custo e qualidade de transmissão de determinada informação ou dado. Por tanto, esta pesquisa tem como objetivo de desenvolver o conhecimento sobre os Meios de Transmissão de Dados, por conceitos básicos, explicando sua magnitude dentro da Arquitetura de Redes com IOT e analisar o peso que essas tecnologias podem contribuir para o desenvolvimento de sistemas baseados em Internet das Coisas.</w:t>
      </w:r>
      <w:r w:rsidR="00F6599C">
        <w:rPr>
          <w:rFonts w:ascii="Times New Roman" w:hAnsi="Times New Roman" w:cs="Times New Roman"/>
        </w:rPr>
        <w:br/>
      </w:r>
      <w:r w:rsidR="00CB3B81">
        <w:rPr>
          <w:rFonts w:ascii="Times New Roman" w:hAnsi="Times New Roman" w:cs="Times New Roman"/>
        </w:rPr>
        <w:t>“</w:t>
      </w:r>
      <w:r w:rsidR="00CB3B81" w:rsidRPr="00CB3B81">
        <w:rPr>
          <w:rFonts w:ascii="Times New Roman" w:hAnsi="Times New Roman" w:cs="Times New Roman"/>
        </w:rPr>
        <w:t xml:space="preserve">No Brasil, dados mostram que apenas entre o último trimestre de 2006 e o primeiro de 2007 o total de usuários de banda larga passou de 5,6 milhões para 6 milhões (crescimento de 7,4%) (BRANDÃO JÚNIOR, 2007). Com este crescimento e com o impulso dado pelo governo à inclusão digital, por meio da universalização da Internet, onde o objetivo é levar o acesso à Internet para todos os lares. Surge uma nova discussão sobre a falta de infraestrutura física suficiente para levar esse serviço até o usuário final. Esta discussão atrai o interesse de fabricantes que desejam utilizar as redes de distribuição de baixa e média tensão como suporte para a banda larga. Cada vez mais difundidas, as soluções de PLC surgem como opção na universalização da </w:t>
      </w:r>
      <w:r w:rsidR="00CB3B81" w:rsidRPr="00CB3B81">
        <w:rPr>
          <w:rFonts w:ascii="Times New Roman" w:hAnsi="Times New Roman" w:cs="Times New Roman"/>
        </w:rPr>
        <w:lastRenderedPageBreak/>
        <w:t>conectividade fora dos grandes centros (JATOBÁ, 2007).</w:t>
      </w:r>
      <w:r w:rsidR="00CB3B81">
        <w:rPr>
          <w:rFonts w:ascii="Times New Roman" w:hAnsi="Times New Roman" w:cs="Times New Roman"/>
        </w:rPr>
        <w:t>” (SILVA e PACHECO, 2008, pg. 2)</w:t>
      </w:r>
    </w:p>
    <w:p w14:paraId="027E59F0" w14:textId="2013D413" w:rsidR="00CB3B81" w:rsidRPr="001D7A97" w:rsidRDefault="00CB3B81" w:rsidP="00CB3B81">
      <w:pPr>
        <w:pStyle w:val="PargrafodaLista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A97">
        <w:rPr>
          <w:rFonts w:ascii="Times New Roman" w:hAnsi="Times New Roman" w:cs="Times New Roman"/>
          <w:b/>
          <w:bCs/>
          <w:sz w:val="28"/>
          <w:szCs w:val="28"/>
        </w:rPr>
        <w:t>MEIOS DE TRANSMISSÃO CABEADOS</w:t>
      </w:r>
    </w:p>
    <w:p w14:paraId="4210F7B3" w14:textId="7CCC5EE5" w:rsidR="00CB3B81" w:rsidRDefault="000B6BEC" w:rsidP="00CB3B81">
      <w:pPr>
        <w:spacing w:line="360" w:lineRule="auto"/>
        <w:rPr>
          <w:rFonts w:ascii="Times New Roman" w:hAnsi="Times New Roman" w:cs="Times New Roman"/>
        </w:rPr>
      </w:pPr>
      <w:r w:rsidRPr="000B6BEC">
        <w:rPr>
          <w:rFonts w:ascii="Times New Roman" w:hAnsi="Times New Roman" w:cs="Times New Roman"/>
        </w:rPr>
        <w:t>2.1 TIPOS DE CABEAMENTOS PARA TRANSMISSÃO DE DADOS</w:t>
      </w:r>
    </w:p>
    <w:p w14:paraId="0D49E92E" w14:textId="77777777" w:rsidR="00517A88" w:rsidRDefault="0059765E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Apesar de todo o investimento para o aprimoramento de transmissão de dados, infelizmente as pessoas não conseguem diferenciar, </w:t>
      </w:r>
      <w:r w:rsidR="00113362">
        <w:rPr>
          <w:rFonts w:ascii="Times New Roman" w:hAnsi="Times New Roman" w:cs="Times New Roman"/>
        </w:rPr>
        <w:t>porém</w:t>
      </w:r>
      <w:r>
        <w:rPr>
          <w:rFonts w:ascii="Times New Roman" w:hAnsi="Times New Roman" w:cs="Times New Roman"/>
        </w:rPr>
        <w:t xml:space="preserve"> e essencial saber sobre os modelos e os equipamentos eletrônicos que utilizamos cotidianamente. Durante as décadas, desenvolveu-se três tipos de cabos de rede com propriedades específicas para aumentar a eficiência de suas características de acordo com a funcionalidade atribuída. Por tanto, temos o cabo coaxial,</w:t>
      </w:r>
      <w:r w:rsidR="00113362">
        <w:rPr>
          <w:rFonts w:ascii="Times New Roman" w:hAnsi="Times New Roman" w:cs="Times New Roman"/>
        </w:rPr>
        <w:t xml:space="preserve"> </w:t>
      </w:r>
      <w:r w:rsidR="00113362">
        <w:rPr>
          <w:rFonts w:ascii="Times New Roman" w:hAnsi="Times New Roman" w:cs="Times New Roman"/>
        </w:rPr>
        <w:t>“</w:t>
      </w:r>
      <w:r w:rsidR="00113362" w:rsidRPr="00113362">
        <w:rPr>
          <w:rFonts w:ascii="Times New Roman" w:hAnsi="Times New Roman" w:cs="Times New Roman"/>
        </w:rPr>
        <w:t>A capacidade de transmissão do</w:t>
      </w:r>
      <w:r w:rsidR="00113362" w:rsidRPr="00113362">
        <w:rPr>
          <w:rFonts w:ascii="Times New Roman" w:hAnsi="Times New Roman" w:cs="Times New Roman"/>
          <w:b/>
          <w:bCs/>
        </w:rPr>
        <w:t> cabo coaxial é de 10 Mbps</w:t>
      </w:r>
      <w:r w:rsidR="00113362" w:rsidRPr="00113362">
        <w:rPr>
          <w:rFonts w:ascii="Times New Roman" w:hAnsi="Times New Roman" w:cs="Times New Roman"/>
        </w:rPr>
        <w:t> (megabytes por segundo). Devido à malha de proteção e à blindagem eletromagnética, esse tipo de fio sofre pouca interferência, garantindo uma transmissão clara dos sinais.</w:t>
      </w:r>
      <w:r w:rsidR="00113362">
        <w:rPr>
          <w:rFonts w:ascii="Times New Roman" w:hAnsi="Times New Roman" w:cs="Times New Roman"/>
        </w:rPr>
        <w:t xml:space="preserve">” (CONDUSCAMP, 2023). </w:t>
      </w:r>
      <w:r w:rsidR="00113362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</w:rPr>
        <w:t xml:space="preserve">tipo de cabo mais comum, usado </w:t>
      </w:r>
      <w:r w:rsidR="00113362">
        <w:rPr>
          <w:rFonts w:ascii="Times New Roman" w:hAnsi="Times New Roman" w:cs="Times New Roman"/>
        </w:rPr>
        <w:t>para vários tipos de transmissão e que se compõe e um núcleo condutor com um fio de cobre principal que e revestido com material isolante, o mais comum, a borracha, além de possuir a blindagem metálica, sendo seus principais conectores o RCA (áudio e vídeo) e BNC (</w:t>
      </w:r>
      <w:proofErr w:type="spellStart"/>
      <w:r w:rsidR="00113362">
        <w:rPr>
          <w:rFonts w:ascii="Times New Roman" w:hAnsi="Times New Roman" w:cs="Times New Roman"/>
        </w:rPr>
        <w:t>Enthernt</w:t>
      </w:r>
      <w:proofErr w:type="spellEnd"/>
      <w:r w:rsidR="00113362">
        <w:rPr>
          <w:rFonts w:ascii="Times New Roman" w:hAnsi="Times New Roman" w:cs="Times New Roman"/>
        </w:rPr>
        <w:t xml:space="preserve">). </w:t>
      </w:r>
    </w:p>
    <w:p w14:paraId="51B911BA" w14:textId="678770B2" w:rsidR="000B6BEC" w:rsidRDefault="00113362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Então, o segundo tipo de cabo e o de “rede par trançado blindado”, também comum de se ver em cenários onde e crucial e tem o alto risco de interferência eletromagnética (EMI) e radiofrequência (RFI), ambientes industriais, data centers, câmera de segurança, entre outros. </w:t>
      </w:r>
      <w:r w:rsidRPr="00517A88">
        <w:rPr>
          <w:rFonts w:ascii="Times New Roman" w:hAnsi="Times New Roman" w:cs="Times New Roman"/>
        </w:rPr>
        <w:t>“</w:t>
      </w:r>
      <w:r w:rsidR="00517A88" w:rsidRPr="00517A88">
        <w:rPr>
          <w:rFonts w:ascii="Times New Roman" w:hAnsi="Times New Roman" w:cs="Times New Roman"/>
        </w:rPr>
        <w:t xml:space="preserve">[..] </w:t>
      </w:r>
      <w:r w:rsidR="00517A88" w:rsidRPr="00517A88">
        <w:rPr>
          <w:rFonts w:ascii="Times New Roman" w:hAnsi="Times New Roman" w:cs="Times New Roman"/>
        </w:rPr>
        <w:t>o modelo é composto por fios de cobre e revestido por material isolante (como o plástico) e conta com </w:t>
      </w:r>
      <w:r w:rsidR="00517A88" w:rsidRPr="00517A88">
        <w:rPr>
          <w:rFonts w:ascii="Times New Roman" w:hAnsi="Times New Roman" w:cs="Times New Roman"/>
          <w:b/>
          <w:bCs/>
        </w:rPr>
        <w:t>blindagem contra ruídos externos.</w:t>
      </w:r>
      <w:r w:rsidR="00517A88" w:rsidRPr="00517A88">
        <w:rPr>
          <w:rFonts w:ascii="Times New Roman" w:hAnsi="Times New Roman" w:cs="Times New Roman"/>
        </w:rPr>
        <w:t xml:space="preserve"> </w:t>
      </w:r>
      <w:r w:rsidR="00517A88" w:rsidRPr="00517A88">
        <w:rPr>
          <w:rFonts w:ascii="Times New Roman" w:hAnsi="Times New Roman" w:cs="Times New Roman"/>
        </w:rPr>
        <w:t xml:space="preserve">O </w:t>
      </w:r>
      <w:proofErr w:type="spellStart"/>
      <w:proofErr w:type="gramStart"/>
      <w:r w:rsidR="00517A88" w:rsidRPr="00517A88">
        <w:rPr>
          <w:rFonts w:ascii="Times New Roman" w:hAnsi="Times New Roman" w:cs="Times New Roman"/>
        </w:rPr>
        <w:t>termo”cabo</w:t>
      </w:r>
      <w:proofErr w:type="spellEnd"/>
      <w:proofErr w:type="gramEnd"/>
      <w:r w:rsidR="00517A88" w:rsidRPr="00517A88">
        <w:rPr>
          <w:rFonts w:ascii="Times New Roman" w:hAnsi="Times New Roman" w:cs="Times New Roman"/>
        </w:rPr>
        <w:t xml:space="preserve"> de rede par” se dá por conta do</w:t>
      </w:r>
      <w:r w:rsidR="00517A88" w:rsidRPr="00517A88">
        <w:rPr>
          <w:rFonts w:ascii="Times New Roman" w:hAnsi="Times New Roman" w:cs="Times New Roman"/>
          <w:b/>
          <w:bCs/>
        </w:rPr>
        <w:t> entrelaçamento de pares de fios</w:t>
      </w:r>
      <w:r w:rsidR="00517A88" w:rsidRPr="00517A88">
        <w:rPr>
          <w:rFonts w:ascii="Times New Roman" w:hAnsi="Times New Roman" w:cs="Times New Roman"/>
        </w:rPr>
        <w:t> que impede interferências eletromagnéticas. É um tipo de cabo de rede indicado para quem busca uma transmissão sem perder informações.</w:t>
      </w:r>
      <w:r w:rsidR="00517A88" w:rsidRPr="00517A88">
        <w:rPr>
          <w:rFonts w:ascii="Times New Roman" w:hAnsi="Times New Roman" w:cs="Times New Roman"/>
        </w:rPr>
        <w:t>”</w:t>
      </w:r>
      <w:r w:rsidR="00517A88">
        <w:rPr>
          <w:rFonts w:ascii="Times New Roman" w:hAnsi="Times New Roman" w:cs="Times New Roman"/>
        </w:rPr>
        <w:t xml:space="preserve"> (CONDUSCAMP, 2023). </w:t>
      </w:r>
    </w:p>
    <w:p w14:paraId="314957CA" w14:textId="763D5AD9" w:rsidR="00517A88" w:rsidRDefault="00517A88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fim, temos os cabos de “rede a par trançado não blindado” (</w:t>
      </w:r>
      <w:proofErr w:type="spellStart"/>
      <w:r>
        <w:rPr>
          <w:rFonts w:ascii="Times New Roman" w:hAnsi="Times New Roman" w:cs="Times New Roman"/>
        </w:rPr>
        <w:t>Unshielded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Twisted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Pair</w:t>
      </w:r>
      <w:proofErr w:type="spellEnd"/>
      <w:r>
        <w:rPr>
          <w:rFonts w:ascii="Times New Roman" w:hAnsi="Times New Roman" w:cs="Times New Roman"/>
        </w:rPr>
        <w:t xml:space="preserve"> ou UTP ou CAT5), esse e o tipo de cabeamento mais utilizado para a conexão com internet em qualquer lugar, fácil manuseio e instalação e mais acessível. “</w:t>
      </w:r>
      <w:r w:rsidRPr="00517A88">
        <w:t>É recomendado para conexões de até 100 m de distância, apresentando </w:t>
      </w:r>
      <w:r w:rsidRPr="00517A88">
        <w:rPr>
          <w:b/>
          <w:bCs/>
        </w:rPr>
        <w:t>capacidade de transmissão na faixa dos 100 Mbps</w:t>
      </w:r>
      <w:r w:rsidRPr="00517A88">
        <w:t> e frequência de 100 MHz (</w:t>
      </w:r>
      <w:r w:rsidRPr="00517A88">
        <w:rPr>
          <w:i/>
          <w:iCs/>
        </w:rPr>
        <w:t>mega-hertz</w:t>
      </w:r>
      <w:r w:rsidRPr="00517A88">
        <w:t>), superior ao coaxial.</w:t>
      </w:r>
      <w:r>
        <w:t xml:space="preserve"> </w:t>
      </w:r>
      <w:r w:rsidRPr="00517A88">
        <w:rPr>
          <w:rFonts w:ascii="Times New Roman" w:hAnsi="Times New Roman" w:cs="Times New Roman"/>
        </w:rPr>
        <w:t>Assim como o modelo blindado, </w:t>
      </w:r>
      <w:hyperlink r:id="rId8" w:tgtFrame="_blank" w:history="1">
        <w:r w:rsidRPr="00517A88">
          <w:rPr>
            <w:rStyle w:val="Hyperlink"/>
            <w:rFonts w:ascii="Times New Roman" w:hAnsi="Times New Roman" w:cs="Times New Roman"/>
            <w:b/>
            <w:bCs/>
          </w:rPr>
          <w:t xml:space="preserve">o </w:t>
        </w:r>
        <w:r w:rsidRPr="00517A88">
          <w:rPr>
            <w:rStyle w:val="Hyperlink"/>
            <w:rFonts w:ascii="Times New Roman" w:hAnsi="Times New Roman" w:cs="Times New Roman"/>
            <w:b/>
            <w:bCs/>
          </w:rPr>
          <w:lastRenderedPageBreak/>
          <w:t>modelo sem blindagem para uso externo</w:t>
        </w:r>
      </w:hyperlink>
      <w:r w:rsidRPr="00517A88">
        <w:rPr>
          <w:rFonts w:ascii="Times New Roman" w:hAnsi="Times New Roman" w:cs="Times New Roman"/>
        </w:rPr>
        <w:t> também é uma opção. Com duas capas, você pode utilizá-lo sem medo em ambientes desprotegidos de agentes como sol, chuvas e ventos.</w:t>
      </w:r>
      <w:r>
        <w:rPr>
          <w:rFonts w:ascii="Times New Roman" w:hAnsi="Times New Roman" w:cs="Times New Roman"/>
        </w:rPr>
        <w:t>” (CONDUSCAMP, 2023).</w:t>
      </w:r>
    </w:p>
    <w:p w14:paraId="00CB6A70" w14:textId="757CD510" w:rsidR="00517A88" w:rsidRDefault="00517A88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VANTAGENS DA TRANSMISSÃO DE DADOS POR CABEAMENTO</w:t>
      </w:r>
    </w:p>
    <w:p w14:paraId="046B1678" w14:textId="2E1BE8AB" w:rsidR="003832DB" w:rsidRDefault="00517A88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proofErr w:type="gramStart"/>
      <w:r>
        <w:rPr>
          <w:rFonts w:ascii="Times New Roman" w:hAnsi="Times New Roman" w:cs="Times New Roman"/>
        </w:rPr>
        <w:t>principio</w:t>
      </w:r>
      <w:proofErr w:type="spellEnd"/>
      <w:proofErr w:type="gramEnd"/>
      <w:r>
        <w:rPr>
          <w:rFonts w:ascii="Times New Roman" w:hAnsi="Times New Roman" w:cs="Times New Roman"/>
        </w:rPr>
        <w:t xml:space="preserve">, a transmissão via cabeamento sempre vai ser melhor do que via </w:t>
      </w:r>
      <w:proofErr w:type="spellStart"/>
      <w:r>
        <w:rPr>
          <w:rFonts w:ascii="Times New Roman" w:hAnsi="Times New Roman" w:cs="Times New Roman"/>
        </w:rPr>
        <w:t>bluethoot</w:t>
      </w:r>
      <w:proofErr w:type="spellEnd"/>
      <w:r>
        <w:rPr>
          <w:rFonts w:ascii="Times New Roman" w:hAnsi="Times New Roman" w:cs="Times New Roman"/>
        </w:rPr>
        <w:t xml:space="preserve">, principalmente pelo motivo de ser uma transmissão de informações via direta e sem interrupções de outros usuários ou </w:t>
      </w:r>
      <w:proofErr w:type="gramStart"/>
      <w:r>
        <w:rPr>
          <w:rFonts w:ascii="Times New Roman" w:hAnsi="Times New Roman" w:cs="Times New Roman"/>
        </w:rPr>
        <w:t>influencia</w:t>
      </w:r>
      <w:proofErr w:type="gramEnd"/>
      <w:r>
        <w:rPr>
          <w:rFonts w:ascii="Times New Roman" w:hAnsi="Times New Roman" w:cs="Times New Roman"/>
        </w:rPr>
        <w:t xml:space="preserve"> de conexão de outros usuários, então </w:t>
      </w:r>
      <w:r w:rsidR="003832DB">
        <w:rPr>
          <w:rFonts w:ascii="Times New Roman" w:hAnsi="Times New Roman" w:cs="Times New Roman"/>
        </w:rPr>
        <w:t xml:space="preserve">promovera a maior velocidade de transmissão, desemprenho e confiabilidade excelentes, segurança e baixa latência em comparação com as conexões fia </w:t>
      </w:r>
      <w:proofErr w:type="spellStart"/>
      <w:r w:rsidR="003832DB">
        <w:rPr>
          <w:rFonts w:ascii="Times New Roman" w:hAnsi="Times New Roman" w:cs="Times New Roman"/>
        </w:rPr>
        <w:t>WI-Fi</w:t>
      </w:r>
      <w:proofErr w:type="spellEnd"/>
      <w:r w:rsidR="003832DB">
        <w:rPr>
          <w:rFonts w:ascii="Times New Roman" w:hAnsi="Times New Roman" w:cs="Times New Roman"/>
        </w:rPr>
        <w:t xml:space="preserve"> ou </w:t>
      </w:r>
      <w:proofErr w:type="spellStart"/>
      <w:r w:rsidR="003832DB">
        <w:rPr>
          <w:rFonts w:ascii="Times New Roman" w:hAnsi="Times New Roman" w:cs="Times New Roman"/>
        </w:rPr>
        <w:t>Bluethoot</w:t>
      </w:r>
      <w:proofErr w:type="spellEnd"/>
      <w:r w:rsidR="003832DB">
        <w:rPr>
          <w:rFonts w:ascii="Times New Roman" w:hAnsi="Times New Roman" w:cs="Times New Roman"/>
        </w:rPr>
        <w:t xml:space="preserve"> como exemplo. </w:t>
      </w:r>
    </w:p>
    <w:p w14:paraId="13A653CD" w14:textId="4A606B62" w:rsidR="003832DB" w:rsidRDefault="003832DB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DESVANTAGENS DE TRANSMISSÃO DE DADOS POR CABEAMENTO</w:t>
      </w:r>
    </w:p>
    <w:p w14:paraId="0ADE9D29" w14:textId="77777777" w:rsidR="003832DB" w:rsidRDefault="003832DB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entanto, a transmissão feita deste jeito limita a mobilidade dos usuários para outros ambientes, pode-se ter alto custo para a compra de cabos específicos, a instalação e a manutenção </w:t>
      </w:r>
      <w:proofErr w:type="gramStart"/>
      <w:r>
        <w:rPr>
          <w:rFonts w:ascii="Times New Roman" w:hAnsi="Times New Roman" w:cs="Times New Roman"/>
        </w:rPr>
        <w:t>é</w:t>
      </w:r>
      <w:proofErr w:type="gramEnd"/>
      <w:r>
        <w:rPr>
          <w:rFonts w:ascii="Times New Roman" w:hAnsi="Times New Roman" w:cs="Times New Roman"/>
        </w:rPr>
        <w:t xml:space="preserve"> complexa, além do maleficio das interferências (cabos de cobre) e danos físicos. </w:t>
      </w:r>
    </w:p>
    <w:p w14:paraId="77E66CDB" w14:textId="77777777" w:rsidR="003832DB" w:rsidRDefault="003832DB" w:rsidP="00CB3B8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INDICAÇÕES DE ULTILIZAÇÃO DE CABOS</w:t>
      </w:r>
    </w:p>
    <w:p w14:paraId="1C44DD84" w14:textId="77777777" w:rsidR="001D7A97" w:rsidRPr="001D7A97" w:rsidRDefault="003832DB" w:rsidP="001D7A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Como falado antes, as principais desvantagens são a falta de mobilidade, então </w:t>
      </w: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recomendado que se estabeleça em um lugar para </w:t>
      </w:r>
      <w:proofErr w:type="gramStart"/>
      <w:r>
        <w:rPr>
          <w:rFonts w:ascii="Times New Roman" w:hAnsi="Times New Roman" w:cs="Times New Roman"/>
        </w:rPr>
        <w:t>deixa-lo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</w:t>
      </w:r>
      <w:proofErr w:type="spellEnd"/>
      <w:r>
        <w:rPr>
          <w:rFonts w:ascii="Times New Roman" w:hAnsi="Times New Roman" w:cs="Times New Roman"/>
        </w:rPr>
        <w:t xml:space="preserve"> ou se hospedar por muito tempo, pois a vida útil do cabo se esgota cada vez que se conecta ou desconecta</w:t>
      </w:r>
      <w:r w:rsidR="001D7A97">
        <w:rPr>
          <w:rFonts w:ascii="Times New Roman" w:hAnsi="Times New Roman" w:cs="Times New Roman"/>
        </w:rPr>
        <w:t xml:space="preserve">, ter maior responsabilidade com o cabo e deixar em um lugar livre de </w:t>
      </w:r>
      <w:proofErr w:type="gramStart"/>
      <w:r w:rsidR="001D7A97">
        <w:rPr>
          <w:rFonts w:ascii="Times New Roman" w:hAnsi="Times New Roman" w:cs="Times New Roman"/>
        </w:rPr>
        <w:t>agua</w:t>
      </w:r>
      <w:proofErr w:type="gramEnd"/>
      <w:r w:rsidR="001D7A97">
        <w:rPr>
          <w:rFonts w:ascii="Times New Roman" w:hAnsi="Times New Roman" w:cs="Times New Roman"/>
        </w:rPr>
        <w:t xml:space="preserve">. </w:t>
      </w:r>
      <w:r w:rsidR="001D7A97" w:rsidRPr="001D7A97">
        <w:rPr>
          <w:rFonts w:ascii="Times New Roman" w:hAnsi="Times New Roman" w:cs="Times New Roman"/>
        </w:rPr>
        <w:t xml:space="preserve">Andrew S. </w:t>
      </w:r>
      <w:proofErr w:type="spellStart"/>
      <w:r w:rsidR="001D7A97" w:rsidRPr="001D7A97">
        <w:rPr>
          <w:rFonts w:ascii="Times New Roman" w:hAnsi="Times New Roman" w:cs="Times New Roman"/>
        </w:rPr>
        <w:t>Tanenbaum</w:t>
      </w:r>
      <w:proofErr w:type="spellEnd"/>
      <w:r w:rsidR="001D7A97" w:rsidRPr="001D7A97">
        <w:rPr>
          <w:rFonts w:ascii="Times New Roman" w:hAnsi="Times New Roman" w:cs="Times New Roman"/>
        </w:rPr>
        <w:t>, autor do livro "Redes de Computadores", defende a superioridade dos cabos em determinados cenários. Ele afirma que:</w:t>
      </w:r>
    </w:p>
    <w:p w14:paraId="0A9DAAF3" w14:textId="5DB3E539" w:rsidR="001D7A97" w:rsidRDefault="001D7A97" w:rsidP="001D7A97">
      <w:pPr>
        <w:spacing w:line="360" w:lineRule="auto"/>
        <w:rPr>
          <w:rFonts w:ascii="Times New Roman" w:hAnsi="Times New Roman" w:cs="Times New Roman"/>
        </w:rPr>
      </w:pPr>
      <w:r w:rsidRPr="001D7A97">
        <w:rPr>
          <w:rFonts w:ascii="Times New Roman" w:hAnsi="Times New Roman" w:cs="Times New Roman"/>
        </w:rPr>
        <w:t xml:space="preserve">"Em situações </w:t>
      </w:r>
      <w:proofErr w:type="gramStart"/>
      <w:r w:rsidRPr="001D7A97">
        <w:rPr>
          <w:rFonts w:ascii="Times New Roman" w:hAnsi="Times New Roman" w:cs="Times New Roman"/>
        </w:rPr>
        <w:t>onde</w:t>
      </w:r>
      <w:proofErr w:type="gramEnd"/>
      <w:r w:rsidRPr="001D7A97">
        <w:rPr>
          <w:rFonts w:ascii="Times New Roman" w:hAnsi="Times New Roman" w:cs="Times New Roman"/>
        </w:rPr>
        <w:t xml:space="preserve"> a confiabilidade e a velocidade são críticas, como em </w:t>
      </w:r>
      <w:proofErr w:type="spellStart"/>
      <w:r w:rsidRPr="001D7A97">
        <w:rPr>
          <w:rFonts w:ascii="Times New Roman" w:hAnsi="Times New Roman" w:cs="Times New Roman"/>
        </w:rPr>
        <w:t>backbones</w:t>
      </w:r>
      <w:proofErr w:type="spellEnd"/>
      <w:r w:rsidRPr="001D7A97">
        <w:rPr>
          <w:rFonts w:ascii="Times New Roman" w:hAnsi="Times New Roman" w:cs="Times New Roman"/>
        </w:rPr>
        <w:t xml:space="preserve"> de redes corporativas e data centers, o cabeamento estruturado (especialmente fibra óptica) ainda é a única opção viável, pois oferece uma largura de banda dedicada e imune a interferências que o Wi-Fi não pode garantir."</w:t>
      </w:r>
      <w:r>
        <w:rPr>
          <w:rFonts w:ascii="Times New Roman" w:hAnsi="Times New Roman" w:cs="Times New Roman"/>
        </w:rPr>
        <w:br/>
      </w:r>
    </w:p>
    <w:p w14:paraId="5C53EA6D" w14:textId="144523EE" w:rsidR="001D7A97" w:rsidRDefault="001D7A97" w:rsidP="001D7A97">
      <w:pPr>
        <w:pStyle w:val="PargrafodaLista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A97">
        <w:rPr>
          <w:rFonts w:ascii="Times New Roman" w:hAnsi="Times New Roman" w:cs="Times New Roman"/>
          <w:b/>
          <w:bCs/>
          <w:sz w:val="28"/>
          <w:szCs w:val="28"/>
        </w:rPr>
        <w:t>MEIOS DE TRANSMISSÃO SEM FIO</w:t>
      </w:r>
    </w:p>
    <w:p w14:paraId="68A2E3F2" w14:textId="77777777" w:rsidR="001D7A97" w:rsidRDefault="001D7A97" w:rsidP="001D7A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739CC8" w14:textId="077C2FD1" w:rsidR="001D7A97" w:rsidRDefault="001D7A97" w:rsidP="001D7A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3.1 TIPOS DE TRANSMISSÃO DE DADOS SEM CABO</w:t>
      </w:r>
    </w:p>
    <w:p w14:paraId="6452AA61" w14:textId="0EC29975" w:rsidR="001D7A97" w:rsidRDefault="001D7A97" w:rsidP="001D7A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Durante a nosso atual século, os meios de transmissão via sem cabo tem se tornado o mais usado por causa da facilidade de conexão e sem complexidades. Portando o Wi-Fi e um tipo de conexão de rede via ondas eletromagnéticas sem necessidade ao cabeamento </w:t>
      </w:r>
      <w:proofErr w:type="spellStart"/>
      <w:r>
        <w:rPr>
          <w:rFonts w:ascii="Times New Roman" w:hAnsi="Times New Roman" w:cs="Times New Roman"/>
        </w:rPr>
        <w:t>Enthernet</w:t>
      </w:r>
      <w:proofErr w:type="spellEnd"/>
      <w:r>
        <w:rPr>
          <w:rFonts w:ascii="Times New Roman" w:hAnsi="Times New Roman" w:cs="Times New Roman"/>
        </w:rPr>
        <w:t xml:space="preserve">, usado em residências, escritórios e locas públicos, com possibilidade de alcance para vários usuários entrarem em uma mesma rede, sendo um tipo de conexão de </w:t>
      </w:r>
      <w:r w:rsidR="00731396">
        <w:rPr>
          <w:rFonts w:ascii="Times New Roman" w:hAnsi="Times New Roman" w:cs="Times New Roman"/>
        </w:rPr>
        <w:t xml:space="preserve">redes pessoais de </w:t>
      </w:r>
      <w:r>
        <w:rPr>
          <w:rFonts w:ascii="Times New Roman" w:hAnsi="Times New Roman" w:cs="Times New Roman"/>
        </w:rPr>
        <w:t>curto alcance</w:t>
      </w:r>
      <w:r w:rsidR="00731396">
        <w:rPr>
          <w:rFonts w:ascii="Times New Roman" w:hAnsi="Times New Roman" w:cs="Times New Roman"/>
        </w:rPr>
        <w:t>, e</w:t>
      </w:r>
      <w:r w:rsidR="00731396" w:rsidRPr="00731396">
        <w:rPr>
          <w:rFonts w:ascii="Times New Roman" w:hAnsi="Times New Roman" w:cs="Times New Roman"/>
        </w:rPr>
        <w:t>stas tecnologias são projetadas para conectar dispositivos próximos, seja no ambiente pessoal ou local</w:t>
      </w:r>
      <w:r w:rsidR="0073139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com um ponto de acesso típico em um alcance de 20 metros em um ambiente fechado. </w:t>
      </w:r>
    </w:p>
    <w:p w14:paraId="485AEC3C" w14:textId="43DA20DC" w:rsidR="00731396" w:rsidRDefault="00731396" w:rsidP="001D7A9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 segundo mais usado, o </w:t>
      </w:r>
      <w:proofErr w:type="spellStart"/>
      <w:r>
        <w:rPr>
          <w:rFonts w:ascii="Times New Roman" w:hAnsi="Times New Roman" w:cs="Times New Roman"/>
        </w:rPr>
        <w:t>Bluethoot</w:t>
      </w:r>
      <w:proofErr w:type="spellEnd"/>
      <w:r>
        <w:rPr>
          <w:rFonts w:ascii="Times New Roman" w:hAnsi="Times New Roman" w:cs="Times New Roman"/>
        </w:rPr>
        <w:t xml:space="preserve"> e uma tecnologia capaz de criar uma “Rede de Area Pessoal” (PAN), possibilitando a conexão de outro dispositivo móvel, como fones, caixa de som, computador. Também </w:t>
      </w:r>
      <w:proofErr w:type="gramStart"/>
      <w:r>
        <w:rPr>
          <w:rFonts w:ascii="Times New Roman" w:hAnsi="Times New Roman" w:cs="Times New Roman"/>
        </w:rPr>
        <w:t>e</w:t>
      </w:r>
      <w:proofErr w:type="gramEnd"/>
      <w:r>
        <w:rPr>
          <w:rFonts w:ascii="Times New Roman" w:hAnsi="Times New Roman" w:cs="Times New Roman"/>
        </w:rPr>
        <w:t xml:space="preserve"> um tipo de conexão de redes pessoais de curto alcance, tornando possível a oportunidade de transmitir arquivos, </w:t>
      </w:r>
      <w:r w:rsidRPr="00731396">
        <w:rPr>
          <w:rFonts w:ascii="Times New Roman" w:hAnsi="Times New Roman" w:cs="Times New Roman"/>
        </w:rPr>
        <w:t xml:space="preserve">fotos, vídeos, documentos, músicas, além de conectar periféricos como mouses, teclados, fones de ouvido, caixas de som e </w:t>
      </w:r>
      <w:proofErr w:type="spellStart"/>
      <w:r w:rsidRPr="00731396">
        <w:rPr>
          <w:rFonts w:ascii="Times New Roman" w:hAnsi="Times New Roman" w:cs="Times New Roman"/>
        </w:rPr>
        <w:t>smartwatches</w:t>
      </w:r>
      <w:proofErr w:type="spellEnd"/>
      <w:r>
        <w:rPr>
          <w:rFonts w:ascii="Times New Roman" w:hAnsi="Times New Roman" w:cs="Times New Roman"/>
        </w:rPr>
        <w:t xml:space="preserve">, mantendo a conexão em no máximo 10 metros de </w:t>
      </w:r>
      <w:proofErr w:type="spellStart"/>
      <w:proofErr w:type="gramStart"/>
      <w:r>
        <w:rPr>
          <w:rFonts w:ascii="Times New Roman" w:hAnsi="Times New Roman" w:cs="Times New Roman"/>
        </w:rPr>
        <w:t>distancia</w:t>
      </w:r>
      <w:proofErr w:type="spellEnd"/>
      <w:proofErr w:type="gramEnd"/>
      <w:r>
        <w:rPr>
          <w:rFonts w:ascii="Times New Roman" w:hAnsi="Times New Roman" w:cs="Times New Roman"/>
        </w:rPr>
        <w:t xml:space="preserve"> do aparelho transmissor.</w:t>
      </w:r>
    </w:p>
    <w:p w14:paraId="120E3F11" w14:textId="66ADA779" w:rsidR="00731396" w:rsidRDefault="00731396" w:rsidP="0073139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 fim, o </w:t>
      </w:r>
      <w:proofErr w:type="spellStart"/>
      <w:r>
        <w:rPr>
          <w:rFonts w:ascii="Times New Roman" w:hAnsi="Times New Roman" w:cs="Times New Roman"/>
        </w:rPr>
        <w:t>LoRaWAN</w:t>
      </w:r>
      <w:proofErr w:type="spellEnd"/>
      <w:r>
        <w:rPr>
          <w:rFonts w:ascii="Times New Roman" w:hAnsi="Times New Roman" w:cs="Times New Roman"/>
        </w:rPr>
        <w:t xml:space="preserve"> e um tipo de transmissão de dados sem a dependência do cabo, especificamente para o IoT, sacrifica a alta velocidade de transmissão em troca do consumo de energia e um alcance extremamente longo, conectando sensores </w:t>
      </w:r>
      <w:proofErr w:type="gramStart"/>
      <w:r>
        <w:rPr>
          <w:rFonts w:ascii="Times New Roman" w:hAnsi="Times New Roman" w:cs="Times New Roman"/>
        </w:rPr>
        <w:t>ate</w:t>
      </w:r>
      <w:proofErr w:type="gramEnd"/>
      <w:r>
        <w:rPr>
          <w:rFonts w:ascii="Times New Roman" w:hAnsi="Times New Roman" w:cs="Times New Roman"/>
        </w:rPr>
        <w:t xml:space="preserve"> 15 quilômetros de distância, sendo o ideal para aplicações como agricultura de precisão e cidades inteligentes.</w:t>
      </w:r>
    </w:p>
    <w:p w14:paraId="7FDDB1E4" w14:textId="62D8B6EB" w:rsidR="00731396" w:rsidRDefault="00731396" w:rsidP="0073139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 VANTAGENS DE TRANSMISSÃO DE DADOS SEM FIO</w:t>
      </w:r>
    </w:p>
    <w:p w14:paraId="03ACCFC0" w14:textId="506824FA" w:rsidR="00731396" w:rsidRDefault="002E56A1" w:rsidP="00731396">
      <w:pPr>
        <w:spacing w:line="360" w:lineRule="auto"/>
        <w:rPr>
          <w:rFonts w:ascii="Times New Roman" w:hAnsi="Times New Roman" w:cs="Times New Roman"/>
        </w:rPr>
      </w:pPr>
      <w:r w:rsidRPr="002E56A1">
        <w:rPr>
          <w:rFonts w:ascii="Times New Roman" w:hAnsi="Times New Roman" w:cs="Times New Roman"/>
        </w:rPr>
        <w:t xml:space="preserve">A principal vantagem da transmissão de dados sem fio é a mobilidade, que liberta usuários e dispositivos das amarras físicas, permitindo conexão contínua em movimento. Além disso, oferece facilidade e rapidez de implantação, já que uma rede pode ser estabelecida em horas, ao contrário de semanas necessárias para cabeamento. Essa tecnologia também proporciona grande escalabilidade e flexibilidade, pois novos dispositivos são integrados à rede sem a necessidade de nova infraestrutura física. Há uma significativa redução de custos ao eliminar gastos com cabos e mão de obra para instalação, especialmente em projetos de IoT. Por fim, viabiliza a conectividade em locais remotos ou de difícil acesso (como reservas ambientais ou áreas rurais) através de </w:t>
      </w:r>
      <w:r w:rsidRPr="002E56A1">
        <w:rPr>
          <w:rFonts w:ascii="Times New Roman" w:hAnsi="Times New Roman" w:cs="Times New Roman"/>
        </w:rPr>
        <w:lastRenderedPageBreak/>
        <w:t xml:space="preserve">tecnologias como </w:t>
      </w:r>
      <w:proofErr w:type="spellStart"/>
      <w:r w:rsidRPr="002E56A1">
        <w:rPr>
          <w:rFonts w:ascii="Times New Roman" w:hAnsi="Times New Roman" w:cs="Times New Roman"/>
        </w:rPr>
        <w:t>LoRaWAN</w:t>
      </w:r>
      <w:proofErr w:type="spellEnd"/>
      <w:r w:rsidRPr="002E56A1">
        <w:rPr>
          <w:rFonts w:ascii="Times New Roman" w:hAnsi="Times New Roman" w:cs="Times New Roman"/>
        </w:rPr>
        <w:t>, e permite o acesso a informações em tempo real, aumentando a produtividade em setores como logística e saúde.</w:t>
      </w:r>
    </w:p>
    <w:p w14:paraId="666D8C78" w14:textId="567C4526" w:rsidR="002E56A1" w:rsidRPr="002E56A1" w:rsidRDefault="002E56A1" w:rsidP="0073139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 DESVANTAGENS DE TRANSMISSÃO DE DADOS SEM FIM</w:t>
      </w:r>
    </w:p>
    <w:p w14:paraId="7501FEE4" w14:textId="07887EF7" w:rsidR="003832DB" w:rsidRDefault="003832DB" w:rsidP="00CB3B81">
      <w:pPr>
        <w:spacing w:line="360" w:lineRule="auto"/>
        <w:rPr>
          <w:rFonts w:ascii="Times New Roman" w:hAnsi="Times New Roman" w:cs="Times New Roman"/>
        </w:rPr>
      </w:pPr>
      <w:r w:rsidRPr="002E56A1">
        <w:rPr>
          <w:rFonts w:ascii="Times New Roman" w:hAnsi="Times New Roman" w:cs="Times New Roman"/>
        </w:rPr>
        <w:t xml:space="preserve"> </w:t>
      </w:r>
      <w:r w:rsidR="002E56A1" w:rsidRPr="002E56A1">
        <w:rPr>
          <w:rFonts w:ascii="Times New Roman" w:hAnsi="Times New Roman" w:cs="Times New Roman"/>
        </w:rPr>
        <w:t>A principal desvantagem da transmissão de dados sem fio é a segurança, pois os dados trafegam pelo ar e ficam mais vulneráveis a interceptações e ataques como o "homem-no-meio". Há também o problema da interferência, já que dispositivos comuns (como micro-ondas) e o congestionamento de redes em áreas densas degradam a qualidade do sinal. As limitações físicas são outro ponto crítico: paredes e obstáculos reduzem o alcance, e existe uma relação inversa entre velocidade e distância do roteador. A largura de banda compartilhada faz com que a velocidade caia à medida que mais dispositivos se conectam simultaneamente. Dispositivos sem fio dependem de baterias, exigindo recargas constantes, o que pode ser inconveniente. Por fim, estão sujeitos a regulamentações governamentais que podem restringir o uso de certas frequências em diferentes países, limitando a interoperabilidade.</w:t>
      </w:r>
    </w:p>
    <w:p w14:paraId="0B4EE606" w14:textId="376D814F" w:rsidR="002E56A1" w:rsidRDefault="002E56A1" w:rsidP="002E56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3.5 INDICAÇÃO DE USO</w:t>
      </w:r>
      <w:r>
        <w:rPr>
          <w:rFonts w:ascii="Times New Roman" w:hAnsi="Times New Roman" w:cs="Times New Roman"/>
        </w:rPr>
        <w:br/>
      </w:r>
      <w:r w:rsidRPr="002E56A1">
        <w:rPr>
          <w:rFonts w:ascii="Times New Roman" w:hAnsi="Times New Roman" w:cs="Times New Roman"/>
        </w:rPr>
        <w:t>Para complementar, trago a visão de um especialista sobre as aplicações práticas dessa tecnologia. O professor aposentado da Universidade Federal do Rio Grande do Sul, Ruy Carlos Ramos de Menezes, comentou sobre os limites e as possibilidades das transmissões sem fio, destacando que, embora existam aplicações consolidadas, é preciso ter cautela com promessas de soluções universais. Sua fala ajuda a entender que a tecnologia sem fio é uma ferramenta poderosa para contextos específicos, mas não uma solução mágica para todos os problemas.</w:t>
      </w:r>
      <w:r w:rsidRPr="002E56A1">
        <w:rPr>
          <w:rFonts w:ascii="Times New Roman" w:hAnsi="Times New Roman" w:cs="Times New Roman"/>
        </w:rPr>
        <w:t xml:space="preserve"> </w:t>
      </w:r>
      <w:r w:rsidRPr="002E56A1">
        <w:rPr>
          <w:rFonts w:ascii="Times New Roman" w:hAnsi="Times New Roman" w:cs="Times New Roman"/>
        </w:rPr>
        <w:t>"Obviamente que isso é uma meta, é um sonho chegar a esse ponto. Eu sei que há pesquisas realmente nessa área, mas até onde se sabe isso está limitado a baixíssimas potências... Certamente é uma coisa para o futuro, tudo indica que haverá (a tecnologia). Agora, a preocupação... imagino que seja muito mais imediata. Achar que essa tecnologia é solução... é realmente um disparate."</w:t>
      </w:r>
      <w:r w:rsidRPr="002E56A1">
        <w:rPr>
          <w:rFonts w:ascii="Times New Roman" w:hAnsi="Times New Roman" w:cs="Times New Roman"/>
        </w:rPr>
        <w:t>.</w:t>
      </w:r>
    </w:p>
    <w:p w14:paraId="25B78E6F" w14:textId="3CAB506B" w:rsidR="002E56A1" w:rsidRPr="00AA3BA7" w:rsidRDefault="00AA3BA7" w:rsidP="00AA3BA7">
      <w:pPr>
        <w:pStyle w:val="PargrafodaLista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3BA7">
        <w:rPr>
          <w:rFonts w:ascii="Times New Roman" w:hAnsi="Times New Roman" w:cs="Times New Roman"/>
          <w:b/>
          <w:bCs/>
          <w:sz w:val="28"/>
          <w:szCs w:val="28"/>
        </w:rPr>
        <w:t>COMPARAÇÃO E ESCOLHA</w:t>
      </w:r>
    </w:p>
    <w:p w14:paraId="6B0C0F11" w14:textId="263EC58D" w:rsidR="002E56A1" w:rsidRDefault="00475AC3" w:rsidP="002E56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 COMPARAÇÃO DE VELOCIDADE DE TRANSMISSÃO E ALCANÇE DOS MEIOS CABEADOS E NÃO CABEADOS</w:t>
      </w:r>
      <w:r w:rsidR="00AA3BA7">
        <w:rPr>
          <w:rFonts w:ascii="Times New Roman" w:hAnsi="Times New Roman" w:cs="Times New Roman"/>
        </w:rPr>
        <w:t>.</w:t>
      </w:r>
    </w:p>
    <w:p w14:paraId="6093B9B4" w14:textId="60ADADAF" w:rsidR="00AA3BA7" w:rsidRDefault="00AA3BA7" w:rsidP="002E56A1">
      <w:pPr>
        <w:spacing w:line="360" w:lineRule="auto"/>
        <w:rPr>
          <w:rFonts w:ascii="Times New Roman" w:hAnsi="Times New Roman" w:cs="Times New Roman"/>
        </w:rPr>
      </w:pPr>
      <w:r w:rsidRPr="00AA3BA7">
        <w:rPr>
          <w:rFonts w:ascii="Times New Roman" w:hAnsi="Times New Roman" w:cs="Times New Roman"/>
        </w:rPr>
        <w:t xml:space="preserve">A transmissão de dados pode ser realizada por meios cabeados ou sem fio, cada um com características distintas de velocidade e alcance. Entre os meios cabeados, a fibra </w:t>
      </w:r>
      <w:r w:rsidRPr="00AA3BA7">
        <w:rPr>
          <w:rFonts w:ascii="Times New Roman" w:hAnsi="Times New Roman" w:cs="Times New Roman"/>
        </w:rPr>
        <w:lastRenderedPageBreak/>
        <w:t>óptica oferece o melhor desempenho, com velocidades acima de 100 Gbps e alcance de dezenas de quilômetros, sendo imune a interferências. O par trançado (Ethernet) atinge até 10 Gbps, porém com alcance limitado a 100 metros, sendo o padrão para redes locais. O cabo coaxial oferece centenas de Mbps com alcance intermediário. Nos meios sem fio, o Wi-Fi proporciona altas velocidades (acima de 2 Gbps) mas com alcance curto (cerca de 20 metros) e suscetibilidade a obstáculos. As redes celulares (4G/5G) equilibram velocidade e cobertura em escala quilométrica. Tecnologias como </w:t>
      </w:r>
      <w:proofErr w:type="spellStart"/>
      <w:r w:rsidRPr="00AA3BA7">
        <w:rPr>
          <w:rFonts w:ascii="Times New Roman" w:hAnsi="Times New Roman" w:cs="Times New Roman"/>
        </w:rPr>
        <w:t>LoRaWAN</w:t>
      </w:r>
      <w:proofErr w:type="spellEnd"/>
      <w:r w:rsidRPr="00AA3BA7">
        <w:rPr>
          <w:rFonts w:ascii="Times New Roman" w:hAnsi="Times New Roman" w:cs="Times New Roman"/>
        </w:rPr>
        <w:t> e </w:t>
      </w:r>
      <w:proofErr w:type="spellStart"/>
      <w:r w:rsidRPr="00AA3BA7">
        <w:rPr>
          <w:rFonts w:ascii="Times New Roman" w:hAnsi="Times New Roman" w:cs="Times New Roman"/>
        </w:rPr>
        <w:t>Zigbee</w:t>
      </w:r>
      <w:proofErr w:type="spellEnd"/>
      <w:r w:rsidRPr="00AA3BA7">
        <w:rPr>
          <w:rFonts w:ascii="Times New Roman" w:hAnsi="Times New Roman" w:cs="Times New Roman"/>
        </w:rPr>
        <w:t> sacrificam velocidade (baixas taxas) em prol de longo alcance (até 20 km) e baixo consumo para IoT. A escolha do meio adequado depende do equilíbrio necessário entre velocidade, alcance e aplicação específica.</w:t>
      </w:r>
    </w:p>
    <w:p w14:paraId="59A86766" w14:textId="45F4C678" w:rsidR="00AA3BA7" w:rsidRDefault="00AA3BA7" w:rsidP="002E56A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 COMO AFETA A ESCOLHA DE MEIO DE TRANSMISSÃO</w:t>
      </w:r>
    </w:p>
    <w:p w14:paraId="37A40F3D" w14:textId="77777777" w:rsidR="00AA3BA7" w:rsidRDefault="00AA3BA7" w:rsidP="00AA3BA7">
      <w:pPr>
        <w:spacing w:line="360" w:lineRule="auto"/>
        <w:rPr>
          <w:rFonts w:ascii="Times New Roman" w:hAnsi="Times New Roman" w:cs="Times New Roman"/>
        </w:rPr>
      </w:pPr>
      <w:r w:rsidRPr="00AA3BA7">
        <w:rPr>
          <w:rFonts w:ascii="Times New Roman" w:hAnsi="Times New Roman" w:cs="Times New Roman"/>
        </w:rPr>
        <w:t>A escolha do meio de transmissão afeta diretamente o desempenho da rede em termos de largura de banda, latência e confiabilidade. Meios cabeados como fibra óptica oferecem alta velocidade e estabilidade, sendo imunes a interferências, enquanto meios sem fio estão sujeitos a congestionamento, obstáculos físicos e interferências de dispositivos como micro-ondas, o que pode causar oscilações e perda de pacotes. Quanto à segurança, redes cabeadas exigem acesso físico para interceptação, oferecendo proteção natural adicional. Já as redes sem fio transmitem dados pelo ar, tornando-as inerentemente mais vulneráveis a ataques como interceptação, "homem-no-meio" e pontos de acesso fraudulentos. A segurança wireless depende da correta implementação de criptografia (como WPA3) e autenticação, enquanto redes cabeadas requerem controle de acesso físico a switches e salas de servidores. A escolha deve equilibrar as necessidades de desempenho com o nível de segurança exigido pela aplicação.</w:t>
      </w:r>
    </w:p>
    <w:p w14:paraId="2E6ED658" w14:textId="46C8DFE7" w:rsidR="00AA3BA7" w:rsidRPr="00AA3BA7" w:rsidRDefault="00AA3BA7" w:rsidP="00AA3BA7">
      <w:pPr>
        <w:pStyle w:val="PargrafodaLista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3BA7">
        <w:rPr>
          <w:rFonts w:ascii="Times New Roman" w:hAnsi="Times New Roman" w:cs="Times New Roman"/>
          <w:b/>
          <w:bCs/>
          <w:sz w:val="28"/>
          <w:szCs w:val="28"/>
        </w:rPr>
        <w:t>REFERENCIAS</w:t>
      </w:r>
    </w:p>
    <w:p w14:paraId="3F6C1ABF" w14:textId="61C62651" w:rsidR="00AA3BA7" w:rsidRDefault="00AA3BA7" w:rsidP="00AA3BA7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9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d1wqtxts1xzle7.cloudfront.net/94547696/35-libre.pdf?1668945971=&amp;response-content-disposition=inline%3B+filename%3DTransmissao_de_dados_atraves_da_rede_ele.pdf&amp;Expires=1772719329&amp;Signature=fl4WCbTZ~FIeNK8dp8GC6e4dAgPTxIqaiXxttiONbUqaxl1ueuJaXWwb~KQJvozACN57E9gJBVW3viCKTNxRkJhU01TDtjkaecssERwQ7usU7J2DKTk3RD0l-~wA-6JLNap-F99Eq-IXdPlLY9B6a7uj-tLJqPLcocp5Av~~CbC4gj5xrLi6JI~07DthXuTzNmPN7ZCH10VxZdXdRSAa0-5L8hfC-qoY9rplC~p0M78QuI9bRL5K~xgs3ZzBK9yS82ntvGiiThqw9WoQdMAq7WdVsuYxfPUeFMgAh19KuDtyfxSVZ63UfUMEQJe2txi4h8DK165GRnpeL3Vh7UEWeQ__&amp;Key-Pair-Id=APKAJLOHF5GGSLRBV4ZA</w:t>
        </w:r>
      </w:hyperlink>
      <w:r>
        <w:rPr>
          <w:rStyle w:val="scxw84202074"/>
          <w:rFonts w:eastAsiaTheme="majorEastAsia"/>
        </w:rPr>
        <w:t> </w:t>
      </w:r>
      <w:r>
        <w:br/>
      </w:r>
      <w:r>
        <w:rPr>
          <w:rStyle w:val="scxw84202074"/>
          <w:rFonts w:eastAsiaTheme="majorEastAsia"/>
        </w:rPr>
        <w:lastRenderedPageBreak/>
        <w:t> </w:t>
      </w:r>
      <w:r>
        <w:br/>
      </w:r>
      <w:hyperlink r:id="rId10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https://biblioteca.fsp.usp.br/guia/i_cap_03.htm</w:t>
        </w:r>
      </w:hyperlink>
      <w:r>
        <w:rPr>
          <w:rStyle w:val="scxw84202074"/>
          <w:rFonts w:eastAsiaTheme="majorEastAsia"/>
        </w:rPr>
        <w:t> </w:t>
      </w:r>
    </w:p>
    <w:p w14:paraId="314AEBFA" w14:textId="217DCED1" w:rsidR="00AA3BA7" w:rsidRDefault="00AA3BA7" w:rsidP="00AA3BA7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1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https://chatgpt.com/c/69a97ba0-bac0-832d-9f6c-5f94a2a3ea42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12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https://normas-abnt.espm.br/index.php?title=Cita%C3%A7%C3%A3o_direta</w:t>
        </w:r>
      </w:hyperlink>
      <w:r>
        <w:br/>
      </w:r>
      <w:hyperlink r:id="rId13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https://www.todamateria.com.br/normas-abnt-trabalhos/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14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https://professor.ufrgs.br/dagnino/sites/default/files/imagecache/inline_larger/dagnino/files/captura-modelo-artigo-cln-ufrgs3.jpg</w:t>
        </w:r>
      </w:hyperlink>
    </w:p>
    <w:p w14:paraId="4A573252" w14:textId="00DC7857" w:rsidR="00AA3BA7" w:rsidRPr="00AA3BA7" w:rsidRDefault="00AA3BA7" w:rsidP="00AA3BA7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5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google.com/search?q=onde+se+e+comun+cabo+e+o+de+%E2%80%9Crede+par+tran%C3%A7ado+blindado%E2%80%9D%2C&amp;rlz=1C1GCEA_pt-BRBR1199BR1199&amp;gs_lcrp=EgZjaHJvbWUyBggAEEUYOTIHCAEQABjvBTIHCAIQABjvBTIKCAMQABiABBiiBDIHCAQQABjvBTIKCAUQABiABBiiBNIBCDI4MDFqMGo3qAIAsAIA&amp;sourceid=chrome&amp;ie=UTF-8&amp;udm=50&amp;fbs=ADc_l-acAb_3MMOAUx0zmbUpgBqRiigBgL2I_pgQa-94zvB054Dys3s2x_Qm_GJcU2DlSXgtwykOhjc8tZDD70ApjQy2d8G2UxiTb9Ys8-r8BdMeRPC5lQqWwz_I3eSKibdCog6uVUCQSofCk_lFngQJyA31LIY4NEDdHhu021gcVZRNeyc_s176icETNsiAPpP6B0qtTrZYAMhn3q5RC_cpPafY072NGQ&amp;ved=2ahUKEwislv6F8oiTAxWMHrkGHQebAOAQ0NsOegQIAxAB&amp;aep=10&amp;ntc=1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0E3245C4" w14:textId="00900E8E" w:rsidR="00AA3BA7" w:rsidRDefault="00AA3BA7" w:rsidP="00AA3BA7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16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https://www.infolinktelecom.com/blog/confira-5-vantagens-de-utilizar-internet-via-cabo/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17" w:anchor=":~:text=Quais%20s%C3%A3o%20as%20desvantagens%20do,para%20garantir%20uma%20execu%C3%A7%C3%A3o%20adequada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https://unihands.com.br/cabeamento-estruturado/saiba-quais-vantagens-desvantagens-cabeamento-estruturado/#:~:text=Quais%20s%C3%A3o%20as%20desvantagens%20do,para%20garantir%20uma%20execu%C3%A7%C3%A3o%20adequada</w:t>
        </w:r>
      </w:hyperlink>
      <w:r>
        <w:rPr>
          <w:rStyle w:val="normaltextrun"/>
          <w:rFonts w:eastAsiaTheme="majorEastAsia"/>
          <w:b/>
          <w:bCs/>
        </w:rPr>
        <w:t>.</w:t>
      </w:r>
      <w:r>
        <w:br/>
      </w:r>
      <w:hyperlink r:id="rId18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https://www.datacomjournal.com/article/44/5-2-2-556.pdf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19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https://chat.deepseek.com/a/chat/s/5cf80523-363a-42ed-9781-3eeedf004581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0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https://techdmais.com/tecnologias-sem-fio-vantagens-e-desvantagens-exploradas/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1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https://www.ck12.org/flexi/pt-br/ciencias-fisicas/interferencia-de-ondas/as-ondas-de-radio-podem-interferir-nos-sinais-de-wi-fi/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39AB18BD" w14:textId="77777777" w:rsidR="00AA3BA7" w:rsidRDefault="00AA3BA7" w:rsidP="00AA3BA7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2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https://www.intel.com.br/content/www/br/pt/products/docs/wireless/2-4-vs-5ghz.html</w:t>
        </w:r>
      </w:hyperlink>
      <w:r>
        <w:rPr>
          <w:rStyle w:val="eop"/>
          <w:rFonts w:ascii="Aptos" w:eastAsiaTheme="majorEastAsia" w:hAnsi="Aptos" w:cs="Segoe UI"/>
        </w:rPr>
        <w:t> </w:t>
      </w:r>
    </w:p>
    <w:p w14:paraId="73E0EEC3" w14:textId="77777777" w:rsidR="00AA3BA7" w:rsidRDefault="00AA3BA7" w:rsidP="00AA3BA7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hyperlink r:id="rId23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https://www.netspotapp.com/pt/wifi-troubleshooting/what-is-rf-interference.html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4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https://www.dell.com/support/contents/pt-br/article/product-support/self-support-knowledgebase/networking-wifi-and-bluetooth/wi-fi-network-standards-overview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5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https://www.positivoseg.com.br/blog/sistema-de-seguranca-com-sem-fio-vantagens/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6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https://cdsentec.com/pt/wireless-temperature-transmitter/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7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https://www.institutodeengenharia.org.br/site/2020/06/02/como-comecou-essa-historia-de-transmitir-informacoes-sem-fio/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8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https://victorvision.com.br/blog/comunicacoes-sem-fio/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29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https://victorvision.com.br/blog/comunicacoes-sem-fio/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30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https://www.terra.com.br/economia/enfoque-transmissao-de-energia-sem-fio-citada-por-bolsonaro-para-roraima-e-tecnologia-distante,0e39b84962813e3d96b86eebe3aafe4f4h6w63go.html</w:t>
        </w:r>
      </w:hyperlink>
      <w:r>
        <w:rPr>
          <w:rStyle w:val="scxw84202074"/>
          <w:rFonts w:eastAsiaTheme="majorEastAsia"/>
        </w:rPr>
        <w:t> </w:t>
      </w:r>
      <w:r>
        <w:br/>
      </w:r>
      <w:hyperlink r:id="rId31" w:anchor="google_vignette" w:tgtFrame="_blank" w:history="1">
        <w:r>
          <w:rPr>
            <w:rStyle w:val="normaltextrun"/>
            <w:rFonts w:eastAsiaTheme="majorEastAsia"/>
            <w:b/>
            <w:bCs/>
            <w:color w:val="467886"/>
            <w:u w:val="single"/>
          </w:rPr>
          <w:t>https://www.terra.com.br/economia/enfoque-transmissao-de-energia-sem-fio-citada-por-bolsonaro-para-roraima-e-tecnologia-distante,0e39b84962813e3d96b86eebe3aafe4f4h6w63go.html#google_vignette</w:t>
        </w:r>
      </w:hyperlink>
    </w:p>
    <w:p w14:paraId="46D6801A" w14:textId="77777777" w:rsidR="00A56E71" w:rsidRPr="00A56E71" w:rsidRDefault="00A56E71" w:rsidP="00A56E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Segoe UI" w:eastAsiaTheme="majorEastAsia" w:hAnsi="Segoe UI" w:cs="Segoe UI"/>
          <w:sz w:val="21"/>
          <w:szCs w:val="21"/>
        </w:rPr>
        <w:t> </w:t>
      </w:r>
      <w:r>
        <w:rPr>
          <w:rStyle w:val="normaltextrun"/>
          <w:rFonts w:ascii="Aptos" w:eastAsiaTheme="majorEastAsia" w:hAnsi="Aptos" w:cs="Segoe UI"/>
        </w:rPr>
        <w:t> </w:t>
      </w:r>
      <w:hyperlink r:id="rId32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https://ciscolive.com/c/en/us/td/docs/wireless/spaces/iot-services-wireless/b_iot_services/m_ap-as-a-gateway.html</w:t>
        </w:r>
      </w:hyperlink>
      <w:r w:rsidRPr="00A56E71">
        <w:rPr>
          <w:rStyle w:val="scxw228222697"/>
          <w:rFonts w:ascii="Aptos" w:eastAsiaTheme="majorEastAsia" w:hAnsi="Aptos" w:cs="Segoe UI"/>
          <w:b/>
          <w:bCs/>
        </w:rPr>
        <w:t> </w:t>
      </w:r>
      <w:r w:rsidRPr="00A56E71">
        <w:rPr>
          <w:rFonts w:ascii="Aptos" w:hAnsi="Aptos" w:cs="Segoe UI"/>
          <w:b/>
          <w:bCs/>
        </w:rPr>
        <w:br/>
      </w:r>
      <w:hyperlink r:id="rId33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https://www.cisco.com/c/en/us/products/collateral/collaboration-endpoints/headsets/headset-usb-c-adapter-ds.html</w:t>
        </w:r>
      </w:hyperlink>
      <w:r w:rsidRPr="00A56E71">
        <w:rPr>
          <w:rStyle w:val="eop"/>
          <w:rFonts w:ascii="Aptos" w:eastAsiaTheme="majorEastAsia" w:hAnsi="Aptos" w:cs="Segoe UI"/>
          <w:b/>
          <w:bCs/>
        </w:rPr>
        <w:t> </w:t>
      </w:r>
    </w:p>
    <w:p w14:paraId="2DFD2D27" w14:textId="77777777" w:rsidR="00A56E71" w:rsidRPr="00A56E71" w:rsidRDefault="00A56E71" w:rsidP="00A56E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hyperlink r:id="rId34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https://calendarhouse.org/gcfglobalhelp.php</w:t>
        </w:r>
      </w:hyperlink>
      <w:r w:rsidRPr="00A56E71">
        <w:rPr>
          <w:rStyle w:val="eop"/>
          <w:rFonts w:ascii="Aptos" w:eastAsiaTheme="majorEastAsia" w:hAnsi="Aptos" w:cs="Segoe UI"/>
          <w:b/>
          <w:bCs/>
        </w:rPr>
        <w:t> </w:t>
      </w:r>
    </w:p>
    <w:p w14:paraId="64BA047C" w14:textId="77777777" w:rsidR="00A56E71" w:rsidRPr="00A56E71" w:rsidRDefault="00A56E71" w:rsidP="00A56E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hyperlink r:id="rId35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https://www.cisco.com/c/ja_jp/td/docs/wireless/controller/9800/17-15/config-guide/b_wl_17_15_cg/m_pol_wl_ble.html</w:t>
        </w:r>
      </w:hyperlink>
      <w:r w:rsidRPr="00A56E71">
        <w:rPr>
          <w:rStyle w:val="eop"/>
          <w:rFonts w:ascii="Aptos" w:eastAsiaTheme="majorEastAsia" w:hAnsi="Aptos" w:cs="Segoe UI"/>
          <w:b/>
          <w:bCs/>
        </w:rPr>
        <w:t> </w:t>
      </w:r>
    </w:p>
    <w:p w14:paraId="4F4B08A6" w14:textId="77777777" w:rsidR="00A56E71" w:rsidRPr="00A56E71" w:rsidRDefault="00A56E71" w:rsidP="00A56E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hyperlink r:id="rId36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https://lernarchiv.bildung.hessen.de/sek/englisch/engl/news/democracy/me/media/edu_link_1571550350_39.html</w:t>
        </w:r>
      </w:hyperlink>
      <w:r w:rsidRPr="00A56E71">
        <w:rPr>
          <w:rStyle w:val="eop"/>
          <w:rFonts w:ascii="Aptos" w:eastAsiaTheme="majorEastAsia" w:hAnsi="Aptos" w:cs="Segoe UI"/>
          <w:b/>
          <w:bCs/>
        </w:rPr>
        <w:t> </w:t>
      </w:r>
    </w:p>
    <w:p w14:paraId="0C97AEF6" w14:textId="77777777" w:rsidR="00A56E71" w:rsidRPr="00A56E71" w:rsidRDefault="00A56E71" w:rsidP="00A56E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hyperlink r:id="rId37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https://www.static-cisco.com/c/en/us/products/collateral/collaboration-endpoints/headset-700-series/bluetooth-deployment.html</w:t>
        </w:r>
      </w:hyperlink>
      <w:r w:rsidRPr="00A56E71">
        <w:rPr>
          <w:rStyle w:val="eop"/>
          <w:rFonts w:ascii="Aptos" w:eastAsiaTheme="majorEastAsia" w:hAnsi="Aptos" w:cs="Segoe UI"/>
          <w:b/>
          <w:bCs/>
        </w:rPr>
        <w:t> </w:t>
      </w:r>
    </w:p>
    <w:p w14:paraId="321FC100" w14:textId="77777777" w:rsidR="00A56E71" w:rsidRPr="00A56E71" w:rsidRDefault="00A56E71" w:rsidP="00A56E71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hyperlink r:id="rId38" w:anchor="manual" w:tgtFrame="_blank" w:history="1">
        <w:r w:rsidRPr="00A56E71">
          <w:rPr>
            <w:rStyle w:val="normaltextrun"/>
            <w:rFonts w:ascii="Aptos" w:eastAsiaTheme="majorEastAsia" w:hAnsi="Aptos" w:cs="Segoe UI"/>
            <w:b/>
            <w:bCs/>
            <w:color w:val="467886"/>
            <w:u w:val="single"/>
          </w:rPr>
          <w:t>https://www.manualslib.es/manual/797054/Cisco-8811.html?page=98#manual</w:t>
        </w:r>
      </w:hyperlink>
      <w:r w:rsidRPr="00A56E71">
        <w:rPr>
          <w:rStyle w:val="eop"/>
          <w:rFonts w:ascii="Aptos" w:eastAsiaTheme="majorEastAsia" w:hAnsi="Aptos" w:cs="Segoe UI"/>
          <w:b/>
          <w:bCs/>
        </w:rPr>
        <w:t> </w:t>
      </w:r>
    </w:p>
    <w:p w14:paraId="05760D63" w14:textId="77777777" w:rsidR="003832DB" w:rsidRPr="00517A88" w:rsidRDefault="003832DB" w:rsidP="00CB3B81">
      <w:pPr>
        <w:spacing w:line="360" w:lineRule="auto"/>
        <w:rPr>
          <w:rFonts w:ascii="Times New Roman" w:hAnsi="Times New Roman" w:cs="Times New Roman"/>
        </w:rPr>
      </w:pPr>
    </w:p>
    <w:p w14:paraId="02F74658" w14:textId="46035080" w:rsidR="000B6BEC" w:rsidRPr="000B6BEC" w:rsidRDefault="000B6BEC" w:rsidP="00CB3B81">
      <w:pPr>
        <w:spacing w:line="360" w:lineRule="auto"/>
        <w:rPr>
          <w:rFonts w:ascii="Times New Roman" w:hAnsi="Times New Roman" w:cs="Times New Roman"/>
        </w:rPr>
      </w:pPr>
    </w:p>
    <w:p w14:paraId="3776421E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1B1FD996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67C93FA6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1E7FC8DB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3EE111F7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1AA4B0F7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2DD19655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5ED98A74" w14:textId="77777777" w:rsid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7F11B026" w14:textId="77777777" w:rsidR="00566EC2" w:rsidRPr="00566EC2" w:rsidRDefault="00566EC2" w:rsidP="00566EC2">
      <w:pPr>
        <w:rPr>
          <w:rFonts w:ascii="Times New Roman" w:hAnsi="Times New Roman" w:cs="Times New Roman"/>
          <w:sz w:val="28"/>
          <w:szCs w:val="28"/>
        </w:rPr>
      </w:pPr>
    </w:p>
    <w:p w14:paraId="633CB247" w14:textId="4426DDF2" w:rsidR="00C90E55" w:rsidRPr="00C90E55" w:rsidRDefault="00C90E55" w:rsidP="00C90E55">
      <w:pPr>
        <w:ind w:firstLine="708"/>
      </w:pPr>
    </w:p>
    <w:p w14:paraId="164CF1C2" w14:textId="77777777" w:rsidR="00BB105C" w:rsidRDefault="00BB105C"/>
    <w:sectPr w:rsidR="00BB1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792B" w14:textId="77777777" w:rsidR="007779E3" w:rsidRDefault="007779E3" w:rsidP="00F6599C">
      <w:pPr>
        <w:spacing w:after="0" w:line="240" w:lineRule="auto"/>
      </w:pPr>
      <w:r>
        <w:separator/>
      </w:r>
    </w:p>
  </w:endnote>
  <w:endnote w:type="continuationSeparator" w:id="0">
    <w:p w14:paraId="521C4FB6" w14:textId="77777777" w:rsidR="007779E3" w:rsidRDefault="007779E3" w:rsidP="00F65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13788" w14:textId="77777777" w:rsidR="007779E3" w:rsidRDefault="007779E3" w:rsidP="00F6599C">
      <w:pPr>
        <w:spacing w:after="0" w:line="240" w:lineRule="auto"/>
      </w:pPr>
      <w:r>
        <w:separator/>
      </w:r>
    </w:p>
  </w:footnote>
  <w:footnote w:type="continuationSeparator" w:id="0">
    <w:p w14:paraId="78AFE6C3" w14:textId="77777777" w:rsidR="007779E3" w:rsidRDefault="007779E3" w:rsidP="00F65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BA0"/>
    <w:multiLevelType w:val="multilevel"/>
    <w:tmpl w:val="1C6A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E39B1"/>
    <w:multiLevelType w:val="multilevel"/>
    <w:tmpl w:val="FF68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F3498"/>
    <w:multiLevelType w:val="multilevel"/>
    <w:tmpl w:val="D87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8E3DBE"/>
    <w:multiLevelType w:val="multilevel"/>
    <w:tmpl w:val="B7B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E48F1"/>
    <w:multiLevelType w:val="multilevel"/>
    <w:tmpl w:val="2200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4649E"/>
    <w:multiLevelType w:val="multilevel"/>
    <w:tmpl w:val="A83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F112BA"/>
    <w:multiLevelType w:val="multilevel"/>
    <w:tmpl w:val="77C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A07489"/>
    <w:multiLevelType w:val="multilevel"/>
    <w:tmpl w:val="77C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4516CF"/>
    <w:multiLevelType w:val="multilevel"/>
    <w:tmpl w:val="75BA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4D13A6"/>
    <w:multiLevelType w:val="multilevel"/>
    <w:tmpl w:val="D99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856EC6"/>
    <w:multiLevelType w:val="multilevel"/>
    <w:tmpl w:val="01C6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E5164"/>
    <w:multiLevelType w:val="multilevel"/>
    <w:tmpl w:val="77C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CF7C8F"/>
    <w:multiLevelType w:val="multilevel"/>
    <w:tmpl w:val="978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9170E7"/>
    <w:multiLevelType w:val="multilevel"/>
    <w:tmpl w:val="1BB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DA3D6D"/>
    <w:multiLevelType w:val="multilevel"/>
    <w:tmpl w:val="77C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3549C0"/>
    <w:multiLevelType w:val="multilevel"/>
    <w:tmpl w:val="1224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692FBD"/>
    <w:multiLevelType w:val="multilevel"/>
    <w:tmpl w:val="48A8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406BCB"/>
    <w:multiLevelType w:val="multilevel"/>
    <w:tmpl w:val="2F38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827B35"/>
    <w:multiLevelType w:val="multilevel"/>
    <w:tmpl w:val="77C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D4555B"/>
    <w:multiLevelType w:val="multilevel"/>
    <w:tmpl w:val="9AB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7E32A9"/>
    <w:multiLevelType w:val="multilevel"/>
    <w:tmpl w:val="661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C816585"/>
    <w:multiLevelType w:val="multilevel"/>
    <w:tmpl w:val="CE9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A777E7"/>
    <w:multiLevelType w:val="multilevel"/>
    <w:tmpl w:val="693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1564261">
    <w:abstractNumId w:val="2"/>
  </w:num>
  <w:num w:numId="2" w16cid:durableId="1833332814">
    <w:abstractNumId w:val="21"/>
  </w:num>
  <w:num w:numId="3" w16cid:durableId="1330600061">
    <w:abstractNumId w:val="12"/>
  </w:num>
  <w:num w:numId="4" w16cid:durableId="1071394659">
    <w:abstractNumId w:val="22"/>
  </w:num>
  <w:num w:numId="5" w16cid:durableId="166676558">
    <w:abstractNumId w:val="10"/>
  </w:num>
  <w:num w:numId="6" w16cid:durableId="416678764">
    <w:abstractNumId w:val="8"/>
  </w:num>
  <w:num w:numId="7" w16cid:durableId="1496872658">
    <w:abstractNumId w:val="1"/>
  </w:num>
  <w:num w:numId="8" w16cid:durableId="1837264518">
    <w:abstractNumId w:val="5"/>
  </w:num>
  <w:num w:numId="9" w16cid:durableId="1728722344">
    <w:abstractNumId w:val="17"/>
  </w:num>
  <w:num w:numId="10" w16cid:durableId="1405446926">
    <w:abstractNumId w:val="13"/>
  </w:num>
  <w:num w:numId="11" w16cid:durableId="1219437776">
    <w:abstractNumId w:val="15"/>
  </w:num>
  <w:num w:numId="12" w16cid:durableId="932280840">
    <w:abstractNumId w:val="20"/>
  </w:num>
  <w:num w:numId="13" w16cid:durableId="1587301228">
    <w:abstractNumId w:val="19"/>
  </w:num>
  <w:num w:numId="14" w16cid:durableId="706872866">
    <w:abstractNumId w:val="16"/>
  </w:num>
  <w:num w:numId="15" w16cid:durableId="2024746670">
    <w:abstractNumId w:val="0"/>
  </w:num>
  <w:num w:numId="16" w16cid:durableId="619654130">
    <w:abstractNumId w:val="3"/>
  </w:num>
  <w:num w:numId="17" w16cid:durableId="251815977">
    <w:abstractNumId w:val="4"/>
  </w:num>
  <w:num w:numId="18" w16cid:durableId="889610103">
    <w:abstractNumId w:val="14"/>
  </w:num>
  <w:num w:numId="19" w16cid:durableId="1963228420">
    <w:abstractNumId w:val="18"/>
  </w:num>
  <w:num w:numId="20" w16cid:durableId="668018387">
    <w:abstractNumId w:val="6"/>
  </w:num>
  <w:num w:numId="21" w16cid:durableId="1726106047">
    <w:abstractNumId w:val="9"/>
  </w:num>
  <w:num w:numId="22" w16cid:durableId="2101172813">
    <w:abstractNumId w:val="7"/>
  </w:num>
  <w:num w:numId="23" w16cid:durableId="10811014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55"/>
    <w:rsid w:val="000B6BEC"/>
    <w:rsid w:val="00113362"/>
    <w:rsid w:val="001C0321"/>
    <w:rsid w:val="001D7A97"/>
    <w:rsid w:val="002E56A1"/>
    <w:rsid w:val="003832DB"/>
    <w:rsid w:val="00475AC3"/>
    <w:rsid w:val="00517A88"/>
    <w:rsid w:val="00566EC2"/>
    <w:rsid w:val="0059765E"/>
    <w:rsid w:val="00731396"/>
    <w:rsid w:val="007779E3"/>
    <w:rsid w:val="00A56E71"/>
    <w:rsid w:val="00AA3BA7"/>
    <w:rsid w:val="00BB105C"/>
    <w:rsid w:val="00C70887"/>
    <w:rsid w:val="00C90E55"/>
    <w:rsid w:val="00CB3B81"/>
    <w:rsid w:val="00ED1D73"/>
    <w:rsid w:val="00F6599C"/>
    <w:rsid w:val="00FF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49C6"/>
  <w15:chartTrackingRefBased/>
  <w15:docId w15:val="{0F2F0426-8C6A-4334-ABB4-CB16D078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0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0E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0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0E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0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0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0E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0E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0E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0E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0E55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6599C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6599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6599C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517A88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517A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7A88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A3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ormaltextrun">
    <w:name w:val="normaltextrun"/>
    <w:basedOn w:val="Fontepargpadro"/>
    <w:rsid w:val="00AA3BA7"/>
  </w:style>
  <w:style w:type="character" w:customStyle="1" w:styleId="scxw84202074">
    <w:name w:val="scxw84202074"/>
    <w:basedOn w:val="Fontepargpadro"/>
    <w:rsid w:val="00AA3BA7"/>
  </w:style>
  <w:style w:type="character" w:customStyle="1" w:styleId="eop">
    <w:name w:val="eop"/>
    <w:basedOn w:val="Fontepargpadro"/>
    <w:rsid w:val="00AA3BA7"/>
  </w:style>
  <w:style w:type="character" w:customStyle="1" w:styleId="scxw228222697">
    <w:name w:val="scxw228222697"/>
    <w:basedOn w:val="Fontepargpadro"/>
    <w:rsid w:val="00A56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odamateria.com.br/normas-abnt-trabalhos/" TargetMode="External"/><Relationship Id="rId18" Type="http://schemas.openxmlformats.org/officeDocument/2006/relationships/hyperlink" Target="https://www.datacomjournal.com/article/44/5-2-2-556.pdf" TargetMode="External"/><Relationship Id="rId26" Type="http://schemas.openxmlformats.org/officeDocument/2006/relationships/hyperlink" Target="https://cdsentec.com/pt/wireless-temperature-transmitter/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ck12.org/flexi/pt-br/ciencias-fisicas/interferencia-de-ondas/as-ondas-de-radio-podem-interferir-nos-sinais-de-wi-fi/" TargetMode="External"/><Relationship Id="rId34" Type="http://schemas.openxmlformats.org/officeDocument/2006/relationships/hyperlink" Target="https://calendarhouse.org/gcfglobalhelp.php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ormas-abnt.espm.br/index.php?title=Cita%C3%A7%C3%A3o_direta" TargetMode="External"/><Relationship Id="rId17" Type="http://schemas.openxmlformats.org/officeDocument/2006/relationships/hyperlink" Target="https://unihands.com.br/cabeamento-estruturado/saiba-quais-vantagens-desvantagens-cabeamento-estruturado/" TargetMode="External"/><Relationship Id="rId25" Type="http://schemas.openxmlformats.org/officeDocument/2006/relationships/hyperlink" Target="https://www.positivoseg.com.br/blog/sistema-de-seguranca-com-sem-fio-vantagens/" TargetMode="External"/><Relationship Id="rId33" Type="http://schemas.openxmlformats.org/officeDocument/2006/relationships/hyperlink" Target="https://www.cisco.com/c/en/us/products/collateral/collaboration-endpoints/headsets/headset-usb-c-adapter-ds.html" TargetMode="External"/><Relationship Id="rId38" Type="http://schemas.openxmlformats.org/officeDocument/2006/relationships/hyperlink" Target="https://www.manualslib.es/manual/797054/Cisco-8811.html?page=9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folinktelecom.com/blog/confira-5-vantagens-de-utilizar-internet-via-cabo/" TargetMode="External"/><Relationship Id="rId20" Type="http://schemas.openxmlformats.org/officeDocument/2006/relationships/hyperlink" Target="https://techdmais.com/tecnologias-sem-fio-vantagens-e-desvantagens-exploradas/" TargetMode="External"/><Relationship Id="rId29" Type="http://schemas.openxmlformats.org/officeDocument/2006/relationships/hyperlink" Target="https://victorvision.com.br/blog/comunicacoes-sem-f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tgpt.com/c/69a97ba0-bac0-832d-9f6c-5f94a2a3ea42" TargetMode="External"/><Relationship Id="rId24" Type="http://schemas.openxmlformats.org/officeDocument/2006/relationships/hyperlink" Target="https://www.dell.com/support/contents/pt-br/article/product-support/self-support-knowledgebase/networking-wifi-and-bluetooth/wi-fi-network-standards-overview" TargetMode="External"/><Relationship Id="rId32" Type="http://schemas.openxmlformats.org/officeDocument/2006/relationships/hyperlink" Target="https://ciscolive.com/c/en/us/td/docs/wireless/spaces/iot-services-wireless/b_iot_services/m_ap-as-a-gateway.html" TargetMode="External"/><Relationship Id="rId37" Type="http://schemas.openxmlformats.org/officeDocument/2006/relationships/hyperlink" Target="https://www.static-cisco.com/c/en/us/products/collateral/collaboration-endpoints/headset-700-series/bluetooth-deployment.html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onde+se+e+comun+cabo+e+o+de+%E2%80%9Crede+par+tran%C3%A7ado+blindado%E2%80%9D%2C&amp;rlz=1C1GCEA_pt-BRBR1199BR1199&amp;gs_lcrp=EgZjaHJvbWUyBggAEEUYOTIHCAEQABjvBTIHCAIQABjvBTIKCAMQABiABBiiBDIHCAQQABjvBTIKCAUQABiABBiiBNIBCDI4MDFqMGo3qAIAsAIA&amp;sourceid=chrome&amp;ie=UTF-8&amp;udm=50&amp;fbs=ADc_l-acAb_3MMOAUx0zmbUpgBqRiigBgL2I_pgQa-94zvB054Dys3s2x_Qm_GJcU2DlSXgtwykOhjc8tZDD70ApjQy2d8G2UxiTb9Ys8-r8BdMeRPC5lQqWwz_I3eSKibdCog6uVUCQSofCk_lFngQJyA31LIY4NEDdHhu021gcVZRNeyc_s176icETNsiAPpP6B0qtTrZYAMhn3q5RC_cpPafY072NGQ&amp;ved=2ahUKEwislv6F8oiTAxWMHrkGHQebAOAQ0NsOegQIAxAB&amp;aep=10&amp;ntc=1" TargetMode="External"/><Relationship Id="rId23" Type="http://schemas.openxmlformats.org/officeDocument/2006/relationships/hyperlink" Target="https://www.netspotapp.com/pt/wifi-troubleshooting/what-is-rf-interference.html" TargetMode="External"/><Relationship Id="rId28" Type="http://schemas.openxmlformats.org/officeDocument/2006/relationships/hyperlink" Target="https://victorvision.com.br/blog/comunicacoes-sem-fio/" TargetMode="External"/><Relationship Id="rId36" Type="http://schemas.openxmlformats.org/officeDocument/2006/relationships/hyperlink" Target="https://lernarchiv.bildung.hessen.de/sek/englisch/engl/news/democracy/me/media/edu_link_1571550350_39.html" TargetMode="External"/><Relationship Id="rId10" Type="http://schemas.openxmlformats.org/officeDocument/2006/relationships/hyperlink" Target="https://biblioteca.fsp.usp.br/guia/i_cap_03.htm" TargetMode="External"/><Relationship Id="rId19" Type="http://schemas.openxmlformats.org/officeDocument/2006/relationships/hyperlink" Target="https://chat.deepseek.com/a/chat/s/5cf80523-363a-42ed-9781-3eeedf004581" TargetMode="External"/><Relationship Id="rId31" Type="http://schemas.openxmlformats.org/officeDocument/2006/relationships/hyperlink" Target="https://www.terra.com.br/economia/enfoque-transmissao-de-energia-sem-fio-citada-por-bolsonaro-para-roraima-e-tecnologia-distante,0e39b84962813e3d96b86eebe3aafe4f4h6w63go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1wqtxts1xzle7.cloudfront.net/94547696/35-libre.pdf?1668945971=&amp;response-content-disposition=inline%3B+filename%3DTransmissao_de_dados_atraves_da_rede_ele.pdf&amp;Expires=1772719329&amp;Signature=fl4WCbTZ~FIeNK8dp8GC6e4dAgPTxIqaiXxttiONbUqaxl1ueuJaXWwb~KQJvozACN57E9gJBVW3viCKTNxRkJhU01TDtjkaecssERwQ7usU7J2DKTk3RD0l-~wA-6JLNap-F99Eq-IXdPlLY9B6a7uj-tLJqPLcocp5Av~~CbC4gj5xrLi6JI~07DthXuTzNmPN7ZCH10VxZdXdRSAa0-5L8hfC-qoY9rplC~p0M78QuI9bRL5K~xgs3ZzBK9yS82ntvGiiThqw9WoQdMAq7WdVsuYxfPUeFMgAh19KuDtyfxSVZ63UfUMEQJe2txi4h8DK165GRnpeL3Vh7UEWeQ__&amp;Key-Pair-Id=APKAJLOHF5GGSLRBV4ZA" TargetMode="External"/><Relationship Id="rId14" Type="http://schemas.openxmlformats.org/officeDocument/2006/relationships/hyperlink" Target="https://professor.ufrgs.br/dagnino/sites/default/files/imagecache/inline_larger/dagnino/files/captura-modelo-artigo-cln-ufrgs3.jpg" TargetMode="External"/><Relationship Id="rId22" Type="http://schemas.openxmlformats.org/officeDocument/2006/relationships/hyperlink" Target="https://www.intel.com.br/content/www/br/pt/products/docs/wireless/2-4-vs-5ghz.html" TargetMode="External"/><Relationship Id="rId27" Type="http://schemas.openxmlformats.org/officeDocument/2006/relationships/hyperlink" Target="https://www.institutodeengenharia.org.br/site/2020/06/02/como-comecou-essa-historia-de-transmitir-informacoes-sem-fio/" TargetMode="External"/><Relationship Id="rId30" Type="http://schemas.openxmlformats.org/officeDocument/2006/relationships/hyperlink" Target="https://www.terra.com.br/economia/enfoque-transmissao-de-energia-sem-fio-citada-por-bolsonaro-para-roraima-e-tecnologia-distante,0e39b84962813e3d96b86eebe3aafe4f4h6w63go.html" TargetMode="External"/><Relationship Id="rId35" Type="http://schemas.openxmlformats.org/officeDocument/2006/relationships/hyperlink" Target="https://www.cisco.com/c/ja_jp/td/docs/wireless/controller/9800/17-15/config-guide/b_wl_17_15_cg/m_pol_wl_ble.html" TargetMode="External"/><Relationship Id="rId8" Type="http://schemas.openxmlformats.org/officeDocument/2006/relationships/hyperlink" Target="https://loja.conduscamp.com.br/categoria/cabos-de-cobre/cabo-de-rede/dupla-capa-sem-blindagem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0D771-CC54-4D96-861E-EF740D065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3353</Words>
  <Characters>18107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I1D35</dc:creator>
  <cp:keywords/>
  <dc:description/>
  <cp:lastModifiedBy>I1D35</cp:lastModifiedBy>
  <cp:revision>2</cp:revision>
  <dcterms:created xsi:type="dcterms:W3CDTF">2026-03-05T12:12:00Z</dcterms:created>
  <dcterms:modified xsi:type="dcterms:W3CDTF">2026-03-05T16:28:00Z</dcterms:modified>
</cp:coreProperties>
</file>