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595" w:rsidRPr="00E83153" w:rsidRDefault="00E83153">
      <w:pPr>
        <w:pStyle w:val="TestTitle"/>
        <w:rPr>
          <w:lang w:val="ru-RU"/>
        </w:rPr>
      </w:pPr>
      <w:r w:rsidRPr="00E83153">
        <w:rPr>
          <w:lang w:val="ru-RU"/>
        </w:rPr>
        <w:t xml:space="preserve">Тест: Ансамблевые методы - </w:t>
      </w:r>
      <w:r>
        <w:t>Bagging</w:t>
      </w:r>
      <w:r w:rsidRPr="00E83153">
        <w:rPr>
          <w:lang w:val="ru-RU"/>
        </w:rPr>
        <w:t xml:space="preserve"> и </w:t>
      </w:r>
      <w:r>
        <w:t>Boosting</w:t>
      </w:r>
    </w:p>
    <w:p w:rsidR="00C87587" w:rsidRDefault="00C87587">
      <w:pPr>
        <w:pStyle w:val="QuestionStyle"/>
        <w:rPr>
          <w:lang w:val="ru-RU"/>
        </w:rPr>
      </w:pP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1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Что является основным принципом работы ансамблевых методов?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Использование одного сложного алгоритма для решения задачи</w:t>
      </w:r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Объединение предсказаний нескольких базовых алгоритмов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Применение только глубоких нейронных сетей</w:t>
      </w:r>
    </w:p>
    <w:p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Использование исключительно линейных моделей</w:t>
      </w:r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t xml:space="preserve">Правильный ответ: </w:t>
      </w:r>
      <w:r>
        <w:t>B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2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В чем заключается основное различие между </w:t>
      </w:r>
      <w:r>
        <w:t>Bagging</w:t>
      </w:r>
      <w:r w:rsidRPr="00E83153">
        <w:rPr>
          <w:lang w:val="ru-RU"/>
        </w:rPr>
        <w:t xml:space="preserve"> и </w:t>
      </w:r>
      <w:r>
        <w:t>Boosting</w:t>
      </w:r>
      <w:r w:rsidRPr="00E83153">
        <w:rPr>
          <w:lang w:val="ru-RU"/>
        </w:rPr>
        <w:t>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 xml:space="preserve">) </w:t>
      </w:r>
      <w:r>
        <w:t>Bagging</w:t>
      </w:r>
      <w:r w:rsidRPr="00E83153">
        <w:rPr>
          <w:lang w:val="ru-RU"/>
        </w:rPr>
        <w:t xml:space="preserve"> использует только деревья решений, </w:t>
      </w:r>
      <w:r>
        <w:t>Boosting</w:t>
      </w:r>
      <w:r w:rsidRPr="00E83153">
        <w:rPr>
          <w:lang w:val="ru-RU"/>
        </w:rPr>
        <w:t xml:space="preserve"> - любые алгоритмы</w:t>
      </w:r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 xml:space="preserve">) </w:t>
      </w:r>
      <w:r>
        <w:t>Bagging</w:t>
      </w:r>
      <w:r w:rsidRPr="00E83153">
        <w:rPr>
          <w:lang w:val="ru-RU"/>
        </w:rPr>
        <w:t xml:space="preserve"> работает только с регрессией, </w:t>
      </w:r>
      <w:r>
        <w:t>Boosting</w:t>
      </w:r>
      <w:r w:rsidRPr="00E83153">
        <w:rPr>
          <w:lang w:val="ru-RU"/>
        </w:rPr>
        <w:t xml:space="preserve"> - с классификацией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 xml:space="preserve">) </w:t>
      </w:r>
      <w:r>
        <w:t>Bagging</w:t>
      </w:r>
      <w:r w:rsidRPr="00E83153">
        <w:rPr>
          <w:lang w:val="ru-RU"/>
        </w:rPr>
        <w:t xml:space="preserve"> обучает модели параллельно, </w:t>
      </w:r>
      <w:r>
        <w:t>Boosting</w:t>
      </w:r>
      <w:r w:rsidRPr="00E83153">
        <w:rPr>
          <w:lang w:val="ru-RU"/>
        </w:rPr>
        <w:t xml:space="preserve"> - последовательно</w:t>
      </w:r>
    </w:p>
    <w:p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Между ними нет принципиальных различий</w:t>
      </w:r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t xml:space="preserve">Правильный ответ: </w:t>
      </w:r>
      <w:r>
        <w:t>C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3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Что означает </w:t>
      </w:r>
      <w:r>
        <w:t>Bootstrap</w:t>
      </w:r>
      <w:r w:rsidRPr="00E83153">
        <w:rPr>
          <w:lang w:val="ru-RU"/>
        </w:rPr>
        <w:t xml:space="preserve"> </w:t>
      </w:r>
      <w:r>
        <w:t>sampling</w:t>
      </w:r>
      <w:r w:rsidRPr="00E83153">
        <w:rPr>
          <w:lang w:val="ru-RU"/>
        </w:rPr>
        <w:t xml:space="preserve"> в контексте </w:t>
      </w:r>
      <w:r>
        <w:t>Bagging</w:t>
      </w:r>
      <w:r w:rsidRPr="00E83153">
        <w:rPr>
          <w:lang w:val="ru-RU"/>
        </w:rPr>
        <w:t>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 xml:space="preserve">) Выборка без возвращения из исходного </w:t>
      </w:r>
      <w:proofErr w:type="spellStart"/>
      <w:r w:rsidRPr="00E83153">
        <w:rPr>
          <w:lang w:val="ru-RU"/>
        </w:rPr>
        <w:t>датасета</w:t>
      </w:r>
      <w:proofErr w:type="spellEnd"/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 xml:space="preserve">) Создание </w:t>
      </w:r>
      <w:proofErr w:type="spellStart"/>
      <w:r w:rsidRPr="00E83153">
        <w:rPr>
          <w:lang w:val="ru-RU"/>
        </w:rPr>
        <w:t>подвыборок</w:t>
      </w:r>
      <w:proofErr w:type="spellEnd"/>
      <w:r w:rsidRPr="00E83153">
        <w:rPr>
          <w:lang w:val="ru-RU"/>
        </w:rPr>
        <w:t xml:space="preserve"> фиксированного размера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 xml:space="preserve">) Выборка с возвращением для создания множественных </w:t>
      </w:r>
      <w:proofErr w:type="spellStart"/>
      <w:r w:rsidRPr="00E83153">
        <w:rPr>
          <w:lang w:val="ru-RU"/>
        </w:rPr>
        <w:t>датасетов</w:t>
      </w:r>
      <w:proofErr w:type="spellEnd"/>
    </w:p>
    <w:p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Использование только части признаков</w:t>
      </w:r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t xml:space="preserve">Правильный ответ: </w:t>
      </w:r>
      <w:r>
        <w:t>C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4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Какие два источника случайности использует </w:t>
      </w:r>
      <w:r>
        <w:t>Random</w:t>
      </w:r>
      <w:r w:rsidRPr="00E83153">
        <w:rPr>
          <w:lang w:val="ru-RU"/>
        </w:rPr>
        <w:t xml:space="preserve"> </w:t>
      </w:r>
      <w:r>
        <w:t>Forest</w:t>
      </w:r>
      <w:r w:rsidRPr="00E83153">
        <w:rPr>
          <w:lang w:val="ru-RU"/>
        </w:rPr>
        <w:t>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Случайные веса и случайные функции активации</w:t>
      </w:r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 xml:space="preserve">) </w:t>
      </w:r>
      <w:r>
        <w:t>Bootstrap</w:t>
      </w:r>
      <w:r w:rsidRPr="00E83153">
        <w:rPr>
          <w:lang w:val="ru-RU"/>
        </w:rPr>
        <w:t xml:space="preserve"> выборка и случайный выбор признаков в узлах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Случайная инициализация и случайный порядок данных</w:t>
      </w:r>
    </w:p>
    <w:p w:rsidR="00740595" w:rsidRPr="00E83153" w:rsidRDefault="00E83153">
      <w:pPr>
        <w:pStyle w:val="AnswerStyle"/>
        <w:rPr>
          <w:lang w:val="ru-RU"/>
        </w:rPr>
      </w:pPr>
      <w:r>
        <w:lastRenderedPageBreak/>
        <w:t>D</w:t>
      </w:r>
      <w:r w:rsidRPr="00E83153">
        <w:rPr>
          <w:lang w:val="ru-RU"/>
        </w:rPr>
        <w:t xml:space="preserve">) Случайные архитектуры и случайные </w:t>
      </w:r>
      <w:proofErr w:type="spellStart"/>
      <w:r w:rsidRPr="00E83153">
        <w:rPr>
          <w:lang w:val="ru-RU"/>
        </w:rPr>
        <w:t>гиперпараметры</w:t>
      </w:r>
      <w:proofErr w:type="spellEnd"/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t xml:space="preserve">Правильный ответ: </w:t>
      </w:r>
      <w:r>
        <w:t>B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5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Что происходит с весами образцов в алгоритме </w:t>
      </w:r>
      <w:proofErr w:type="spellStart"/>
      <w:r>
        <w:t>AdaBoost</w:t>
      </w:r>
      <w:proofErr w:type="spellEnd"/>
      <w:r w:rsidRPr="00E83153">
        <w:rPr>
          <w:lang w:val="ru-RU"/>
        </w:rPr>
        <w:t>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Веса остаются неизменными на протяжении всего обучения</w:t>
      </w:r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Веса уменьшаются для всех образцов одинаково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Веса увеличиваются для неправильно классифицированных образцов</w:t>
      </w:r>
    </w:p>
    <w:p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Веса случайным образом перераспределяются между образцами</w:t>
      </w:r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t xml:space="preserve">Правильный ответ: </w:t>
      </w:r>
      <w:r>
        <w:t>C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6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На что настраиваются новые модели в </w:t>
      </w:r>
      <w:r>
        <w:t>Gradient</w:t>
      </w:r>
      <w:r w:rsidRPr="00E83153">
        <w:rPr>
          <w:lang w:val="ru-RU"/>
        </w:rPr>
        <w:t xml:space="preserve"> </w:t>
      </w:r>
      <w:r>
        <w:t>Boosting</w:t>
      </w:r>
      <w:r w:rsidRPr="00E83153">
        <w:rPr>
          <w:lang w:val="ru-RU"/>
        </w:rPr>
        <w:t>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На исходные данные с равными весами</w:t>
      </w:r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На остатки (ошибки) предыдущих моделей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 xml:space="preserve">) На случайные </w:t>
      </w:r>
      <w:proofErr w:type="spellStart"/>
      <w:r w:rsidRPr="00E83153">
        <w:rPr>
          <w:lang w:val="ru-RU"/>
        </w:rPr>
        <w:t>подвыборки</w:t>
      </w:r>
      <w:proofErr w:type="spellEnd"/>
      <w:r w:rsidRPr="00E83153">
        <w:rPr>
          <w:lang w:val="ru-RU"/>
        </w:rPr>
        <w:t xml:space="preserve"> данных</w:t>
      </w:r>
    </w:p>
    <w:p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На предсказания лучшей модели из ансамбля</w:t>
      </w:r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t xml:space="preserve">Правильный ответ: </w:t>
      </w:r>
      <w:r>
        <w:t>B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7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Какой параметр в </w:t>
      </w:r>
      <w:r>
        <w:t>Gradient</w:t>
      </w:r>
      <w:r w:rsidRPr="00E83153">
        <w:rPr>
          <w:lang w:val="ru-RU"/>
        </w:rPr>
        <w:t xml:space="preserve"> </w:t>
      </w:r>
      <w:r>
        <w:t>Boosting</w:t>
      </w:r>
      <w:r w:rsidRPr="00E83153">
        <w:rPr>
          <w:lang w:val="ru-RU"/>
        </w:rPr>
        <w:t xml:space="preserve"> контролирует вклад каждой новой модели в ансамбль?</w:t>
      </w:r>
    </w:p>
    <w:p w:rsidR="00740595" w:rsidRDefault="00E83153">
      <w:pPr>
        <w:pStyle w:val="AnswerStyle"/>
      </w:pPr>
      <w:r>
        <w:t xml:space="preserve">A) </w:t>
      </w:r>
      <w:proofErr w:type="spellStart"/>
      <w:r>
        <w:t>n_estimators</w:t>
      </w:r>
      <w:proofErr w:type="spellEnd"/>
    </w:p>
    <w:p w:rsidR="00740595" w:rsidRDefault="00E83153">
      <w:pPr>
        <w:pStyle w:val="AnswerStyle"/>
      </w:pPr>
      <w:r>
        <w:t>B) max_depth</w:t>
      </w:r>
    </w:p>
    <w:p w:rsidR="00740595" w:rsidRDefault="00E83153">
      <w:pPr>
        <w:pStyle w:val="AnswerStyle"/>
      </w:pPr>
      <w:r>
        <w:t>C) learning_rate</w:t>
      </w:r>
    </w:p>
    <w:p w:rsidR="00740595" w:rsidRDefault="00E83153">
      <w:pPr>
        <w:pStyle w:val="AnswerStyle"/>
      </w:pPr>
      <w:r>
        <w:t>D) min_samples_split</w:t>
      </w:r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t xml:space="preserve">Правильный ответ: </w:t>
      </w:r>
      <w:r>
        <w:t>C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8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Что обычно происходит при уменьшении </w:t>
      </w:r>
      <w:r>
        <w:t>learning</w:t>
      </w:r>
      <w:r w:rsidRPr="00E83153">
        <w:rPr>
          <w:lang w:val="ru-RU"/>
        </w:rPr>
        <w:t>_</w:t>
      </w:r>
      <w:r>
        <w:t>rate</w:t>
      </w:r>
      <w:r w:rsidRPr="00E83153">
        <w:rPr>
          <w:lang w:val="ru-RU"/>
        </w:rPr>
        <w:t xml:space="preserve"> в </w:t>
      </w:r>
      <w:r>
        <w:t>Gradient</w:t>
      </w:r>
      <w:r w:rsidRPr="00E83153">
        <w:rPr>
          <w:lang w:val="ru-RU"/>
        </w:rPr>
        <w:t xml:space="preserve"> </w:t>
      </w:r>
      <w:r>
        <w:t>Boosting</w:t>
      </w:r>
      <w:r w:rsidRPr="00E83153">
        <w:rPr>
          <w:lang w:val="ru-RU"/>
        </w:rPr>
        <w:t>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Модель обучается быстрее, но качество ухудшается</w:t>
      </w:r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Требуется больше итераций, но часто достигается лучшее качество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Модель становится более склонной к переобучению</w:t>
      </w:r>
    </w:p>
    <w:p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Производительность не изменяется</w:t>
      </w:r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lastRenderedPageBreak/>
        <w:t xml:space="preserve">Правильный ответ: </w:t>
      </w:r>
      <w:r>
        <w:t>B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9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Какое из утверждений о </w:t>
      </w:r>
      <w:r>
        <w:t>Random</w:t>
      </w:r>
      <w:r w:rsidRPr="00E83153">
        <w:rPr>
          <w:lang w:val="ru-RU"/>
        </w:rPr>
        <w:t xml:space="preserve"> </w:t>
      </w:r>
      <w:r>
        <w:t>Forest</w:t>
      </w:r>
      <w:r w:rsidRPr="00E83153">
        <w:rPr>
          <w:lang w:val="ru-RU"/>
        </w:rPr>
        <w:t xml:space="preserve"> является верным?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Требует обязательной стандартизации данных</w:t>
      </w:r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Склонен к сильному переобучению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Автоматически вычисляет важность признаков</w:t>
      </w:r>
    </w:p>
    <w:p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Работает только с числовыми признаками</w:t>
      </w:r>
    </w:p>
    <w:p w:rsidR="00740595" w:rsidRPr="00E83153" w:rsidRDefault="00E83153">
      <w:pPr>
        <w:pStyle w:val="CorrectAnswer"/>
        <w:rPr>
          <w:lang w:val="ru-RU"/>
        </w:rPr>
      </w:pPr>
      <w:r w:rsidRPr="00E83153">
        <w:rPr>
          <w:lang w:val="ru-RU"/>
        </w:rPr>
        <w:t xml:space="preserve">Правильный ответ: </w:t>
      </w:r>
      <w:r>
        <w:t>C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10</w:t>
      </w:r>
    </w:p>
    <w:p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В каких случаях рекомендуется выбирать </w:t>
      </w:r>
      <w:r>
        <w:t>Boosting</w:t>
      </w:r>
      <w:r w:rsidRPr="00E83153">
        <w:rPr>
          <w:lang w:val="ru-RU"/>
        </w:rPr>
        <w:t xml:space="preserve"> методы?</w:t>
      </w:r>
    </w:p>
    <w:p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Когда данные содержат много шума и выбросов</w:t>
      </w:r>
    </w:p>
    <w:p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Когда нужно быстрое обучение без настройки параметров</w:t>
      </w:r>
    </w:p>
    <w:p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Когда приоритетом является максимальная точность и есть время на настройку</w:t>
      </w:r>
    </w:p>
    <w:p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Когда важна только интерпретируемость модели</w:t>
      </w:r>
    </w:p>
    <w:p w:rsidR="00740595" w:rsidRDefault="00E83153">
      <w:pPr>
        <w:pStyle w:val="CorrectAnswer"/>
      </w:pPr>
      <w:proofErr w:type="spellStart"/>
      <w:r>
        <w:t>Правильный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>: C</w:t>
      </w:r>
    </w:p>
    <w:p w:rsidR="00740595" w:rsidRDefault="00E83153">
      <w:pPr>
        <w:pStyle w:val="SectionHeader"/>
      </w:pPr>
      <w:r>
        <w:t>Ключ ответов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40595">
        <w:tc>
          <w:tcPr>
            <w:tcW w:w="3120" w:type="dxa"/>
          </w:tcPr>
          <w:p w:rsidR="00740595" w:rsidRDefault="00E83153">
            <w:r>
              <w:rPr>
                <w:b/>
              </w:rPr>
              <w:t>Вопрос</w:t>
            </w:r>
          </w:p>
        </w:tc>
        <w:tc>
          <w:tcPr>
            <w:tcW w:w="3120" w:type="dxa"/>
          </w:tcPr>
          <w:p w:rsidR="00740595" w:rsidRDefault="00E83153">
            <w:r>
              <w:rPr>
                <w:b/>
              </w:rPr>
              <w:t>Правильный ответ</w:t>
            </w:r>
          </w:p>
        </w:tc>
        <w:tc>
          <w:tcPr>
            <w:tcW w:w="3120" w:type="dxa"/>
          </w:tcPr>
          <w:p w:rsidR="00740595" w:rsidRDefault="00E83153">
            <w:r>
              <w:rPr>
                <w:b/>
              </w:rPr>
              <w:t>Объяснение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1</w:t>
            </w:r>
          </w:p>
        </w:tc>
        <w:tc>
          <w:tcPr>
            <w:tcW w:w="3120" w:type="dxa"/>
          </w:tcPr>
          <w:p w:rsidR="00740595" w:rsidRDefault="00E83153">
            <w:r>
              <w:t>B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 w:rsidRPr="00E83153">
              <w:rPr>
                <w:lang w:val="ru-RU"/>
              </w:rPr>
              <w:t>Ансамбли объединяют предсказания множественных базовых алгоритмов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2</w:t>
            </w:r>
          </w:p>
        </w:tc>
        <w:tc>
          <w:tcPr>
            <w:tcW w:w="3120" w:type="dxa"/>
          </w:tcPr>
          <w:p w:rsidR="00740595" w:rsidRDefault="00E83153">
            <w:r>
              <w:t>C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 w:rsidRPr="00E83153">
              <w:rPr>
                <w:lang w:val="ru-RU"/>
              </w:rPr>
              <w:t xml:space="preserve">Основное различие - параллельное </w:t>
            </w:r>
            <w:r>
              <w:t>vs</w:t>
            </w:r>
            <w:r w:rsidRPr="00E83153">
              <w:rPr>
                <w:lang w:val="ru-RU"/>
              </w:rPr>
              <w:t xml:space="preserve"> последовательное обучение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3</w:t>
            </w:r>
          </w:p>
        </w:tc>
        <w:tc>
          <w:tcPr>
            <w:tcW w:w="3120" w:type="dxa"/>
          </w:tcPr>
          <w:p w:rsidR="00740595" w:rsidRDefault="00E83153">
            <w:r>
              <w:t>C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>
              <w:t>Bootstrap</w:t>
            </w:r>
            <w:r w:rsidRPr="00E83153">
              <w:rPr>
                <w:lang w:val="ru-RU"/>
              </w:rPr>
              <w:t xml:space="preserve"> - это выборка с возвращением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4</w:t>
            </w:r>
          </w:p>
        </w:tc>
        <w:tc>
          <w:tcPr>
            <w:tcW w:w="3120" w:type="dxa"/>
          </w:tcPr>
          <w:p w:rsidR="00740595" w:rsidRDefault="00E83153">
            <w:r>
              <w:t>B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>
              <w:t>Random</w:t>
            </w:r>
            <w:r w:rsidRPr="00E83153">
              <w:rPr>
                <w:lang w:val="ru-RU"/>
              </w:rPr>
              <w:t xml:space="preserve"> </w:t>
            </w:r>
            <w:r>
              <w:t>Forest</w:t>
            </w:r>
            <w:r w:rsidRPr="00E83153">
              <w:rPr>
                <w:lang w:val="ru-RU"/>
              </w:rPr>
              <w:t xml:space="preserve"> использует </w:t>
            </w:r>
            <w:r>
              <w:t>bootstrap</w:t>
            </w:r>
            <w:r w:rsidRPr="00E83153">
              <w:rPr>
                <w:lang w:val="ru-RU"/>
              </w:rPr>
              <w:t xml:space="preserve"> выборку + случайный выбор признаков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5</w:t>
            </w:r>
          </w:p>
        </w:tc>
        <w:tc>
          <w:tcPr>
            <w:tcW w:w="3120" w:type="dxa"/>
          </w:tcPr>
          <w:p w:rsidR="00740595" w:rsidRDefault="00E83153">
            <w:r>
              <w:t>C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proofErr w:type="spellStart"/>
            <w:r>
              <w:t>AdaBoost</w:t>
            </w:r>
            <w:proofErr w:type="spellEnd"/>
            <w:r w:rsidRPr="00E83153">
              <w:rPr>
                <w:lang w:val="ru-RU"/>
              </w:rPr>
              <w:t xml:space="preserve"> увеличивает веса для неправильно классифицированных примеров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6</w:t>
            </w:r>
          </w:p>
        </w:tc>
        <w:tc>
          <w:tcPr>
            <w:tcW w:w="3120" w:type="dxa"/>
          </w:tcPr>
          <w:p w:rsidR="00740595" w:rsidRDefault="00E83153">
            <w:r>
              <w:t>B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>
              <w:t>Gradient</w:t>
            </w:r>
            <w:r w:rsidRPr="00E83153">
              <w:rPr>
                <w:lang w:val="ru-RU"/>
              </w:rPr>
              <w:t xml:space="preserve"> </w:t>
            </w:r>
            <w:r>
              <w:t>Boosting</w:t>
            </w:r>
            <w:r w:rsidRPr="00E83153">
              <w:rPr>
                <w:lang w:val="ru-RU"/>
              </w:rPr>
              <w:t xml:space="preserve"> обучает новые модели на остатках предыдущих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lastRenderedPageBreak/>
              <w:t>7</w:t>
            </w:r>
          </w:p>
        </w:tc>
        <w:tc>
          <w:tcPr>
            <w:tcW w:w="3120" w:type="dxa"/>
          </w:tcPr>
          <w:p w:rsidR="00740595" w:rsidRDefault="00E83153">
            <w:r>
              <w:t>C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>
              <w:t>Learning</w:t>
            </w:r>
            <w:r w:rsidRPr="00E83153">
              <w:rPr>
                <w:lang w:val="ru-RU"/>
              </w:rPr>
              <w:t xml:space="preserve"> </w:t>
            </w:r>
            <w:r>
              <w:t>rate</w:t>
            </w:r>
            <w:r w:rsidRPr="00E83153">
              <w:rPr>
                <w:lang w:val="ru-RU"/>
              </w:rPr>
              <w:t xml:space="preserve"> контролирует размер шага обновления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8</w:t>
            </w:r>
          </w:p>
        </w:tc>
        <w:tc>
          <w:tcPr>
            <w:tcW w:w="3120" w:type="dxa"/>
          </w:tcPr>
          <w:p w:rsidR="00740595" w:rsidRDefault="00E83153">
            <w:r>
              <w:t>B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 w:rsidRPr="00E83153">
              <w:rPr>
                <w:lang w:val="ru-RU"/>
              </w:rPr>
              <w:t xml:space="preserve">Меньший </w:t>
            </w:r>
            <w:r>
              <w:t>learning</w:t>
            </w:r>
            <w:r w:rsidRPr="00E83153">
              <w:rPr>
                <w:lang w:val="ru-RU"/>
              </w:rPr>
              <w:t xml:space="preserve"> </w:t>
            </w:r>
            <w:r>
              <w:t>rate</w:t>
            </w:r>
            <w:r w:rsidRPr="00E83153">
              <w:rPr>
                <w:lang w:val="ru-RU"/>
              </w:rPr>
              <w:t xml:space="preserve"> требует больше итераций, но дает лучшее качество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9</w:t>
            </w:r>
          </w:p>
        </w:tc>
        <w:tc>
          <w:tcPr>
            <w:tcW w:w="3120" w:type="dxa"/>
          </w:tcPr>
          <w:p w:rsidR="00740595" w:rsidRDefault="00E83153">
            <w:r>
              <w:t>C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>
              <w:t>Random</w:t>
            </w:r>
            <w:r w:rsidRPr="00E83153">
              <w:rPr>
                <w:lang w:val="ru-RU"/>
              </w:rPr>
              <w:t xml:space="preserve"> </w:t>
            </w:r>
            <w:r>
              <w:t>Forest</w:t>
            </w:r>
            <w:r w:rsidRPr="00E83153">
              <w:rPr>
                <w:lang w:val="ru-RU"/>
              </w:rPr>
              <w:t xml:space="preserve"> автоматически вычисляет важность признаков</w:t>
            </w:r>
          </w:p>
        </w:tc>
      </w:tr>
      <w:tr w:rsidR="00740595" w:rsidRPr="00C87587">
        <w:tc>
          <w:tcPr>
            <w:tcW w:w="3120" w:type="dxa"/>
          </w:tcPr>
          <w:p w:rsidR="00740595" w:rsidRDefault="00E83153">
            <w:r>
              <w:t>10</w:t>
            </w:r>
          </w:p>
        </w:tc>
        <w:tc>
          <w:tcPr>
            <w:tcW w:w="3120" w:type="dxa"/>
          </w:tcPr>
          <w:p w:rsidR="00740595" w:rsidRDefault="00E83153">
            <w:r>
              <w:t>C</w:t>
            </w:r>
          </w:p>
        </w:tc>
        <w:tc>
          <w:tcPr>
            <w:tcW w:w="3120" w:type="dxa"/>
          </w:tcPr>
          <w:p w:rsidR="00740595" w:rsidRPr="00E83153" w:rsidRDefault="00E83153">
            <w:pPr>
              <w:rPr>
                <w:lang w:val="ru-RU"/>
              </w:rPr>
            </w:pPr>
            <w:r>
              <w:t>Boosting</w:t>
            </w:r>
            <w:r w:rsidRPr="00E83153">
              <w:rPr>
                <w:lang w:val="ru-RU"/>
              </w:rPr>
              <w:t xml:space="preserve"> выбирают для максимальной точности при наличии времени на настройку</w:t>
            </w:r>
          </w:p>
        </w:tc>
      </w:tr>
    </w:tbl>
    <w:p w:rsidR="00740595" w:rsidRPr="00E83153" w:rsidRDefault="00740595">
      <w:pPr>
        <w:jc w:val="center"/>
        <w:rPr>
          <w:lang w:val="ru-RU"/>
        </w:rPr>
      </w:pPr>
      <w:bookmarkStart w:id="0" w:name="_GoBack"/>
      <w:bookmarkEnd w:id="0"/>
    </w:p>
    <w:sectPr w:rsidR="00740595" w:rsidRPr="00E831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FA1"/>
    <w:rsid w:val="00740595"/>
    <w:rsid w:val="00AA1D8D"/>
    <w:rsid w:val="00B47730"/>
    <w:rsid w:val="00C87587"/>
    <w:rsid w:val="00CB0664"/>
    <w:rsid w:val="00E831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8D228"/>
  <w14:defaultImageDpi w14:val="300"/>
  <w15:docId w15:val="{CADA26A1-E55F-4195-A387-8ACBFBB2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 Title"/>
    <w:pPr>
      <w:spacing w:after="240"/>
      <w:jc w:val="center"/>
    </w:pPr>
    <w:rPr>
      <w:rFonts w:ascii="Calibri" w:hAnsi="Calibri"/>
      <w:b/>
      <w:color w:val="2F5496"/>
      <w:sz w:val="40"/>
    </w:rPr>
  </w:style>
  <w:style w:type="paragraph" w:customStyle="1" w:styleId="CourseInfo">
    <w:name w:val="Course Info"/>
    <w:pPr>
      <w:spacing w:after="360"/>
      <w:jc w:val="center"/>
    </w:pPr>
    <w:rPr>
      <w:rFonts w:ascii="Calibri" w:hAnsi="Calibri"/>
      <w:b/>
      <w:sz w:val="24"/>
    </w:rPr>
  </w:style>
  <w:style w:type="paragraph" w:customStyle="1" w:styleId="QuestionStyle">
    <w:name w:val="Question Style"/>
    <w:pPr>
      <w:spacing w:before="240" w:after="120"/>
    </w:pPr>
    <w:rPr>
      <w:rFonts w:ascii="Calibri" w:hAnsi="Calibri"/>
      <w:b/>
      <w:sz w:val="24"/>
    </w:rPr>
  </w:style>
  <w:style w:type="paragraph" w:customStyle="1" w:styleId="AnswerStyle">
    <w:name w:val="Answer Style"/>
    <w:pPr>
      <w:spacing w:after="60"/>
      <w:ind w:left="432"/>
    </w:pPr>
    <w:rPr>
      <w:rFonts w:ascii="Calibri" w:hAnsi="Calibri"/>
    </w:rPr>
  </w:style>
  <w:style w:type="paragraph" w:customStyle="1" w:styleId="CorrectAnswer">
    <w:name w:val="Correct Answer"/>
    <w:pPr>
      <w:spacing w:after="180"/>
      <w:ind w:left="432"/>
    </w:pPr>
    <w:rPr>
      <w:rFonts w:ascii="Calibri" w:hAnsi="Calibri"/>
      <w:b/>
      <w:color w:val="008000"/>
    </w:rPr>
  </w:style>
  <w:style w:type="paragraph" w:customStyle="1" w:styleId="SectionHeader">
    <w:name w:val="Section Header"/>
    <w:pPr>
      <w:spacing w:before="360" w:after="180"/>
    </w:pPr>
    <w:rPr>
      <w:rFonts w:ascii="Calibri" w:hAnsi="Calibri"/>
      <w:b/>
      <w:color w:val="2F5496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4D0DCC-A0F0-41C1-AAD0-F941CE9FE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Synthesysone</cp:lastModifiedBy>
  <cp:revision>4</cp:revision>
  <dcterms:created xsi:type="dcterms:W3CDTF">2013-12-23T23:15:00Z</dcterms:created>
  <dcterms:modified xsi:type="dcterms:W3CDTF">2025-10-13T13:13:00Z</dcterms:modified>
  <cp:category/>
</cp:coreProperties>
</file>