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E241E"/>
  <w:body>
    <w:p>
      <w:pPr>
        <w:jc w:val="center"/>
      </w:pPr>
      <w:r>
        <w:rPr>
          <w:rFonts w:ascii="Calibri" w:hAnsi="Calibri" w:eastAsia="微软雅黑"/>
          <w:b w:val="0"/>
          <w:color w:val="6E8C7D"/>
          <w:sz w:val="20"/>
        </w:rPr>
        <w:t>02</w:t>
      </w:r>
    </w:p>
    <w:p>
      <w:pPr>
        <w:jc w:val="center"/>
      </w:pPr>
      <w:r>
        <w:rPr>
          <w:rFonts w:ascii="Calibri" w:hAnsi="Calibri" w:eastAsia="微软雅黑"/>
          <w:b/>
          <w:color w:val="F0F7F2"/>
          <w:sz w:val="40"/>
        </w:rPr>
        <w:t>The Truth About One Marshmallow</w:t>
      </w:r>
    </w:p>
    <w:p>
      <w:pPr>
        <w:jc w:val="center"/>
      </w:pPr>
      <w:r>
        <w:rPr>
          <w:rFonts w:ascii="Calibri" w:hAnsi="Calibri" w:eastAsia="微软雅黑"/>
          <w:b w:val="0"/>
          <w:color w:val="AAC4B6"/>
          <w:sz w:val="26"/>
        </w:rPr>
        <w:t>一颗棉花糖的真相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Picture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nursery school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想象一下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一所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幼儿园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on Stanford's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campus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位于斯坦福大学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校园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里，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the late 1960s and early 1970s.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时间是20世纪60年代末至70年代初。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child of about four or five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一个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大约四五岁的孩子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sits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in solitude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before one treat,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独自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坐在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一份零食前，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facing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blunt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bargain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: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面对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一桩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直截了当的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交易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：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eat it now,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现在就吃，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or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resist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temptation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for about 15 minutes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或者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抵挡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诱惑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约15分钟，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earn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two.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就能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挣得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两份。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Impulsive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children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often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surrender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instantly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;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冲动的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孩子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往往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立刻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缴械投降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；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resolute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ones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hold out.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意志坚定的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孩子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则坚持到底。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Follow-ups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made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test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legendary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后续研究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让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这项测验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名声大噪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（被传为经典）。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1990 study in Developmental Psychology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1990年《发展心理学》上的一项研究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found that,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as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adolescents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发现，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到了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青少年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时期，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longer waiters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tended to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attain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higher scores on the SAT,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等得更久的孩子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往往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在SAT中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取得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更高分数，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US college-entrance exam.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即美国的大学入学考试。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trivial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snack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一份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微不足道的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零食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became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emblem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of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virtue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成了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美德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象征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restraint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at four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四岁时的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克制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was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glorified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predictor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of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destiny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被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美化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为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命运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预测指标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Yet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foundation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was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precarious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然而，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根据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（该研究结论的根基）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并不牢靠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（站不住脚）。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Only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a few dozen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children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只有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几十个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孩子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entered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SAT analysis,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进入了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SAT分析，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predominantly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主要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sons and daughters of Stanford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faculty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and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postgraduate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students.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斯坦福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教师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（全体教员）和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研究生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的子女。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Such a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homogeneous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privileged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group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如此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同质的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、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优越的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群体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could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scarcely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represent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ordinary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families,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很难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代表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普通的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家庭，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prosperous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homes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may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而且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富裕的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家庭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可能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foster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patience and academic success alike.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同时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培养出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耐心与学业成就。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study published in Psychological Science in May 2018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2018年5月发表于《心理科学》的一项研究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ran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conceptual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replication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: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做了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一次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概念性的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重复验证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：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same idea,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new sample,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modified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methods.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同样的思路，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新的样本，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调整过的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方法。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More than 900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youngsters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from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diverse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backgrounds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900多名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来自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多种不同的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背景的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儿童或青少年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were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assessed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at four and a half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again at 15.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在四岁半时接受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评估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15岁时再测一次。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raw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link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这个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原始的（不加任何干预的）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关联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was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roughly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half as strong as the original finding.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其预测强度（准确度）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大约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只有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原研究结果的一半。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Adjusting for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family background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调整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家庭背景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early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cognitive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ability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早期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认知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能力（这些实验变量），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shrank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by about two thirds,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缩小了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这个原始关联（raw link）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大约三分之二，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（即缩小了【等得更久】与【SAT分数更高】之间的相关性）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leaving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most estimates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statistically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insignificant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使得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大多数估计值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统计上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不显著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test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is not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worthless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;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这项测验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并非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毫无价值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；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it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may still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reflect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something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substantive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它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或许仍能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反映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某些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实质性的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东西。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Research published in Cognition in January 2013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2013年1月发表于《认知》的研究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adds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context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: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补充了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（一些）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背景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：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children whose trust an adult had just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betrayed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刚被成年人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辜负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信任的孩子，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waited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markedly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less than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等待的时间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明显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短于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peers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dealing with a reliable adult.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与守信的成年人相处的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同龄人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How long a child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perseveres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孩子能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坚持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多久，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depends partly on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部分取决于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how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trustworthy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adults around them seem.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身边的大人看起来有多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可信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