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AB32A0" w14:textId="77777777" w:rsidR="00C64938" w:rsidRDefault="00C64938">
      <w:pPr>
        <w:spacing w:before="2300"/>
      </w:pPr>
    </w:p>
    <w:p w14:paraId="7CC1D101" w14:textId="77777777" w:rsidR="00C64938" w:rsidRDefault="00000000">
      <w:pPr>
        <w:spacing w:after="120"/>
        <w:jc w:val="center"/>
      </w:pPr>
      <w:r>
        <w:rPr>
          <w:rFonts w:ascii="Cambria" w:eastAsia="SimHei" w:hAnsi="Cambria"/>
          <w:color w:val="2E5484"/>
          <w:spacing w:val="110"/>
          <w:sz w:val="19"/>
          <w:szCs w:val="19"/>
        </w:rPr>
        <w:t>GRAMMAR  FILLING</w:t>
      </w:r>
    </w:p>
    <w:p w14:paraId="327C0C00" w14:textId="77777777" w:rsidR="00C64938" w:rsidRDefault="00C64938">
      <w:pPr>
        <w:pBdr>
          <w:bottom w:val="single" w:sz="8" w:space="0" w:color="1B365D"/>
        </w:pBdr>
        <w:spacing w:after="60"/>
        <w:jc w:val="center"/>
      </w:pPr>
    </w:p>
    <w:p w14:paraId="5BE5377C" w14:textId="77777777" w:rsidR="00C64938" w:rsidRDefault="00000000">
      <w:pPr>
        <w:spacing w:before="440"/>
        <w:jc w:val="center"/>
      </w:pPr>
      <w:r>
        <w:rPr>
          <w:rFonts w:ascii="Cambria" w:eastAsia="SimHei" w:hAnsi="Cambria"/>
          <w:b/>
          <w:bCs/>
          <w:color w:val="1B365D"/>
          <w:spacing w:val="50"/>
          <w:sz w:val="52"/>
          <w:szCs w:val="52"/>
        </w:rPr>
        <w:t>高考英语语法填空真题汇编</w:t>
      </w:r>
    </w:p>
    <w:p w14:paraId="038E87F0" w14:textId="77777777" w:rsidR="00C64938" w:rsidRDefault="00000000">
      <w:pPr>
        <w:spacing w:before="180" w:after="400"/>
        <w:jc w:val="center"/>
      </w:pPr>
      <w:r>
        <w:rPr>
          <w:rFonts w:ascii="Cambria" w:eastAsia="SimHei" w:hAnsi="Cambria"/>
          <w:b/>
          <w:bCs/>
          <w:color w:val="2E5484"/>
          <w:spacing w:val="60"/>
          <w:sz w:val="34"/>
          <w:szCs w:val="34"/>
        </w:rPr>
        <w:t>2 0 2 6  —  2 0 2 0</w:t>
      </w:r>
    </w:p>
    <w:p w14:paraId="0E01A748" w14:textId="77777777" w:rsidR="00C64938" w:rsidRDefault="00C64938">
      <w:pPr>
        <w:pBdr>
          <w:top w:val="single" w:sz="8" w:space="0" w:color="1B365D"/>
        </w:pBdr>
        <w:spacing w:after="40"/>
        <w:jc w:val="center"/>
      </w:pPr>
    </w:p>
    <w:p w14:paraId="707B2542" w14:textId="77777777" w:rsidR="00C64938" w:rsidRDefault="00000000">
      <w:pPr>
        <w:spacing w:before="460"/>
        <w:jc w:val="center"/>
      </w:pPr>
      <w:r>
        <w:rPr>
          <w:rFonts w:eastAsia="SimSun"/>
          <w:color w:val="5A6472"/>
          <w:spacing w:val="30"/>
          <w:sz w:val="21"/>
          <w:szCs w:val="21"/>
        </w:rPr>
        <w:t>全</w:t>
      </w:r>
      <w:r>
        <w:rPr>
          <w:rFonts w:eastAsia="SimSun"/>
          <w:color w:val="5A6472"/>
          <w:spacing w:val="30"/>
          <w:sz w:val="21"/>
          <w:szCs w:val="21"/>
        </w:rPr>
        <w:t xml:space="preserve"> 28 </w:t>
      </w:r>
      <w:r>
        <w:rPr>
          <w:rFonts w:eastAsia="SimSun"/>
          <w:color w:val="5A6472"/>
          <w:spacing w:val="30"/>
          <w:sz w:val="21"/>
          <w:szCs w:val="21"/>
        </w:rPr>
        <w:t>篇</w:t>
      </w:r>
      <w:r>
        <w:rPr>
          <w:rFonts w:eastAsia="SimSun"/>
          <w:color w:val="5A6472"/>
          <w:spacing w:val="30"/>
          <w:sz w:val="21"/>
          <w:szCs w:val="21"/>
        </w:rPr>
        <w:t xml:space="preserve"> · </w:t>
      </w:r>
      <w:r>
        <w:rPr>
          <w:rFonts w:eastAsia="SimSun"/>
          <w:color w:val="5A6472"/>
          <w:spacing w:val="30"/>
          <w:sz w:val="21"/>
          <w:szCs w:val="21"/>
        </w:rPr>
        <w:t>共</w:t>
      </w:r>
      <w:r>
        <w:rPr>
          <w:rFonts w:eastAsia="SimSun"/>
          <w:color w:val="5A6472"/>
          <w:spacing w:val="30"/>
          <w:sz w:val="21"/>
          <w:szCs w:val="21"/>
        </w:rPr>
        <w:t xml:space="preserve"> 280 </w:t>
      </w:r>
      <w:r>
        <w:rPr>
          <w:rFonts w:eastAsia="SimSun"/>
          <w:color w:val="5A6472"/>
          <w:spacing w:val="30"/>
          <w:sz w:val="21"/>
          <w:szCs w:val="21"/>
        </w:rPr>
        <w:t>题</w:t>
      </w:r>
    </w:p>
    <w:p w14:paraId="3F514658" w14:textId="77777777" w:rsidR="00C64938" w:rsidRDefault="00000000">
      <w:r>
        <w:br w:type="page"/>
      </w:r>
    </w:p>
    <w:p w14:paraId="2C047111" w14:textId="77777777" w:rsidR="00C64938" w:rsidRDefault="00C64938">
      <w:pPr>
        <w:sectPr w:rsidR="00C64938">
          <w:pgSz w:w="11906" w:h="16838"/>
          <w:pgMar w:top="1180" w:right="1440" w:bottom="1180" w:left="1440" w:header="620" w:footer="620" w:gutter="0"/>
          <w:cols w:space="720"/>
          <w:docGrid w:linePitch="360"/>
        </w:sectPr>
      </w:pPr>
    </w:p>
    <w:p w14:paraId="601F6F0D" w14:textId="77777777" w:rsidR="00C64938" w:rsidRDefault="00000000">
      <w:r>
        <w:lastRenderedPageBreak/>
        <w:br w:type="page"/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0"/>
        <w:gridCol w:w="7610"/>
      </w:tblGrid>
      <w:tr w:rsidR="00C64938" w14:paraId="58F468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shd w:val="clear" w:color="auto" w:fill="1B365D"/>
            <w:tcMar>
              <w:top w:w="170" w:type="dxa"/>
              <w:left w:w="170" w:type="dxa"/>
              <w:bottom w:w="150" w:type="dxa"/>
              <w:right w:w="120" w:type="dxa"/>
            </w:tcMar>
            <w:vAlign w:val="center"/>
          </w:tcPr>
          <w:p w14:paraId="30F42DA6" w14:textId="77777777" w:rsidR="00C64938" w:rsidRDefault="00000000">
            <w:pPr>
              <w:jc w:val="center"/>
            </w:pPr>
            <w:r>
              <w:rPr>
                <w:rFonts w:ascii="Cambria" w:eastAsia="SimHei" w:hAnsi="Cambria"/>
                <w:b/>
                <w:bCs/>
                <w:color w:val="FFFFFF"/>
                <w:spacing w:val="30"/>
                <w:sz w:val="40"/>
                <w:szCs w:val="40"/>
              </w:rPr>
              <w:lastRenderedPageBreak/>
              <w:t>2026</w:t>
            </w:r>
          </w:p>
        </w:tc>
        <w:tc>
          <w:tcPr>
            <w:tcW w:w="7610" w:type="dxa"/>
            <w:shd w:val="clear" w:color="auto" w:fill="E9EEF6"/>
            <w:tcMar>
              <w:top w:w="170" w:type="dxa"/>
              <w:left w:w="260" w:type="dxa"/>
              <w:bottom w:w="150" w:type="dxa"/>
              <w:right w:w="160" w:type="dxa"/>
            </w:tcMar>
            <w:vAlign w:val="center"/>
          </w:tcPr>
          <w:p w14:paraId="228810AC" w14:textId="77777777" w:rsidR="00C64938" w:rsidRDefault="00000000">
            <w:r>
              <w:rPr>
                <w:rFonts w:ascii="Cambria" w:eastAsia="SimHei" w:hAnsi="Cambria"/>
                <w:b/>
                <w:bCs/>
                <w:color w:val="1B365D"/>
                <w:sz w:val="26"/>
                <w:szCs w:val="26"/>
              </w:rPr>
              <w:t xml:space="preserve">2026 </w:t>
            </w:r>
            <w:r>
              <w:rPr>
                <w:rFonts w:ascii="Cambria" w:eastAsia="SimHei" w:hAnsi="Cambria"/>
                <w:b/>
                <w:bCs/>
                <w:color w:val="1B365D"/>
                <w:sz w:val="26"/>
                <w:szCs w:val="26"/>
              </w:rPr>
              <w:t>年高考英语</w:t>
            </w:r>
            <w:r>
              <w:rPr>
                <w:rFonts w:ascii="Cambria" w:eastAsia="SimHei" w:hAnsi="Cambria"/>
                <w:b/>
                <w:bCs/>
                <w:color w:val="1B365D"/>
                <w:sz w:val="26"/>
                <w:szCs w:val="26"/>
              </w:rPr>
              <w:t xml:space="preserve"> · </w:t>
            </w:r>
            <w:r>
              <w:rPr>
                <w:rFonts w:ascii="Cambria" w:eastAsia="SimHei" w:hAnsi="Cambria"/>
                <w:b/>
                <w:bCs/>
                <w:color w:val="1B365D"/>
                <w:sz w:val="26"/>
                <w:szCs w:val="26"/>
              </w:rPr>
              <w:t>语法填空</w:t>
            </w:r>
          </w:p>
        </w:tc>
      </w:tr>
    </w:tbl>
    <w:p w14:paraId="33553F89" w14:textId="77777777" w:rsidR="00C64938" w:rsidRDefault="00C64938">
      <w:pPr>
        <w:spacing w:before="32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00"/>
        <w:gridCol w:w="3060"/>
      </w:tblGrid>
      <w:tr w:rsidR="00C64938" w14:paraId="565C3A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00" w:type="dxa"/>
            <w:shd w:val="clear" w:color="auto" w:fill="1B365D"/>
            <w:tcMar>
              <w:top w:w="120" w:type="dxa"/>
              <w:left w:w="200" w:type="dxa"/>
              <w:bottom w:w="110" w:type="dxa"/>
              <w:right w:w="100" w:type="dxa"/>
            </w:tcMar>
            <w:vAlign w:val="center"/>
          </w:tcPr>
          <w:p w14:paraId="68732CA1" w14:textId="77777777" w:rsidR="00C64938" w:rsidRDefault="00000000">
            <w:r>
              <w:rPr>
                <w:rFonts w:ascii="Cambria" w:eastAsia="SimHei" w:hAnsi="Cambria"/>
                <w:b/>
                <w:bCs/>
                <w:color w:val="A9C2E8"/>
                <w:sz w:val="21"/>
                <w:szCs w:val="21"/>
              </w:rPr>
              <w:t>01</w:t>
            </w:r>
            <w:r>
              <w:rPr>
                <w:rFonts w:ascii="Cambria" w:eastAsia="SimHei" w:hAnsi="Cambria"/>
                <w:b/>
                <w:bCs/>
                <w:color w:val="A9C2E8"/>
                <w:sz w:val="21"/>
                <w:szCs w:val="21"/>
              </w:rPr>
              <w:t xml:space="preserve">　</w:t>
            </w:r>
            <w:r>
              <w:rPr>
                <w:rFonts w:ascii="Cambria" w:eastAsia="SimHei" w:hAnsi="Cambria"/>
                <w:b/>
                <w:bCs/>
                <w:color w:val="FFFFFF"/>
                <w:sz w:val="23"/>
                <w:szCs w:val="23"/>
              </w:rPr>
              <w:t>2026</w:t>
            </w:r>
            <w:r>
              <w:rPr>
                <w:rFonts w:ascii="Cambria" w:eastAsia="SimHei" w:hAnsi="Cambria"/>
                <w:b/>
                <w:bCs/>
                <w:color w:val="FFFFFF"/>
                <w:sz w:val="23"/>
                <w:szCs w:val="23"/>
              </w:rPr>
              <w:t xml:space="preserve">　新课标</w:t>
            </w:r>
            <w:r>
              <w:rPr>
                <w:rFonts w:ascii="Cambria" w:eastAsia="SimHei" w:hAnsi="Cambria"/>
                <w:b/>
                <w:bCs/>
                <w:color w:val="FFFFFF"/>
                <w:sz w:val="23"/>
                <w:szCs w:val="23"/>
              </w:rPr>
              <w:t>Ⅰ</w:t>
            </w:r>
            <w:r>
              <w:rPr>
                <w:rFonts w:ascii="Cambria" w:eastAsia="SimHei" w:hAnsi="Cambria"/>
                <w:b/>
                <w:bCs/>
                <w:color w:val="FFFFFF"/>
                <w:sz w:val="23"/>
                <w:szCs w:val="23"/>
              </w:rPr>
              <w:t>卷</w:t>
            </w:r>
          </w:p>
        </w:tc>
        <w:tc>
          <w:tcPr>
            <w:tcW w:w="3060" w:type="dxa"/>
            <w:shd w:val="clear" w:color="auto" w:fill="2E5484"/>
            <w:tcMar>
              <w:top w:w="120" w:type="dxa"/>
              <w:left w:w="120" w:type="dxa"/>
              <w:bottom w:w="110" w:type="dxa"/>
              <w:right w:w="200" w:type="dxa"/>
            </w:tcMar>
            <w:vAlign w:val="center"/>
          </w:tcPr>
          <w:p w14:paraId="25840FBB" w14:textId="77777777" w:rsidR="00C64938" w:rsidRDefault="00000000">
            <w:pPr>
              <w:jc w:val="right"/>
            </w:pPr>
            <w:r>
              <w:rPr>
                <w:rFonts w:eastAsia="SimSun"/>
                <w:color w:val="FFFFFF"/>
                <w:sz w:val="17"/>
                <w:szCs w:val="17"/>
              </w:rPr>
              <w:t>第</w:t>
            </w:r>
            <w:r>
              <w:rPr>
                <w:rFonts w:eastAsia="SimSun"/>
                <w:color w:val="FFFFFF"/>
                <w:sz w:val="17"/>
                <w:szCs w:val="17"/>
              </w:rPr>
              <w:t xml:space="preserve"> 56—65 </w:t>
            </w:r>
            <w:r>
              <w:rPr>
                <w:rFonts w:eastAsia="SimSun"/>
                <w:color w:val="FFFFFF"/>
                <w:sz w:val="17"/>
                <w:szCs w:val="17"/>
              </w:rPr>
              <w:t>题　每小题</w:t>
            </w:r>
            <w:r>
              <w:rPr>
                <w:rFonts w:eastAsia="SimSun"/>
                <w:color w:val="FFFFFF"/>
                <w:sz w:val="17"/>
                <w:szCs w:val="17"/>
              </w:rPr>
              <w:t xml:space="preserve"> 1.5 </w:t>
            </w:r>
            <w:r>
              <w:rPr>
                <w:rFonts w:eastAsia="SimSun"/>
                <w:color w:val="FFFFFF"/>
                <w:sz w:val="17"/>
                <w:szCs w:val="17"/>
              </w:rPr>
              <w:t>分</w:t>
            </w:r>
          </w:p>
        </w:tc>
      </w:tr>
    </w:tbl>
    <w:p w14:paraId="2B3731C3" w14:textId="77777777" w:rsidR="00C64938" w:rsidRDefault="00000000">
      <w:pPr>
        <w:keepNext/>
        <w:spacing w:before="200" w:after="160"/>
      </w:pPr>
      <w:r>
        <w:rPr>
          <w:rFonts w:eastAsia="SimSun"/>
          <w:b/>
          <w:bCs/>
          <w:color w:val="1A1A1A"/>
        </w:rPr>
        <w:t>阅读下面短文，在空白处填入</w:t>
      </w:r>
      <w:r>
        <w:rPr>
          <w:rFonts w:eastAsia="SimSun"/>
          <w:b/>
          <w:bCs/>
          <w:color w:val="1A1A1A"/>
        </w:rPr>
        <w:t>1</w:t>
      </w:r>
      <w:r>
        <w:rPr>
          <w:rFonts w:eastAsia="SimSun"/>
          <w:b/>
          <w:bCs/>
          <w:color w:val="1A1A1A"/>
        </w:rPr>
        <w:t>个适当的单词或括号内单词的正确形式。</w:t>
      </w:r>
    </w:p>
    <w:p w14:paraId="7F7CDFFA" w14:textId="77777777" w:rsidR="00C64938" w:rsidRDefault="00000000">
      <w:pPr>
        <w:spacing w:after="130" w:line="330" w:lineRule="auto"/>
        <w:ind w:firstLine="480"/>
        <w:jc w:val="both"/>
      </w:pPr>
      <w:proofErr w:type="spellStart"/>
      <w:r>
        <w:rPr>
          <w:rFonts w:eastAsia="SimSun"/>
          <w:i/>
          <w:iCs/>
          <w:color w:val="1A1A1A"/>
          <w:sz w:val="22"/>
          <w:szCs w:val="22"/>
        </w:rPr>
        <w:t>Daji</w:t>
      </w:r>
      <w:proofErr w:type="spellEnd"/>
      <w:r>
        <w:rPr>
          <w:rFonts w:eastAsia="SimSun"/>
          <w:color w:val="1A1A1A"/>
          <w:sz w:val="22"/>
          <w:szCs w:val="22"/>
        </w:rPr>
        <w:t xml:space="preserve">, or big open-air fairs, typically take place on specific dates of the lunar calendar, for example, on dates with five or seven as the last digit. It is also common for them </w:t>
      </w:r>
      <w:r>
        <w:rPr>
          <w:rFonts w:eastAsia="SimSun"/>
          <w:sz w:val="22"/>
          <w:szCs w:val="22"/>
        </w:rPr>
        <w:t xml:space="preserve"> </w:t>
      </w:r>
      <w:r>
        <w:rPr>
          <w:rFonts w:eastAsia="SimSun"/>
          <w:b/>
          <w:bCs/>
          <w:color w:val="1B365D"/>
          <w:sz w:val="22"/>
          <w:szCs w:val="22"/>
          <w:u w:val="single" w:color="2E5484"/>
        </w:rPr>
        <w:t>  56  </w:t>
      </w:r>
      <w:r>
        <w:rPr>
          <w:rFonts w:eastAsia="SimSun"/>
          <w:sz w:val="22"/>
          <w:szCs w:val="22"/>
        </w:rPr>
        <w:t xml:space="preserve"> </w:t>
      </w:r>
      <w:r>
        <w:rPr>
          <w:rFonts w:eastAsia="SimSun"/>
          <w:color w:val="1A1A1A"/>
          <w:sz w:val="22"/>
          <w:szCs w:val="22"/>
        </w:rPr>
        <w:t xml:space="preserve"> (hold) during traditional Chinese holidays such as the Spring Festival and the Mid-Autumn Festival, as well as other local festivals. The exact dates and </w:t>
      </w:r>
      <w:r>
        <w:rPr>
          <w:rFonts w:eastAsia="SimSun"/>
          <w:sz w:val="22"/>
          <w:szCs w:val="22"/>
        </w:rPr>
        <w:t xml:space="preserve"> </w:t>
      </w:r>
      <w:r>
        <w:rPr>
          <w:rFonts w:eastAsia="SimSun"/>
          <w:b/>
          <w:bCs/>
          <w:color w:val="1B365D"/>
          <w:sz w:val="22"/>
          <w:szCs w:val="22"/>
          <w:u w:val="single" w:color="2E5484"/>
        </w:rPr>
        <w:t>  57  </w:t>
      </w:r>
      <w:r>
        <w:rPr>
          <w:rFonts w:eastAsia="SimSun"/>
          <w:sz w:val="22"/>
          <w:szCs w:val="22"/>
        </w:rPr>
        <w:t xml:space="preserve"> </w:t>
      </w:r>
      <w:r>
        <w:rPr>
          <w:rFonts w:eastAsia="SimSun"/>
          <w:color w:val="1A1A1A"/>
          <w:sz w:val="22"/>
          <w:szCs w:val="22"/>
        </w:rPr>
        <w:t xml:space="preserve"> (frequent) of </w:t>
      </w:r>
      <w:proofErr w:type="spellStart"/>
      <w:r>
        <w:rPr>
          <w:rFonts w:eastAsia="SimSun"/>
          <w:i/>
          <w:iCs/>
          <w:color w:val="1A1A1A"/>
          <w:sz w:val="22"/>
          <w:szCs w:val="22"/>
        </w:rPr>
        <w:t>daji</w:t>
      </w:r>
      <w:proofErr w:type="spellEnd"/>
      <w:r>
        <w:rPr>
          <w:rFonts w:eastAsia="SimSun"/>
          <w:color w:val="1A1A1A"/>
          <w:sz w:val="22"/>
          <w:szCs w:val="22"/>
        </w:rPr>
        <w:t xml:space="preserve"> vary from region to region.</w:t>
      </w:r>
    </w:p>
    <w:p w14:paraId="74A9675D" w14:textId="77777777" w:rsidR="00C64938" w:rsidRDefault="00000000">
      <w:pPr>
        <w:spacing w:after="130" w:line="330" w:lineRule="auto"/>
        <w:ind w:firstLine="480"/>
        <w:jc w:val="both"/>
      </w:pPr>
      <w:proofErr w:type="spellStart"/>
      <w:r>
        <w:rPr>
          <w:rFonts w:eastAsia="SimSun"/>
          <w:i/>
          <w:iCs/>
          <w:color w:val="1A1A1A"/>
          <w:sz w:val="22"/>
          <w:szCs w:val="22"/>
        </w:rPr>
        <w:t>Daji</w:t>
      </w:r>
      <w:proofErr w:type="spellEnd"/>
      <w:r>
        <w:rPr>
          <w:rFonts w:eastAsia="SimSun"/>
          <w:color w:val="1A1A1A"/>
          <w:sz w:val="22"/>
          <w:szCs w:val="22"/>
        </w:rPr>
        <w:t xml:space="preserve"> originated from the ancient folk custom of trading goods, which dates back to </w:t>
      </w:r>
      <w:r>
        <w:rPr>
          <w:rFonts w:eastAsia="SimSun"/>
          <w:sz w:val="22"/>
          <w:szCs w:val="22"/>
        </w:rPr>
        <w:t xml:space="preserve"> </w:t>
      </w:r>
      <w:r>
        <w:rPr>
          <w:rFonts w:eastAsia="SimSun"/>
          <w:b/>
          <w:bCs/>
          <w:color w:val="1B365D"/>
          <w:sz w:val="22"/>
          <w:szCs w:val="22"/>
          <w:u w:val="single" w:color="2E5484"/>
        </w:rPr>
        <w:t>  58  </w:t>
      </w:r>
      <w:r>
        <w:rPr>
          <w:rFonts w:eastAsia="SimSun"/>
          <w:sz w:val="22"/>
          <w:szCs w:val="22"/>
        </w:rPr>
        <w:t xml:space="preserve"> </w:t>
      </w:r>
      <w:r>
        <w:rPr>
          <w:rFonts w:eastAsia="SimSun"/>
          <w:color w:val="1A1A1A"/>
          <w:sz w:val="22"/>
          <w:szCs w:val="22"/>
        </w:rPr>
        <w:t xml:space="preserve"> Han Dynasty. As transportation and communication </w:t>
      </w:r>
      <w:r>
        <w:rPr>
          <w:rFonts w:eastAsia="SimSun"/>
          <w:sz w:val="22"/>
          <w:szCs w:val="22"/>
        </w:rPr>
        <w:t xml:space="preserve"> </w:t>
      </w:r>
      <w:r>
        <w:rPr>
          <w:rFonts w:eastAsia="SimSun"/>
          <w:b/>
          <w:bCs/>
          <w:color w:val="1B365D"/>
          <w:sz w:val="22"/>
          <w:szCs w:val="22"/>
          <w:u w:val="single" w:color="2E5484"/>
        </w:rPr>
        <w:t>  59  </w:t>
      </w:r>
      <w:r>
        <w:rPr>
          <w:rFonts w:eastAsia="SimSun"/>
          <w:sz w:val="22"/>
          <w:szCs w:val="22"/>
        </w:rPr>
        <w:t xml:space="preserve"> </w:t>
      </w:r>
      <w:r>
        <w:rPr>
          <w:rFonts w:eastAsia="SimSun"/>
          <w:color w:val="1A1A1A"/>
          <w:sz w:val="22"/>
          <w:szCs w:val="22"/>
        </w:rPr>
        <w:t xml:space="preserve"> (be) underdeveloped at that time, it was very difficult for households to obtain daily </w:t>
      </w:r>
      <w:r>
        <w:rPr>
          <w:rFonts w:eastAsia="SimSun"/>
          <w:sz w:val="22"/>
          <w:szCs w:val="22"/>
        </w:rPr>
        <w:t xml:space="preserve"> </w:t>
      </w:r>
      <w:r>
        <w:rPr>
          <w:rFonts w:eastAsia="SimSun"/>
          <w:b/>
          <w:bCs/>
          <w:color w:val="1B365D"/>
          <w:sz w:val="22"/>
          <w:szCs w:val="22"/>
          <w:u w:val="single" w:color="2E5484"/>
        </w:rPr>
        <w:t>  60  </w:t>
      </w:r>
      <w:r>
        <w:rPr>
          <w:rFonts w:eastAsia="SimSun"/>
          <w:sz w:val="22"/>
          <w:szCs w:val="22"/>
        </w:rPr>
        <w:t xml:space="preserve"> </w:t>
      </w:r>
      <w:r>
        <w:rPr>
          <w:rFonts w:eastAsia="SimSun"/>
          <w:color w:val="1A1A1A"/>
          <w:sz w:val="22"/>
          <w:szCs w:val="22"/>
        </w:rPr>
        <w:t xml:space="preserve"> (necessity). As a solution, people gathered at specific locations on set days to trade their surplus (</w:t>
      </w:r>
      <w:r>
        <w:rPr>
          <w:rFonts w:eastAsia="SimSun"/>
          <w:color w:val="1A1A1A"/>
          <w:sz w:val="22"/>
          <w:szCs w:val="22"/>
        </w:rPr>
        <w:t>剩余的</w:t>
      </w:r>
      <w:r>
        <w:rPr>
          <w:rFonts w:eastAsia="SimSun"/>
          <w:color w:val="1A1A1A"/>
          <w:sz w:val="22"/>
          <w:szCs w:val="22"/>
        </w:rPr>
        <w:t xml:space="preserve">) items </w:t>
      </w:r>
      <w:r>
        <w:rPr>
          <w:rFonts w:eastAsia="SimSun"/>
          <w:sz w:val="22"/>
          <w:szCs w:val="22"/>
        </w:rPr>
        <w:t xml:space="preserve"> </w:t>
      </w:r>
      <w:r>
        <w:rPr>
          <w:rFonts w:eastAsia="SimSun"/>
          <w:b/>
          <w:bCs/>
          <w:color w:val="1B365D"/>
          <w:sz w:val="22"/>
          <w:szCs w:val="22"/>
          <w:u w:val="single" w:color="2E5484"/>
        </w:rPr>
        <w:t>  61  </w:t>
      </w:r>
      <w:r>
        <w:rPr>
          <w:rFonts w:eastAsia="SimSun"/>
          <w:sz w:val="22"/>
          <w:szCs w:val="22"/>
        </w:rPr>
        <w:t xml:space="preserve"> </w:t>
      </w:r>
      <w:r>
        <w:rPr>
          <w:rFonts w:eastAsia="SimSun"/>
          <w:color w:val="1A1A1A"/>
          <w:sz w:val="22"/>
          <w:szCs w:val="22"/>
        </w:rPr>
        <w:t xml:space="preserve"> what they needed.</w:t>
      </w:r>
    </w:p>
    <w:p w14:paraId="18610A8D" w14:textId="3CFAD235" w:rsidR="00C64938" w:rsidRDefault="00000000" w:rsidP="00820A30">
      <w:pPr>
        <w:spacing w:after="130" w:line="330" w:lineRule="auto"/>
        <w:ind w:firstLine="480"/>
        <w:jc w:val="both"/>
      </w:pPr>
      <w:r>
        <w:rPr>
          <w:rFonts w:eastAsia="SimSun"/>
          <w:color w:val="1A1A1A"/>
          <w:sz w:val="22"/>
          <w:szCs w:val="22"/>
        </w:rPr>
        <w:t xml:space="preserve">In addition to being venues for buying and selling, </w:t>
      </w:r>
      <w:proofErr w:type="spellStart"/>
      <w:r>
        <w:rPr>
          <w:rFonts w:eastAsia="SimSun"/>
          <w:i/>
          <w:iCs/>
          <w:color w:val="1A1A1A"/>
          <w:sz w:val="22"/>
          <w:szCs w:val="22"/>
        </w:rPr>
        <w:t>daji</w:t>
      </w:r>
      <w:proofErr w:type="spellEnd"/>
      <w:r>
        <w:rPr>
          <w:rFonts w:eastAsia="SimSun"/>
          <w:color w:val="1A1A1A"/>
          <w:sz w:val="22"/>
          <w:szCs w:val="22"/>
        </w:rPr>
        <w:t xml:space="preserve"> are occasions for socializing and entertainment. People from near and far crowd into these markets on </w:t>
      </w:r>
      <w:proofErr w:type="spellStart"/>
      <w:r>
        <w:rPr>
          <w:rFonts w:eastAsia="SimSun"/>
          <w:i/>
          <w:iCs/>
          <w:color w:val="1A1A1A"/>
          <w:sz w:val="22"/>
          <w:szCs w:val="22"/>
        </w:rPr>
        <w:t>daji</w:t>
      </w:r>
      <w:proofErr w:type="spellEnd"/>
      <w:r>
        <w:rPr>
          <w:rFonts w:eastAsia="SimSun"/>
          <w:color w:val="1A1A1A"/>
          <w:sz w:val="22"/>
          <w:szCs w:val="22"/>
        </w:rPr>
        <w:t xml:space="preserve"> days. </w:t>
      </w:r>
      <w:r>
        <w:rPr>
          <w:rFonts w:eastAsia="SimSun"/>
          <w:sz w:val="22"/>
          <w:szCs w:val="22"/>
        </w:rPr>
        <w:t xml:space="preserve"> </w:t>
      </w:r>
      <w:r>
        <w:rPr>
          <w:rFonts w:eastAsia="SimSun"/>
          <w:b/>
          <w:bCs/>
          <w:color w:val="1B365D"/>
          <w:sz w:val="22"/>
          <w:szCs w:val="22"/>
          <w:u w:val="single" w:color="2E5484"/>
        </w:rPr>
        <w:t>  62  </w:t>
      </w:r>
      <w:r>
        <w:rPr>
          <w:rFonts w:eastAsia="SimSun"/>
          <w:sz w:val="22"/>
          <w:szCs w:val="22"/>
        </w:rPr>
        <w:t xml:space="preserve"> </w:t>
      </w:r>
      <w:r>
        <w:rPr>
          <w:rFonts w:eastAsia="SimSun"/>
          <w:color w:val="1A1A1A"/>
          <w:sz w:val="22"/>
          <w:szCs w:val="22"/>
        </w:rPr>
        <w:t xml:space="preserve"> (draw) by the aroma (</w:t>
      </w:r>
      <w:r>
        <w:rPr>
          <w:rFonts w:eastAsia="SimSun"/>
          <w:color w:val="1A1A1A"/>
          <w:sz w:val="22"/>
          <w:szCs w:val="22"/>
        </w:rPr>
        <w:t>香味</w:t>
      </w:r>
      <w:r>
        <w:rPr>
          <w:rFonts w:eastAsia="SimSun"/>
          <w:color w:val="1A1A1A"/>
          <w:sz w:val="22"/>
          <w:szCs w:val="22"/>
        </w:rPr>
        <w:t xml:space="preserve">) of street food, they line up in front of stands </w:t>
      </w:r>
      <w:r>
        <w:rPr>
          <w:rFonts w:eastAsia="SimSun"/>
          <w:sz w:val="22"/>
          <w:szCs w:val="22"/>
        </w:rPr>
        <w:t xml:space="preserve"> </w:t>
      </w:r>
      <w:r>
        <w:rPr>
          <w:rFonts w:eastAsia="SimSun"/>
          <w:b/>
          <w:bCs/>
          <w:color w:val="1B365D"/>
          <w:sz w:val="22"/>
          <w:szCs w:val="22"/>
          <w:u w:val="single" w:color="2E5484"/>
        </w:rPr>
        <w:t>  63  </w:t>
      </w:r>
      <w:r>
        <w:rPr>
          <w:rFonts w:eastAsia="SimSun"/>
          <w:sz w:val="22"/>
          <w:szCs w:val="22"/>
        </w:rPr>
        <w:t xml:space="preserve"> </w:t>
      </w:r>
      <w:r>
        <w:rPr>
          <w:rFonts w:eastAsia="SimSun"/>
          <w:color w:val="1A1A1A"/>
          <w:sz w:val="22"/>
          <w:szCs w:val="22"/>
        </w:rPr>
        <w:t xml:space="preserve"> serve steaming dumplings and hot noodle soup. While eating and enjoying street performances, they chat with each other and share stories of their daily lives. Before </w:t>
      </w:r>
      <w:r>
        <w:rPr>
          <w:rFonts w:eastAsia="SimSun"/>
          <w:sz w:val="22"/>
          <w:szCs w:val="22"/>
        </w:rPr>
        <w:t xml:space="preserve"> </w:t>
      </w:r>
      <w:r>
        <w:rPr>
          <w:rFonts w:eastAsia="SimSun"/>
          <w:b/>
          <w:bCs/>
          <w:color w:val="1B365D"/>
          <w:sz w:val="22"/>
          <w:szCs w:val="22"/>
          <w:u w:val="single" w:color="2E5484"/>
        </w:rPr>
        <w:t>  64  </w:t>
      </w:r>
      <w:r>
        <w:rPr>
          <w:rFonts w:eastAsia="SimSun"/>
          <w:sz w:val="22"/>
          <w:szCs w:val="22"/>
        </w:rPr>
        <w:t xml:space="preserve"> </w:t>
      </w:r>
      <w:r>
        <w:rPr>
          <w:rFonts w:eastAsia="SimSun"/>
          <w:color w:val="1A1A1A"/>
          <w:sz w:val="22"/>
          <w:szCs w:val="22"/>
        </w:rPr>
        <w:t xml:space="preserve"> (head) home, they fill their shopping bags with fresh fruit and vegetables from local farmers, at prices significantly </w:t>
      </w:r>
      <w:r>
        <w:rPr>
          <w:rFonts w:eastAsia="SimSun"/>
          <w:sz w:val="22"/>
          <w:szCs w:val="22"/>
        </w:rPr>
        <w:t xml:space="preserve"> </w:t>
      </w:r>
      <w:r>
        <w:rPr>
          <w:rFonts w:eastAsia="SimSun"/>
          <w:b/>
          <w:bCs/>
          <w:color w:val="1B365D"/>
          <w:sz w:val="22"/>
          <w:szCs w:val="22"/>
          <w:u w:val="single" w:color="2E5484"/>
        </w:rPr>
        <w:t>  65  </w:t>
      </w:r>
      <w:r>
        <w:rPr>
          <w:rFonts w:eastAsia="SimSun"/>
          <w:sz w:val="22"/>
          <w:szCs w:val="22"/>
        </w:rPr>
        <w:t xml:space="preserve"> </w:t>
      </w:r>
      <w:r>
        <w:rPr>
          <w:rFonts w:eastAsia="SimSun"/>
          <w:color w:val="1A1A1A"/>
          <w:sz w:val="22"/>
          <w:szCs w:val="22"/>
        </w:rPr>
        <w:t xml:space="preserve"> (cheap) than those found in supermarkets.</w:t>
      </w:r>
    </w:p>
    <w:p w14:paraId="5DDE7AD1" w14:textId="77777777" w:rsidR="00C64938" w:rsidRDefault="00C64938">
      <w:pPr>
        <w:spacing w:before="240"/>
      </w:pPr>
    </w:p>
    <w:sectPr w:rsidR="00C64938">
      <w:headerReference w:type="default" r:id="rId7"/>
      <w:footerReference w:type="default" r:id="rId8"/>
      <w:pgSz w:w="11906" w:h="16838"/>
      <w:pgMar w:top="1180" w:right="1440" w:bottom="1180" w:left="1440" w:header="620" w:footer="6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6B538F" w14:textId="77777777" w:rsidR="00A40D41" w:rsidRDefault="00A40D41">
      <w:r>
        <w:separator/>
      </w:r>
    </w:p>
  </w:endnote>
  <w:endnote w:type="continuationSeparator" w:id="0">
    <w:p w14:paraId="4AF19AE9" w14:textId="77777777" w:rsidR="00A40D41" w:rsidRDefault="00A40D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8838F4" w14:textId="77777777" w:rsidR="00C64938" w:rsidRDefault="00000000">
    <w:pPr>
      <w:pBdr>
        <w:top w:val="single" w:sz="4" w:space="0" w:color="C7D0DE"/>
      </w:pBdr>
      <w:spacing w:before="100"/>
      <w:jc w:val="center"/>
    </w:pPr>
    <w:r>
      <w:rPr>
        <w:rFonts w:eastAsia="SimSun"/>
        <w:color w:val="5A6472"/>
        <w:sz w:val="17"/>
        <w:szCs w:val="17"/>
      </w:rPr>
      <w:t xml:space="preserve">— </w:t>
    </w:r>
    <w:r>
      <w:rPr>
        <w:rFonts w:eastAsia="SimSun"/>
        <w:b/>
        <w:bCs/>
        <w:color w:val="1B365D"/>
        <w:sz w:val="17"/>
        <w:szCs w:val="17"/>
      </w:rPr>
      <w:fldChar w:fldCharType="begin"/>
    </w:r>
    <w:r>
      <w:rPr>
        <w:rFonts w:eastAsia="SimSun"/>
        <w:b/>
        <w:bCs/>
        <w:color w:val="1B365D"/>
        <w:sz w:val="17"/>
        <w:szCs w:val="17"/>
      </w:rPr>
      <w:instrText>PAGE</w:instrText>
    </w:r>
    <w:r>
      <w:rPr>
        <w:rFonts w:eastAsia="SimSun"/>
        <w:b/>
        <w:bCs/>
        <w:color w:val="1B365D"/>
        <w:sz w:val="17"/>
        <w:szCs w:val="17"/>
      </w:rPr>
      <w:fldChar w:fldCharType="separate"/>
    </w:r>
    <w:r w:rsidR="00820A30">
      <w:rPr>
        <w:rFonts w:eastAsia="SimSun"/>
        <w:b/>
        <w:bCs/>
        <w:noProof/>
        <w:color w:val="1B365D"/>
        <w:sz w:val="17"/>
        <w:szCs w:val="17"/>
      </w:rPr>
      <w:t>1</w:t>
    </w:r>
    <w:r>
      <w:rPr>
        <w:rFonts w:eastAsia="SimSun"/>
        <w:b/>
        <w:bCs/>
        <w:color w:val="1B365D"/>
        <w:sz w:val="17"/>
        <w:szCs w:val="17"/>
      </w:rPr>
      <w:fldChar w:fldCharType="end"/>
    </w:r>
    <w:r>
      <w:rPr>
        <w:rFonts w:eastAsia="SimSun"/>
        <w:color w:val="5A6472"/>
        <w:sz w:val="17"/>
        <w:szCs w:val="17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32567C" w14:textId="77777777" w:rsidR="00A40D41" w:rsidRDefault="00A40D41">
      <w:r>
        <w:separator/>
      </w:r>
    </w:p>
  </w:footnote>
  <w:footnote w:type="continuationSeparator" w:id="0">
    <w:p w14:paraId="585F3B43" w14:textId="77777777" w:rsidR="00A40D41" w:rsidRDefault="00A40D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DE0297" w14:textId="77777777" w:rsidR="00C64938" w:rsidRDefault="00000000">
    <w:pPr>
      <w:pBdr>
        <w:bottom w:val="single" w:sz="4" w:space="0" w:color="C7D0DE"/>
      </w:pBdr>
      <w:spacing w:after="60"/>
      <w:jc w:val="right"/>
    </w:pPr>
    <w:r>
      <w:rPr>
        <w:rFonts w:eastAsia="SimSun"/>
        <w:color w:val="5A6472"/>
        <w:spacing w:val="20"/>
        <w:sz w:val="16"/>
        <w:szCs w:val="16"/>
      </w:rPr>
      <w:t xml:space="preserve">高考英语语法填空真题汇编　</w:t>
    </w:r>
    <w:r>
      <w:rPr>
        <w:rFonts w:eastAsia="SimSun"/>
        <w:color w:val="5A6472"/>
        <w:spacing w:val="20"/>
        <w:sz w:val="16"/>
        <w:szCs w:val="16"/>
      </w:rPr>
      <w:t>2020—2026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742F9"/>
    <w:multiLevelType w:val="hybridMultilevel"/>
    <w:tmpl w:val="0D667E96"/>
    <w:lvl w:ilvl="0" w:tplc="B96E34AA">
      <w:start w:val="1"/>
      <w:numFmt w:val="bullet"/>
      <w:lvlText w:val="●"/>
      <w:lvlJc w:val="left"/>
      <w:pPr>
        <w:ind w:left="720" w:hanging="360"/>
      </w:pPr>
    </w:lvl>
    <w:lvl w:ilvl="1" w:tplc="AEE0590A">
      <w:start w:val="1"/>
      <w:numFmt w:val="bullet"/>
      <w:lvlText w:val="○"/>
      <w:lvlJc w:val="left"/>
      <w:pPr>
        <w:ind w:left="1440" w:hanging="360"/>
      </w:pPr>
    </w:lvl>
    <w:lvl w:ilvl="2" w:tplc="65BC6BAA">
      <w:start w:val="1"/>
      <w:numFmt w:val="bullet"/>
      <w:lvlText w:val="■"/>
      <w:lvlJc w:val="left"/>
      <w:pPr>
        <w:ind w:left="2160" w:hanging="360"/>
      </w:pPr>
    </w:lvl>
    <w:lvl w:ilvl="3" w:tplc="E3EA29D8">
      <w:start w:val="1"/>
      <w:numFmt w:val="bullet"/>
      <w:lvlText w:val="●"/>
      <w:lvlJc w:val="left"/>
      <w:pPr>
        <w:ind w:left="2880" w:hanging="360"/>
      </w:pPr>
    </w:lvl>
    <w:lvl w:ilvl="4" w:tplc="BEDC99FA">
      <w:start w:val="1"/>
      <w:numFmt w:val="bullet"/>
      <w:lvlText w:val="○"/>
      <w:lvlJc w:val="left"/>
      <w:pPr>
        <w:ind w:left="3600" w:hanging="360"/>
      </w:pPr>
    </w:lvl>
    <w:lvl w:ilvl="5" w:tplc="78EA2CBC">
      <w:start w:val="1"/>
      <w:numFmt w:val="bullet"/>
      <w:lvlText w:val="■"/>
      <w:lvlJc w:val="left"/>
      <w:pPr>
        <w:ind w:left="4320" w:hanging="360"/>
      </w:pPr>
    </w:lvl>
    <w:lvl w:ilvl="6" w:tplc="8B52377E">
      <w:start w:val="1"/>
      <w:numFmt w:val="bullet"/>
      <w:lvlText w:val="●"/>
      <w:lvlJc w:val="left"/>
      <w:pPr>
        <w:ind w:left="5040" w:hanging="360"/>
      </w:pPr>
    </w:lvl>
    <w:lvl w:ilvl="7" w:tplc="422ACED0">
      <w:start w:val="1"/>
      <w:numFmt w:val="bullet"/>
      <w:lvlText w:val="●"/>
      <w:lvlJc w:val="left"/>
      <w:pPr>
        <w:ind w:left="5760" w:hanging="360"/>
      </w:pPr>
    </w:lvl>
    <w:lvl w:ilvl="8" w:tplc="C0A89BE4">
      <w:start w:val="1"/>
      <w:numFmt w:val="bullet"/>
      <w:lvlText w:val="●"/>
      <w:lvlJc w:val="left"/>
      <w:pPr>
        <w:ind w:left="6480" w:hanging="360"/>
      </w:pPr>
    </w:lvl>
  </w:abstractNum>
  <w:num w:numId="1" w16cid:durableId="13244324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4938"/>
    <w:rsid w:val="0074679E"/>
    <w:rsid w:val="00820A30"/>
    <w:rsid w:val="00A40D41"/>
    <w:rsid w:val="00C64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5B856"/>
  <w15:docId w15:val="{A56C9C86-55B9-4085-891F-72893F992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232</Words>
  <Characters>1326</Characters>
  <Application>Microsoft Office Word</Application>
  <DocSecurity>0</DocSecurity>
  <Lines>11</Lines>
  <Paragraphs>3</Paragraphs>
  <ScaleCrop>false</ScaleCrop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高考英语语法填空真题汇编 2020—2026</dc:title>
  <dc:creator>高考英语语法填空真题汇编</dc:creator>
  <cp:lastModifiedBy>666 666</cp:lastModifiedBy>
  <cp:revision>2</cp:revision>
  <dcterms:created xsi:type="dcterms:W3CDTF">2026-08-21T14:07:00Z</dcterms:created>
  <dcterms:modified xsi:type="dcterms:W3CDTF">2026-10-30T11:03:00Z</dcterms:modified>
</cp:coreProperties>
</file>