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D2195" w14:textId="77777777" w:rsidR="00B627C6" w:rsidRDefault="00000000">
      <w:pPr>
        <w:spacing w:line="276" w:lineRule="auto"/>
        <w:ind w:left="-283" w:right="-482"/>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COMP7507 Visualization and Visual Analytics </w:t>
      </w:r>
    </w:p>
    <w:p w14:paraId="443E092D" w14:textId="77777777" w:rsidR="00B627C6" w:rsidRDefault="00000000">
      <w:pPr>
        <w:spacing w:line="276" w:lineRule="auto"/>
        <w:ind w:left="-283" w:right="-482"/>
        <w:jc w:val="center"/>
        <w:rPr>
          <w:rFonts w:ascii="Times New Roman" w:eastAsia="Times New Roman" w:hAnsi="Times New Roman" w:cs="Times New Roman"/>
          <w:sz w:val="32"/>
          <w:szCs w:val="32"/>
          <w:u w:val="single"/>
        </w:rPr>
      </w:pPr>
      <w:r>
        <w:rPr>
          <w:rFonts w:ascii="Times New Roman" w:eastAsia="Times New Roman" w:hAnsi="Times New Roman" w:cs="Times New Roman"/>
          <w:sz w:val="32"/>
          <w:szCs w:val="32"/>
          <w:u w:val="single"/>
        </w:rPr>
        <w:t>Project Proposal</w:t>
      </w:r>
    </w:p>
    <w:p w14:paraId="1AF2D818" w14:textId="77777777" w:rsidR="00B627C6" w:rsidRDefault="00000000">
      <w:pPr>
        <w:ind w:left="-283" w:right="-482"/>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Important Notes:</w:t>
      </w:r>
    </w:p>
    <w:p w14:paraId="7158E349" w14:textId="77777777" w:rsidR="00B627C6" w:rsidRDefault="00000000">
      <w:pPr>
        <w:widowControl w:val="0"/>
        <w:numPr>
          <w:ilvl w:val="0"/>
          <w:numId w:val="12"/>
        </w:numPr>
        <w:spacing w:after="0" w:line="240" w:lineRule="auto"/>
        <w:ind w:right="-482"/>
        <w:jc w:val="both"/>
      </w:pPr>
      <w:r>
        <w:rPr>
          <w:rFonts w:ascii="Times New Roman" w:eastAsia="Times New Roman" w:hAnsi="Times New Roman" w:cs="Times New Roman"/>
        </w:rPr>
        <w:t>The purpose of the proposal is to help you define the project scope and consolidate your ideas. Try your best to explore and investigate the feasibility of your ideas &amp; plans when developing your proposal. You should better identify viable data sources so that it does not take you too much time on tedious data cleaning or processing.</w:t>
      </w:r>
    </w:p>
    <w:p w14:paraId="7A146E2A" w14:textId="77777777" w:rsidR="00B627C6" w:rsidRDefault="00000000">
      <w:pPr>
        <w:widowControl w:val="0"/>
        <w:numPr>
          <w:ilvl w:val="0"/>
          <w:numId w:val="12"/>
        </w:numPr>
        <w:spacing w:after="0" w:line="240" w:lineRule="auto"/>
        <w:ind w:right="-482"/>
        <w:jc w:val="both"/>
      </w:pPr>
      <w:r>
        <w:rPr>
          <w:rFonts w:ascii="Times New Roman" w:eastAsia="Times New Roman" w:hAnsi="Times New Roman" w:cs="Times New Roman"/>
        </w:rPr>
        <w:t xml:space="preserve">You need to write the proposal (i.e., fill in the text boxes) </w:t>
      </w:r>
      <w:r>
        <w:rPr>
          <w:rFonts w:ascii="Times New Roman" w:eastAsia="Times New Roman" w:hAnsi="Times New Roman" w:cs="Times New Roman"/>
          <w:b/>
          <w:bCs/>
          <w:u w:val="single"/>
        </w:rPr>
        <w:t>using this template</w:t>
      </w:r>
      <w:r>
        <w:rPr>
          <w:rFonts w:ascii="Times New Roman" w:eastAsia="Times New Roman" w:hAnsi="Times New Roman" w:cs="Times New Roman"/>
        </w:rPr>
        <w:t xml:space="preserve"> and </w:t>
      </w:r>
      <w:r>
        <w:rPr>
          <w:rFonts w:ascii="Times New Roman" w:eastAsia="Times New Roman" w:hAnsi="Times New Roman" w:cs="Times New Roman"/>
          <w:b/>
          <w:bCs/>
          <w:u w:val="single"/>
        </w:rPr>
        <w:t>submit one for each group</w:t>
      </w:r>
      <w:r>
        <w:rPr>
          <w:rFonts w:ascii="Times New Roman" w:eastAsia="Times New Roman" w:hAnsi="Times New Roman" w:cs="Times New Roman"/>
        </w:rPr>
        <w:t xml:space="preserve">. Your </w:t>
      </w:r>
      <w:proofErr w:type="gramStart"/>
      <w:r>
        <w:rPr>
          <w:rFonts w:ascii="Times New Roman" w:eastAsia="Times New Roman" w:hAnsi="Times New Roman" w:cs="Times New Roman"/>
        </w:rPr>
        <w:t>inputs</w:t>
      </w:r>
      <w:proofErr w:type="gramEnd"/>
      <w:r>
        <w:rPr>
          <w:rFonts w:ascii="Times New Roman" w:eastAsia="Times New Roman" w:hAnsi="Times New Roman" w:cs="Times New Roman"/>
        </w:rPr>
        <w:t xml:space="preserve"> should be in font </w:t>
      </w:r>
      <w:r>
        <w:rPr>
          <w:rFonts w:ascii="Times New Roman" w:eastAsia="Times New Roman" w:hAnsi="Times New Roman" w:cs="Times New Roman"/>
          <w:b/>
          <w:bCs/>
          <w:u w:val="single"/>
        </w:rPr>
        <w:t>Time New Roman 12pt black/auto.</w:t>
      </w:r>
      <w:r>
        <w:rPr>
          <w:rFonts w:ascii="Times New Roman" w:eastAsia="Times New Roman" w:hAnsi="Times New Roman" w:cs="Times New Roman"/>
        </w:rPr>
        <w:t xml:space="preserve">  Part B should contain </w:t>
      </w:r>
      <w:r>
        <w:rPr>
          <w:rFonts w:ascii="Times New Roman" w:eastAsia="Times New Roman" w:hAnsi="Times New Roman" w:cs="Times New Roman"/>
          <w:u w:val="single"/>
        </w:rPr>
        <w:t>no more than</w:t>
      </w:r>
      <w:r>
        <w:rPr>
          <w:rFonts w:ascii="Times New Roman" w:eastAsia="Times New Roman" w:hAnsi="Times New Roman" w:cs="Times New Roman"/>
          <w:b/>
          <w:bCs/>
          <w:u w:val="single"/>
        </w:rPr>
        <w:t xml:space="preserve"> 5 pages</w:t>
      </w:r>
      <w:r>
        <w:rPr>
          <w:rFonts w:ascii="Times New Roman" w:eastAsia="Times New Roman" w:hAnsi="Times New Roman" w:cs="Times New Roman"/>
        </w:rPr>
        <w:t>.</w:t>
      </w:r>
    </w:p>
    <w:p w14:paraId="7CD32AD4" w14:textId="77777777" w:rsidR="00B627C6" w:rsidRDefault="00000000">
      <w:pPr>
        <w:widowControl w:val="0"/>
        <w:numPr>
          <w:ilvl w:val="0"/>
          <w:numId w:val="12"/>
        </w:numPr>
        <w:spacing w:after="0" w:line="240" w:lineRule="auto"/>
        <w:ind w:right="-482"/>
        <w:jc w:val="both"/>
        <w:rPr>
          <w:b/>
          <w:bCs/>
        </w:rPr>
      </w:pPr>
      <w:r>
        <w:rPr>
          <w:rFonts w:ascii="Times New Roman" w:eastAsia="Times New Roman" w:hAnsi="Times New Roman" w:cs="Times New Roman"/>
        </w:rPr>
        <w:t>You will receive feedback on your proposal from the teaching team within 1 week after submission, but you should continue to work on the project after proposal submission without idling.</w:t>
      </w:r>
    </w:p>
    <w:p w14:paraId="4C1F04AC" w14:textId="77777777" w:rsidR="00B627C6" w:rsidRDefault="00B627C6">
      <w:pPr>
        <w:ind w:left="-283" w:right="-482"/>
        <w:rPr>
          <w:rFonts w:ascii="Times New Roman" w:eastAsia="Times New Roman" w:hAnsi="Times New Roman" w:cs="Times New Roman"/>
        </w:rPr>
      </w:pPr>
    </w:p>
    <w:tbl>
      <w:tblPr>
        <w:tblStyle w:val="a"/>
        <w:tblW w:w="97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05"/>
      </w:tblGrid>
      <w:tr w:rsidR="00B627C6" w14:paraId="57F65F6E" w14:textId="77777777">
        <w:trPr>
          <w:trHeight w:val="492"/>
        </w:trPr>
        <w:tc>
          <w:tcPr>
            <w:tcW w:w="9705" w:type="dxa"/>
            <w:tcBorders>
              <w:top w:val="single" w:sz="12" w:space="0" w:color="000000"/>
              <w:left w:val="single" w:sz="12" w:space="0" w:color="000000"/>
              <w:bottom w:val="single" w:sz="12" w:space="0" w:color="000000"/>
              <w:right w:val="single" w:sz="12" w:space="0" w:color="000000"/>
            </w:tcBorders>
          </w:tcPr>
          <w:p w14:paraId="5D03057C" w14:textId="77777777" w:rsidR="00B627C6" w:rsidRDefault="00000000">
            <w:pPr>
              <w:ind w:right="-482"/>
              <w:rPr>
                <w:rFonts w:ascii="Times New Roman" w:eastAsia="Times New Roman" w:hAnsi="Times New Roman" w:cs="Times New Roman"/>
                <w:b/>
                <w:bCs/>
              </w:rPr>
            </w:pPr>
            <w:r>
              <w:rPr>
                <w:rFonts w:ascii="Times New Roman" w:eastAsia="Times New Roman" w:hAnsi="Times New Roman" w:cs="Times New Roman"/>
                <w:b/>
                <w:bCs/>
              </w:rPr>
              <w:t xml:space="preserve">Part A </w:t>
            </w:r>
            <w:r>
              <w:rPr>
                <w:rFonts w:ascii="Times New Roman" w:eastAsia="Times New Roman" w:hAnsi="Times New Roman" w:cs="Times New Roman"/>
                <w:i/>
                <w:iCs/>
              </w:rPr>
              <w:t>(Basic Information)</w:t>
            </w:r>
          </w:p>
        </w:tc>
      </w:tr>
      <w:tr w:rsidR="00B627C6" w14:paraId="26807113" w14:textId="77777777">
        <w:trPr>
          <w:trHeight w:val="407"/>
        </w:trPr>
        <w:tc>
          <w:tcPr>
            <w:tcW w:w="9705" w:type="dxa"/>
            <w:tcBorders>
              <w:top w:val="single" w:sz="12" w:space="0" w:color="000000"/>
              <w:left w:val="single" w:sz="12" w:space="0" w:color="000000"/>
              <w:right w:val="single" w:sz="12" w:space="0" w:color="000000"/>
            </w:tcBorders>
          </w:tcPr>
          <w:p w14:paraId="21B7E2B1" w14:textId="77777777" w:rsidR="00B627C6" w:rsidRDefault="00000000">
            <w:pPr>
              <w:widowControl w:val="0"/>
              <w:numPr>
                <w:ilvl w:val="0"/>
                <w:numId w:val="11"/>
              </w:numPr>
              <w:pBdr>
                <w:top w:val="nil"/>
                <w:left w:val="nil"/>
                <w:bottom w:val="nil"/>
                <w:right w:val="nil"/>
                <w:between w:val="nil"/>
              </w:pBdr>
              <w:spacing w:after="0" w:line="240" w:lineRule="auto"/>
              <w:ind w:left="0" w:right="-482" w:firstLine="0"/>
              <w:rPr>
                <w:rFonts w:ascii="Times New Roman" w:eastAsia="Times New Roman" w:hAnsi="Times New Roman" w:cs="Times New Roman"/>
                <w:b/>
                <w:bCs/>
                <w:color w:val="000000"/>
              </w:rPr>
            </w:pPr>
            <w:r>
              <w:rPr>
                <w:rFonts w:ascii="Times New Roman" w:eastAsia="Times New Roman" w:hAnsi="Times New Roman" w:cs="Times New Roman"/>
                <w:b/>
                <w:bCs/>
                <w:color w:val="000000"/>
              </w:rPr>
              <w:t>Group Information</w:t>
            </w:r>
          </w:p>
        </w:tc>
      </w:tr>
      <w:tr w:rsidR="00B627C6" w14:paraId="2074FA5F" w14:textId="77777777">
        <w:trPr>
          <w:trHeight w:val="549"/>
        </w:trPr>
        <w:tc>
          <w:tcPr>
            <w:tcW w:w="9705" w:type="dxa"/>
            <w:tcBorders>
              <w:top w:val="nil"/>
              <w:left w:val="single" w:sz="12" w:space="0" w:color="000000"/>
              <w:right w:val="single" w:sz="12" w:space="0" w:color="000000"/>
            </w:tcBorders>
          </w:tcPr>
          <w:p w14:paraId="287EB866" w14:textId="77777777" w:rsidR="00B627C6" w:rsidRDefault="00000000">
            <w:pPr>
              <w:ind w:left="34" w:right="-482"/>
              <w:rPr>
                <w:rFonts w:ascii="Times New Roman" w:eastAsia="Times New Roman" w:hAnsi="Times New Roman" w:cs="Times New Roman"/>
              </w:rPr>
            </w:pPr>
            <w:r>
              <w:rPr>
                <w:rFonts w:ascii="Times New Roman" w:eastAsia="Times New Roman" w:hAnsi="Times New Roman" w:cs="Times New Roman"/>
              </w:rPr>
              <w:t>Group Number: 1</w:t>
            </w:r>
          </w:p>
        </w:tc>
      </w:tr>
      <w:tr w:rsidR="00B627C6" w14:paraId="41615215" w14:textId="77777777">
        <w:trPr>
          <w:trHeight w:val="3752"/>
        </w:trPr>
        <w:tc>
          <w:tcPr>
            <w:tcW w:w="9705" w:type="dxa"/>
            <w:tcBorders>
              <w:left w:val="single" w:sz="12" w:space="0" w:color="000000"/>
              <w:bottom w:val="single" w:sz="12" w:space="0" w:color="000000"/>
              <w:right w:val="single" w:sz="12" w:space="0" w:color="000000"/>
            </w:tcBorders>
          </w:tcPr>
          <w:p w14:paraId="42B5D5C5" w14:textId="77777777" w:rsidR="00B627C6" w:rsidRDefault="00000000">
            <w:pPr>
              <w:ind w:left="34" w:right="-482"/>
              <w:jc w:val="both"/>
              <w:rPr>
                <w:rFonts w:ascii="Times New Roman" w:eastAsia="Times New Roman" w:hAnsi="Times New Roman" w:cs="Times New Roman"/>
              </w:rPr>
            </w:pPr>
            <w:r>
              <w:rPr>
                <w:rFonts w:ascii="Times New Roman" w:eastAsia="Times New Roman" w:hAnsi="Times New Roman" w:cs="Times New Roman"/>
              </w:rPr>
              <w:t>Group Members:</w:t>
            </w:r>
          </w:p>
          <w:tbl>
            <w:tblPr>
              <w:tblStyle w:val="a0"/>
              <w:tblW w:w="9441" w:type="dxa"/>
              <w:tblInd w:w="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73"/>
              <w:gridCol w:w="4668"/>
            </w:tblGrid>
            <w:tr w:rsidR="00B627C6" w14:paraId="49816312" w14:textId="77777777">
              <w:trPr>
                <w:trHeight w:val="499"/>
              </w:trPr>
              <w:tc>
                <w:tcPr>
                  <w:tcW w:w="4773" w:type="dxa"/>
                </w:tcPr>
                <w:p w14:paraId="54D6B670" w14:textId="77777777" w:rsidR="00B627C6" w:rsidRDefault="00000000">
                  <w:pPr>
                    <w:ind w:right="-482"/>
                    <w:jc w:val="both"/>
                    <w:rPr>
                      <w:rFonts w:ascii="Times New Roman" w:eastAsia="Times New Roman" w:hAnsi="Times New Roman" w:cs="Times New Roman"/>
                      <w:i/>
                      <w:iCs/>
                    </w:rPr>
                  </w:pPr>
                  <w:r>
                    <w:rPr>
                      <w:rFonts w:ascii="Times New Roman" w:eastAsia="Times New Roman" w:hAnsi="Times New Roman" w:cs="Times New Roman"/>
                      <w:i/>
                      <w:iCs/>
                    </w:rPr>
                    <w:t>Name</w:t>
                  </w:r>
                </w:p>
              </w:tc>
              <w:tc>
                <w:tcPr>
                  <w:tcW w:w="4668" w:type="dxa"/>
                </w:tcPr>
                <w:p w14:paraId="4C21D8A7" w14:textId="77777777" w:rsidR="00B627C6" w:rsidRDefault="00000000">
                  <w:pPr>
                    <w:ind w:right="-482"/>
                    <w:jc w:val="both"/>
                    <w:rPr>
                      <w:rFonts w:ascii="Times New Roman" w:eastAsia="Times New Roman" w:hAnsi="Times New Roman" w:cs="Times New Roman"/>
                      <w:i/>
                      <w:iCs/>
                    </w:rPr>
                  </w:pPr>
                  <w:r>
                    <w:rPr>
                      <w:rFonts w:ascii="Times New Roman" w:eastAsia="Times New Roman" w:hAnsi="Times New Roman" w:cs="Times New Roman"/>
                      <w:i/>
                      <w:iCs/>
                    </w:rPr>
                    <w:t>Student ID</w:t>
                  </w:r>
                </w:p>
              </w:tc>
            </w:tr>
            <w:tr w:rsidR="00B627C6" w14:paraId="2F07B2BB" w14:textId="77777777">
              <w:trPr>
                <w:trHeight w:val="499"/>
              </w:trPr>
              <w:tc>
                <w:tcPr>
                  <w:tcW w:w="4773" w:type="dxa"/>
                </w:tcPr>
                <w:p w14:paraId="03C292AB" w14:textId="77777777" w:rsidR="00B627C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Kwok Wai Lok</w:t>
                  </w:r>
                </w:p>
              </w:tc>
              <w:tc>
                <w:tcPr>
                  <w:tcW w:w="4668" w:type="dxa"/>
                </w:tcPr>
                <w:p w14:paraId="5A815787" w14:textId="77777777" w:rsidR="00B627C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3036372710</w:t>
                  </w:r>
                </w:p>
              </w:tc>
            </w:tr>
            <w:tr w:rsidR="00B627C6" w14:paraId="4F5622B8" w14:textId="77777777">
              <w:trPr>
                <w:trHeight w:val="499"/>
              </w:trPr>
              <w:tc>
                <w:tcPr>
                  <w:tcW w:w="4773" w:type="dxa"/>
                </w:tcPr>
                <w:p w14:paraId="55607DDC" w14:textId="77777777" w:rsidR="00B627C6" w:rsidRDefault="00000000">
                  <w:pPr>
                    <w:ind w:right="-482"/>
                    <w:jc w:val="both"/>
                    <w:rPr>
                      <w:rFonts w:ascii="Times New Roman" w:eastAsia="Times New Roman" w:hAnsi="Times New Roman" w:cs="Times New Roman"/>
                    </w:rPr>
                  </w:pPr>
                  <w:r>
                    <w:rPr>
                      <w:rFonts w:ascii="Times New Roman" w:eastAsia="Times New Roman" w:hAnsi="Times New Roman" w:cs="Times New Roman"/>
                    </w:rPr>
                    <w:t xml:space="preserve">Ng Chi Kin </w:t>
                  </w:r>
                </w:p>
              </w:tc>
              <w:tc>
                <w:tcPr>
                  <w:tcW w:w="4668" w:type="dxa"/>
                </w:tcPr>
                <w:p w14:paraId="71C93729" w14:textId="77777777" w:rsidR="00B627C6" w:rsidRDefault="00000000">
                  <w:pPr>
                    <w:ind w:right="-482"/>
                    <w:jc w:val="both"/>
                    <w:rPr>
                      <w:rFonts w:ascii="Times New Roman" w:eastAsia="Times New Roman" w:hAnsi="Times New Roman" w:cs="Times New Roman"/>
                    </w:rPr>
                  </w:pPr>
                  <w:r>
                    <w:rPr>
                      <w:rFonts w:ascii="Times New Roman" w:eastAsia="Times New Roman" w:hAnsi="Times New Roman" w:cs="Times New Roman"/>
                    </w:rPr>
                    <w:t>3036791631</w:t>
                  </w:r>
                </w:p>
              </w:tc>
            </w:tr>
            <w:tr w:rsidR="00B627C6" w14:paraId="1C862EF8" w14:textId="77777777">
              <w:trPr>
                <w:trHeight w:val="499"/>
              </w:trPr>
              <w:tc>
                <w:tcPr>
                  <w:tcW w:w="4773" w:type="dxa"/>
                </w:tcPr>
                <w:p w14:paraId="367ECC61" w14:textId="77777777" w:rsidR="00B627C6" w:rsidRDefault="00000000">
                  <w:pPr>
                    <w:ind w:right="-482"/>
                    <w:jc w:val="both"/>
                    <w:rPr>
                      <w:rFonts w:ascii="Times New Roman" w:eastAsia="Times New Roman" w:hAnsi="Times New Roman" w:cs="Times New Roman"/>
                    </w:rPr>
                  </w:pPr>
                  <w:r>
                    <w:rPr>
                      <w:rFonts w:ascii="Times New Roman" w:eastAsia="Times New Roman" w:hAnsi="Times New Roman" w:cs="Times New Roman"/>
                    </w:rPr>
                    <w:t>Wang Man Kit</w:t>
                  </w:r>
                </w:p>
              </w:tc>
              <w:tc>
                <w:tcPr>
                  <w:tcW w:w="4668" w:type="dxa"/>
                </w:tcPr>
                <w:p w14:paraId="39736F6B" w14:textId="77777777" w:rsidR="00B627C6" w:rsidRDefault="00000000">
                  <w:pPr>
                    <w:ind w:right="-482"/>
                    <w:jc w:val="both"/>
                    <w:rPr>
                      <w:rFonts w:ascii="Times New Roman" w:eastAsia="Times New Roman" w:hAnsi="Times New Roman" w:cs="Times New Roman"/>
                    </w:rPr>
                  </w:pPr>
                  <w:r>
                    <w:rPr>
                      <w:rFonts w:ascii="Times New Roman" w:eastAsia="Times New Roman" w:hAnsi="Times New Roman" w:cs="Times New Roman"/>
                    </w:rPr>
                    <w:t>3036064569</w:t>
                  </w:r>
                </w:p>
              </w:tc>
            </w:tr>
            <w:tr w:rsidR="00B627C6" w14:paraId="62F045E7" w14:textId="77777777">
              <w:trPr>
                <w:trHeight w:val="499"/>
              </w:trPr>
              <w:tc>
                <w:tcPr>
                  <w:tcW w:w="4773" w:type="dxa"/>
                </w:tcPr>
                <w:p w14:paraId="62C4A46D" w14:textId="77777777" w:rsidR="00B627C6" w:rsidRDefault="00000000">
                  <w:pPr>
                    <w:ind w:right="-482"/>
                    <w:jc w:val="both"/>
                    <w:rPr>
                      <w:rFonts w:ascii="Times New Roman" w:eastAsia="Times New Roman" w:hAnsi="Times New Roman" w:cs="Times New Roman"/>
                    </w:rPr>
                  </w:pPr>
                  <w:r>
                    <w:rPr>
                      <w:rFonts w:ascii="Times New Roman" w:eastAsia="Times New Roman" w:hAnsi="Times New Roman" w:cs="Times New Roman"/>
                    </w:rPr>
                    <w:t>Cheung Tin Shing</w:t>
                  </w:r>
                </w:p>
              </w:tc>
              <w:tc>
                <w:tcPr>
                  <w:tcW w:w="4668" w:type="dxa"/>
                </w:tcPr>
                <w:p w14:paraId="2CE4DC9D" w14:textId="77777777" w:rsidR="00B627C6" w:rsidRDefault="00000000">
                  <w:pPr>
                    <w:ind w:right="-482"/>
                    <w:jc w:val="both"/>
                    <w:rPr>
                      <w:rFonts w:ascii="Times New Roman" w:eastAsia="Times New Roman" w:hAnsi="Times New Roman" w:cs="Times New Roman"/>
                    </w:rPr>
                  </w:pPr>
                  <w:r>
                    <w:rPr>
                      <w:rFonts w:ascii="Times New Roman" w:eastAsia="Times New Roman" w:hAnsi="Times New Roman" w:cs="Times New Roman"/>
                    </w:rPr>
                    <w:t>3036656893</w:t>
                  </w:r>
                </w:p>
              </w:tc>
            </w:tr>
            <w:tr w:rsidR="00B627C6" w14:paraId="2AD4991F" w14:textId="77777777">
              <w:trPr>
                <w:trHeight w:val="300"/>
              </w:trPr>
              <w:tc>
                <w:tcPr>
                  <w:tcW w:w="4773" w:type="dxa"/>
                </w:tcPr>
                <w:p w14:paraId="36B6AB13" w14:textId="77777777" w:rsidR="00B627C6" w:rsidRDefault="00B627C6">
                  <w:pPr>
                    <w:ind w:right="-482"/>
                    <w:jc w:val="both"/>
                    <w:rPr>
                      <w:rFonts w:ascii="Times New Roman" w:eastAsia="Times New Roman" w:hAnsi="Times New Roman" w:cs="Times New Roman"/>
                    </w:rPr>
                  </w:pPr>
                </w:p>
              </w:tc>
              <w:tc>
                <w:tcPr>
                  <w:tcW w:w="4668" w:type="dxa"/>
                </w:tcPr>
                <w:p w14:paraId="18CDD0EB" w14:textId="77777777" w:rsidR="00B627C6" w:rsidRDefault="00B627C6">
                  <w:pPr>
                    <w:ind w:right="-482"/>
                    <w:jc w:val="both"/>
                    <w:rPr>
                      <w:rFonts w:ascii="Times New Roman" w:eastAsia="Times New Roman" w:hAnsi="Times New Roman" w:cs="Times New Roman"/>
                    </w:rPr>
                  </w:pPr>
                </w:p>
              </w:tc>
            </w:tr>
          </w:tbl>
          <w:p w14:paraId="3902F442" w14:textId="77777777" w:rsidR="00B627C6" w:rsidRDefault="00B627C6">
            <w:pPr>
              <w:ind w:right="-482"/>
              <w:jc w:val="both"/>
              <w:rPr>
                <w:rFonts w:ascii="Times New Roman" w:eastAsia="Times New Roman" w:hAnsi="Times New Roman" w:cs="Times New Roman"/>
              </w:rPr>
            </w:pPr>
          </w:p>
        </w:tc>
      </w:tr>
      <w:tr w:rsidR="00B627C6" w14:paraId="11841D25" w14:textId="77777777">
        <w:trPr>
          <w:trHeight w:val="1068"/>
        </w:trPr>
        <w:tc>
          <w:tcPr>
            <w:tcW w:w="9705" w:type="dxa"/>
            <w:tcBorders>
              <w:top w:val="single" w:sz="12" w:space="0" w:color="000000"/>
              <w:left w:val="single" w:sz="12" w:space="0" w:color="000000"/>
              <w:bottom w:val="single" w:sz="4" w:space="0" w:color="000000"/>
              <w:right w:val="single" w:sz="12" w:space="0" w:color="000000"/>
            </w:tcBorders>
          </w:tcPr>
          <w:p w14:paraId="4D96BBC1" w14:textId="77777777" w:rsidR="00B627C6" w:rsidRDefault="00000000">
            <w:pPr>
              <w:widowControl w:val="0"/>
              <w:numPr>
                <w:ilvl w:val="0"/>
                <w:numId w:val="11"/>
              </w:numPr>
              <w:pBdr>
                <w:top w:val="nil"/>
                <w:left w:val="nil"/>
                <w:bottom w:val="nil"/>
                <w:right w:val="nil"/>
                <w:between w:val="nil"/>
              </w:pBdr>
              <w:spacing w:after="0" w:line="240" w:lineRule="auto"/>
              <w:ind w:left="0" w:right="-482" w:firstLine="0"/>
              <w:rPr>
                <w:rFonts w:ascii="Times New Roman" w:eastAsia="Times New Roman" w:hAnsi="Times New Roman" w:cs="Times New Roman"/>
                <w:b/>
                <w:bCs/>
                <w:color w:val="000000"/>
              </w:rPr>
            </w:pPr>
            <w:r>
              <w:rPr>
                <w:rFonts w:ascii="Times New Roman" w:eastAsia="Times New Roman" w:hAnsi="Times New Roman" w:cs="Times New Roman"/>
                <w:b/>
                <w:bCs/>
                <w:color w:val="000000"/>
              </w:rPr>
              <w:t>Project Title</w:t>
            </w:r>
          </w:p>
          <w:p w14:paraId="2AADC9EF" w14:textId="77777777" w:rsidR="00B627C6" w:rsidRDefault="00000000">
            <w:pPr>
              <w:widowControl w:val="0"/>
              <w:pBdr>
                <w:top w:val="nil"/>
                <w:left w:val="nil"/>
                <w:bottom w:val="nil"/>
                <w:right w:val="nil"/>
                <w:between w:val="nil"/>
              </w:pBdr>
              <w:spacing w:after="0" w:line="240" w:lineRule="auto"/>
              <w:ind w:right="-482"/>
              <w:rPr>
                <w:rFonts w:ascii="Times New Roman" w:eastAsia="Times New Roman" w:hAnsi="Times New Roman" w:cs="Times New Roman"/>
              </w:rPr>
            </w:pPr>
            <w:r>
              <w:rPr>
                <w:rFonts w:ascii="Times New Roman" w:eastAsia="Times New Roman" w:hAnsi="Times New Roman" w:cs="Times New Roman"/>
              </w:rPr>
              <w:t>The usage situation of various public resources on different districts in Hong Kong</w:t>
            </w:r>
          </w:p>
          <w:p w14:paraId="6828A219" w14:textId="77777777" w:rsidR="00B627C6" w:rsidRDefault="00B627C6">
            <w:pPr>
              <w:widowControl w:val="0"/>
              <w:pBdr>
                <w:top w:val="nil"/>
                <w:left w:val="nil"/>
                <w:bottom w:val="nil"/>
                <w:right w:val="nil"/>
                <w:between w:val="nil"/>
              </w:pBdr>
              <w:spacing w:after="0" w:line="240" w:lineRule="auto"/>
              <w:ind w:right="-482"/>
              <w:rPr>
                <w:rFonts w:ascii="Times New Roman" w:eastAsia="Times New Roman" w:hAnsi="Times New Roman" w:cs="Times New Roman"/>
                <w:i/>
                <w:iCs/>
                <w:color w:val="D1D1D1"/>
              </w:rPr>
            </w:pPr>
          </w:p>
          <w:p w14:paraId="79DF95D6" w14:textId="77777777" w:rsidR="00B627C6" w:rsidRDefault="00B627C6">
            <w:pPr>
              <w:widowControl w:val="0"/>
              <w:pBdr>
                <w:top w:val="nil"/>
                <w:left w:val="nil"/>
                <w:bottom w:val="nil"/>
                <w:right w:val="nil"/>
                <w:between w:val="nil"/>
              </w:pBdr>
              <w:spacing w:after="0" w:line="240" w:lineRule="auto"/>
              <w:ind w:right="-482"/>
              <w:rPr>
                <w:rFonts w:ascii="Times New Roman" w:eastAsia="Times New Roman" w:hAnsi="Times New Roman" w:cs="Times New Roman"/>
                <w:i/>
                <w:iCs/>
                <w:color w:val="D1D1D1"/>
              </w:rPr>
            </w:pPr>
          </w:p>
        </w:tc>
      </w:tr>
    </w:tbl>
    <w:p w14:paraId="145EC539" w14:textId="77777777" w:rsidR="00B627C6" w:rsidRDefault="00000000">
      <w:pPr>
        <w:rPr>
          <w:sz w:val="28"/>
          <w:szCs w:val="28"/>
        </w:rPr>
      </w:pPr>
      <w:r>
        <w:br w:type="page"/>
      </w:r>
    </w:p>
    <w:tbl>
      <w:tblPr>
        <w:tblStyle w:val="a1"/>
        <w:tblW w:w="9705"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05"/>
      </w:tblGrid>
      <w:tr w:rsidR="00B627C6" w14:paraId="0B461F53" w14:textId="77777777">
        <w:trPr>
          <w:trHeight w:val="490"/>
        </w:trPr>
        <w:tc>
          <w:tcPr>
            <w:tcW w:w="9705" w:type="dxa"/>
            <w:tcBorders>
              <w:top w:val="single" w:sz="12" w:space="0" w:color="000000"/>
              <w:left w:val="single" w:sz="12" w:space="0" w:color="000000"/>
              <w:bottom w:val="single" w:sz="12" w:space="0" w:color="000000"/>
              <w:right w:val="single" w:sz="12" w:space="0" w:color="000000"/>
            </w:tcBorders>
          </w:tcPr>
          <w:p w14:paraId="12C0D8B4" w14:textId="77777777" w:rsidR="00B627C6" w:rsidRDefault="00000000">
            <w:pPr>
              <w:ind w:left="34" w:right="-482"/>
              <w:jc w:val="both"/>
              <w:rPr>
                <w:rFonts w:ascii="Times New Roman" w:eastAsia="Times New Roman" w:hAnsi="Times New Roman" w:cs="Times New Roman"/>
                <w:i/>
                <w:iCs/>
              </w:rPr>
            </w:pPr>
            <w:r>
              <w:rPr>
                <w:rFonts w:ascii="Times New Roman" w:eastAsia="Times New Roman" w:hAnsi="Times New Roman" w:cs="Times New Roman"/>
                <w:b/>
                <w:bCs/>
              </w:rPr>
              <w:lastRenderedPageBreak/>
              <w:t>Part B</w:t>
            </w:r>
            <w:r>
              <w:rPr>
                <w:rFonts w:ascii="Times New Roman" w:eastAsia="Times New Roman" w:hAnsi="Times New Roman" w:cs="Times New Roman"/>
              </w:rPr>
              <w:t xml:space="preserve"> </w:t>
            </w:r>
            <w:r>
              <w:rPr>
                <w:rFonts w:ascii="Times New Roman" w:eastAsia="Times New Roman" w:hAnsi="Times New Roman" w:cs="Times New Roman"/>
                <w:i/>
                <w:iCs/>
              </w:rPr>
              <w:t>(Proposed Method) - Maximum 5 pages</w:t>
            </w:r>
          </w:p>
        </w:tc>
      </w:tr>
      <w:tr w:rsidR="00B627C6" w14:paraId="73C40CB5" w14:textId="77777777">
        <w:trPr>
          <w:trHeight w:val="1310"/>
        </w:trPr>
        <w:tc>
          <w:tcPr>
            <w:tcW w:w="9705" w:type="dxa"/>
            <w:tcBorders>
              <w:top w:val="single" w:sz="12" w:space="0" w:color="000000"/>
              <w:left w:val="single" w:sz="12" w:space="0" w:color="000000"/>
              <w:bottom w:val="nil"/>
              <w:right w:val="single" w:sz="12" w:space="0" w:color="000000"/>
            </w:tcBorders>
          </w:tcPr>
          <w:p w14:paraId="1C2C73E5" w14:textId="77777777" w:rsidR="00B627C6" w:rsidRDefault="00000000">
            <w:pPr>
              <w:widowControl w:val="0"/>
              <w:numPr>
                <w:ilvl w:val="0"/>
                <w:numId w:val="13"/>
              </w:numPr>
              <w:spacing w:after="0" w:line="240" w:lineRule="auto"/>
              <w:ind w:right="-482"/>
              <w:jc w:val="both"/>
              <w:rPr>
                <w:rFonts w:ascii="Times New Roman" w:eastAsia="Times New Roman" w:hAnsi="Times New Roman" w:cs="Times New Roman"/>
              </w:rPr>
            </w:pPr>
            <w:r>
              <w:rPr>
                <w:rFonts w:ascii="Times New Roman" w:eastAsia="Times New Roman" w:hAnsi="Times New Roman" w:cs="Times New Roman"/>
                <w:b/>
                <w:bCs/>
              </w:rPr>
              <w:t xml:space="preserve">Project Objectives </w:t>
            </w:r>
          </w:p>
          <w:p w14:paraId="7066C944" w14:textId="77777777" w:rsidR="00B627C6" w:rsidRDefault="00000000">
            <w:pPr>
              <w:widowControl w:val="0"/>
              <w:spacing w:after="60" w:line="240" w:lineRule="auto"/>
              <w:rPr>
                <w:rFonts w:ascii="Times New Roman" w:eastAsia="Times New Roman" w:hAnsi="Times New Roman" w:cs="Times New Roman"/>
              </w:rPr>
            </w:pPr>
            <w:r>
              <w:rPr>
                <w:rFonts w:ascii="Times New Roman" w:eastAsia="Times New Roman" w:hAnsi="Times New Roman" w:cs="Times New Roman"/>
              </w:rPr>
              <w:t xml:space="preserve">This project evaluates the equity and effectiveness of public-resource provision across Hong Kong’s 18 districts. By </w:t>
            </w:r>
            <w:proofErr w:type="spellStart"/>
            <w:r>
              <w:rPr>
                <w:rFonts w:ascii="Times New Roman" w:eastAsia="Times New Roman" w:hAnsi="Times New Roman" w:cs="Times New Roman"/>
              </w:rPr>
              <w:t>visualising</w:t>
            </w:r>
            <w:proofErr w:type="spellEnd"/>
            <w:r>
              <w:rPr>
                <w:rFonts w:ascii="Times New Roman" w:eastAsia="Times New Roman" w:hAnsi="Times New Roman" w:cs="Times New Roman"/>
              </w:rPr>
              <w:t xml:space="preserve"> population, location, capacity, accessibility, and usage data, it aims to identify underserved, overloaded, and underused areas and support evidence-based, equitable resource planning.</w:t>
            </w:r>
          </w:p>
          <w:p w14:paraId="324434EF" w14:textId="77777777" w:rsidR="00B627C6" w:rsidRDefault="00B627C6">
            <w:pPr>
              <w:widowControl w:val="0"/>
              <w:spacing w:after="0" w:line="240" w:lineRule="auto"/>
              <w:rPr>
                <w:rFonts w:ascii="Times New Roman" w:eastAsia="Times New Roman" w:hAnsi="Times New Roman" w:cs="Times New Roman"/>
              </w:rPr>
            </w:pPr>
          </w:p>
          <w:p w14:paraId="7DAF78C8" w14:textId="77777777" w:rsidR="00B627C6"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There are 5 major public resources </w:t>
            </w:r>
            <w:proofErr w:type="gramStart"/>
            <w:r>
              <w:rPr>
                <w:rFonts w:ascii="Times New Roman" w:eastAsia="Times New Roman" w:hAnsi="Times New Roman" w:cs="Times New Roman"/>
              </w:rPr>
              <w:t>sector</w:t>
            </w:r>
            <w:proofErr w:type="gramEnd"/>
            <w:r>
              <w:rPr>
                <w:rFonts w:ascii="Times New Roman" w:eastAsia="Times New Roman" w:hAnsi="Times New Roman" w:cs="Times New Roman"/>
              </w:rPr>
              <w:t xml:space="preserve"> in our project:</w:t>
            </w:r>
          </w:p>
          <w:p w14:paraId="4FB98731" w14:textId="77777777" w:rsidR="00B627C6" w:rsidRDefault="00000000">
            <w:pPr>
              <w:widowControl w:val="0"/>
              <w:numPr>
                <w:ilvl w:val="0"/>
                <w:numId w:val="16"/>
              </w:numPr>
              <w:spacing w:after="0" w:line="240" w:lineRule="auto"/>
              <w:rPr>
                <w:rFonts w:ascii="Times New Roman" w:eastAsia="Times New Roman" w:hAnsi="Times New Roman" w:cs="Times New Roman"/>
              </w:rPr>
            </w:pPr>
            <w:r>
              <w:rPr>
                <w:rFonts w:ascii="Times New Roman" w:eastAsia="Times New Roman" w:hAnsi="Times New Roman" w:cs="Times New Roman"/>
              </w:rPr>
              <w:t>Hospital</w:t>
            </w:r>
          </w:p>
          <w:p w14:paraId="1B844A6E" w14:textId="77777777" w:rsidR="00B627C6" w:rsidRDefault="00000000">
            <w:pPr>
              <w:widowControl w:val="0"/>
              <w:numPr>
                <w:ilvl w:val="0"/>
                <w:numId w:val="16"/>
              </w:numPr>
              <w:spacing w:after="0" w:line="240" w:lineRule="auto"/>
              <w:rPr>
                <w:rFonts w:ascii="Times New Roman" w:eastAsia="Times New Roman" w:hAnsi="Times New Roman" w:cs="Times New Roman"/>
              </w:rPr>
            </w:pPr>
            <w:r>
              <w:rPr>
                <w:rFonts w:ascii="Times New Roman" w:eastAsia="Times New Roman" w:hAnsi="Times New Roman" w:cs="Times New Roman"/>
              </w:rPr>
              <w:t>Elderly Service and Community Support</w:t>
            </w:r>
          </w:p>
          <w:p w14:paraId="3D281974" w14:textId="77777777" w:rsidR="00B627C6" w:rsidRDefault="00000000">
            <w:pPr>
              <w:widowControl w:val="0"/>
              <w:numPr>
                <w:ilvl w:val="0"/>
                <w:numId w:val="16"/>
              </w:numPr>
              <w:spacing w:after="0" w:line="240" w:lineRule="auto"/>
              <w:rPr>
                <w:rFonts w:ascii="Times New Roman" w:eastAsia="Times New Roman" w:hAnsi="Times New Roman" w:cs="Times New Roman"/>
              </w:rPr>
            </w:pPr>
            <w:r>
              <w:rPr>
                <w:rFonts w:ascii="Times New Roman" w:eastAsia="Times New Roman" w:hAnsi="Times New Roman" w:cs="Times New Roman"/>
              </w:rPr>
              <w:t>Public Transport</w:t>
            </w:r>
          </w:p>
          <w:p w14:paraId="46655985" w14:textId="77777777" w:rsidR="00B627C6" w:rsidRDefault="00000000">
            <w:pPr>
              <w:widowControl w:val="0"/>
              <w:numPr>
                <w:ilvl w:val="0"/>
                <w:numId w:val="16"/>
              </w:numPr>
              <w:spacing w:after="0" w:line="240" w:lineRule="auto"/>
              <w:rPr>
                <w:rFonts w:ascii="Times New Roman" w:eastAsia="Times New Roman" w:hAnsi="Times New Roman" w:cs="Times New Roman"/>
              </w:rPr>
            </w:pPr>
            <w:r>
              <w:rPr>
                <w:rFonts w:ascii="Times New Roman" w:eastAsia="Times New Roman" w:hAnsi="Times New Roman" w:cs="Times New Roman"/>
              </w:rPr>
              <w:t>Recreation and Sport facilities</w:t>
            </w:r>
          </w:p>
          <w:p w14:paraId="3928301D" w14:textId="77777777" w:rsidR="00B627C6" w:rsidRDefault="00000000">
            <w:pPr>
              <w:widowControl w:val="0"/>
              <w:numPr>
                <w:ilvl w:val="0"/>
                <w:numId w:val="16"/>
              </w:numPr>
              <w:spacing w:after="0" w:line="240" w:lineRule="auto"/>
              <w:rPr>
                <w:rFonts w:ascii="Times New Roman" w:eastAsia="Times New Roman" w:hAnsi="Times New Roman" w:cs="Times New Roman"/>
              </w:rPr>
            </w:pPr>
            <w:r>
              <w:rPr>
                <w:rFonts w:ascii="Times New Roman" w:eastAsia="Times New Roman" w:hAnsi="Times New Roman" w:cs="Times New Roman"/>
              </w:rPr>
              <w:t>Library</w:t>
            </w:r>
          </w:p>
          <w:p w14:paraId="55CA987C" w14:textId="77777777" w:rsidR="00B627C6" w:rsidRDefault="00B627C6">
            <w:pPr>
              <w:widowControl w:val="0"/>
              <w:spacing w:after="0" w:line="240" w:lineRule="auto"/>
              <w:rPr>
                <w:rFonts w:ascii="Times New Roman" w:eastAsia="Times New Roman" w:hAnsi="Times New Roman" w:cs="Times New Roman"/>
              </w:rPr>
            </w:pPr>
          </w:p>
          <w:p w14:paraId="58489F9E" w14:textId="77777777" w:rsidR="00B627C6"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Sector-specific </w:t>
            </w:r>
            <w:proofErr w:type="spellStart"/>
            <w:r>
              <w:rPr>
                <w:rFonts w:ascii="Times New Roman" w:eastAsia="Times New Roman" w:hAnsi="Times New Roman" w:cs="Times New Roman"/>
              </w:rPr>
              <w:t>visualisations</w:t>
            </w:r>
            <w:proofErr w:type="spellEnd"/>
            <w:r>
              <w:rPr>
                <w:rFonts w:ascii="Times New Roman" w:eastAsia="Times New Roman" w:hAnsi="Times New Roman" w:cs="Times New Roman"/>
              </w:rPr>
              <w:t xml:space="preserve"> will reveal differences in demand, accessibility, capacity, and service </w:t>
            </w:r>
            <w:proofErr w:type="spellStart"/>
            <w:r>
              <w:rPr>
                <w:rFonts w:ascii="Times New Roman" w:eastAsia="Times New Roman" w:hAnsi="Times New Roman" w:cs="Times New Roman"/>
              </w:rPr>
              <w:t>utilisation</w:t>
            </w:r>
            <w:proofErr w:type="spellEnd"/>
            <w:r>
              <w:rPr>
                <w:rFonts w:ascii="Times New Roman" w:eastAsia="Times New Roman" w:hAnsi="Times New Roman" w:cs="Times New Roman"/>
              </w:rPr>
              <w:t>, producing meaningful findings on resource gaps and district-level inequalities.</w:t>
            </w:r>
          </w:p>
          <w:p w14:paraId="752050AE" w14:textId="77777777" w:rsidR="00B627C6" w:rsidRDefault="00B627C6">
            <w:pPr>
              <w:rPr>
                <w:rFonts w:ascii="Times New Roman" w:eastAsia="Times New Roman" w:hAnsi="Times New Roman" w:cs="Times New Roman"/>
                <w:i/>
                <w:iCs/>
                <w:color w:val="D1D1D1"/>
              </w:rPr>
            </w:pPr>
          </w:p>
        </w:tc>
      </w:tr>
      <w:tr w:rsidR="00B627C6" w14:paraId="1037519A" w14:textId="77777777">
        <w:trPr>
          <w:trHeight w:val="1512"/>
        </w:trPr>
        <w:tc>
          <w:tcPr>
            <w:tcW w:w="9705" w:type="dxa"/>
            <w:tcBorders>
              <w:left w:val="single" w:sz="12" w:space="0" w:color="000000"/>
              <w:bottom w:val="nil"/>
              <w:right w:val="single" w:sz="12" w:space="0" w:color="000000"/>
            </w:tcBorders>
          </w:tcPr>
          <w:p w14:paraId="4328725E" w14:textId="77777777" w:rsidR="00B627C6" w:rsidRDefault="00000000">
            <w:pPr>
              <w:widowControl w:val="0"/>
              <w:numPr>
                <w:ilvl w:val="0"/>
                <w:numId w:val="13"/>
              </w:numPr>
              <w:spacing w:after="0" w:line="240" w:lineRule="auto"/>
              <w:rPr>
                <w:rFonts w:ascii="Times New Roman" w:eastAsia="Times New Roman" w:hAnsi="Times New Roman" w:cs="Times New Roman"/>
              </w:rPr>
            </w:pPr>
            <w:r>
              <w:rPr>
                <w:rFonts w:ascii="Times New Roman" w:eastAsia="Times New Roman" w:hAnsi="Times New Roman" w:cs="Times New Roman"/>
                <w:b/>
                <w:bCs/>
              </w:rPr>
              <w:t xml:space="preserve">Dataset Description </w:t>
            </w:r>
          </w:p>
          <w:p w14:paraId="01B8484F" w14:textId="77777777" w:rsidR="00B627C6" w:rsidRDefault="00B627C6">
            <w:pPr>
              <w:widowControl w:val="0"/>
              <w:spacing w:after="0" w:line="240" w:lineRule="auto"/>
              <w:rPr>
                <w:rFonts w:ascii="Times New Roman" w:eastAsia="Times New Roman" w:hAnsi="Times New Roman" w:cs="Times New Roman"/>
                <w:b/>
                <w:bCs/>
              </w:rPr>
            </w:pPr>
          </w:p>
          <w:p w14:paraId="15BAAF1B" w14:textId="77777777" w:rsidR="00B627C6" w:rsidRDefault="00000000">
            <w:pPr>
              <w:widowControl w:val="0"/>
              <w:spacing w:after="0" w:line="24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Shared data amongst all sectors:</w:t>
            </w:r>
          </w:p>
          <w:p w14:paraId="35DC5F53" w14:textId="77777777" w:rsidR="00B627C6"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Hong Kong 18 District Datasets</w:t>
            </w:r>
          </w:p>
          <w:p w14:paraId="6241CCB1" w14:textId="77777777" w:rsidR="00B627C6" w:rsidRDefault="00B627C6">
            <w:pPr>
              <w:widowControl w:val="0"/>
              <w:spacing w:after="0" w:line="240" w:lineRule="auto"/>
              <w:rPr>
                <w:rFonts w:ascii="Times New Roman" w:eastAsia="Times New Roman" w:hAnsi="Times New Roman" w:cs="Times New Roman"/>
                <w:b/>
                <w:bCs/>
              </w:rPr>
            </w:pPr>
          </w:p>
          <w:p w14:paraId="11567E77" w14:textId="77777777" w:rsidR="00B627C6"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These datasets provide the common geographic and demographic foundation for all project sectors. They allow hospital, elderly services, libraries, recreation facilities, and public transport resources to be compared consistently across Hong Kong’s 18 districts. There are two main types of common datasets:</w:t>
            </w:r>
          </w:p>
          <w:p w14:paraId="3E3E5EBE" w14:textId="77777777" w:rsidR="00B627C6" w:rsidRDefault="00B627C6">
            <w:pPr>
              <w:widowControl w:val="0"/>
              <w:spacing w:after="0" w:line="240" w:lineRule="auto"/>
              <w:rPr>
                <w:rFonts w:ascii="Times New Roman" w:eastAsia="Times New Roman" w:hAnsi="Times New Roman" w:cs="Times New Roman"/>
              </w:rPr>
            </w:pPr>
          </w:p>
          <w:p w14:paraId="79C56BBF" w14:textId="77777777" w:rsidR="00B627C6"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1. Population Census Data</w:t>
            </w:r>
          </w:p>
          <w:p w14:paraId="25C37E97" w14:textId="77777777" w:rsidR="00B627C6" w:rsidRDefault="00B627C6">
            <w:pPr>
              <w:widowControl w:val="0"/>
              <w:spacing w:after="0" w:line="240" w:lineRule="auto"/>
              <w:rPr>
                <w:rFonts w:ascii="Times New Roman" w:eastAsia="Times New Roman" w:hAnsi="Times New Roman" w:cs="Times New Roman"/>
                <w:b/>
                <w:bCs/>
              </w:rPr>
            </w:pPr>
          </w:p>
          <w:p w14:paraId="57DC389A" w14:textId="77777777" w:rsidR="00B627C6" w:rsidRDefault="00000000">
            <w:pPr>
              <w:widowControl w:val="0"/>
              <w:numPr>
                <w:ilvl w:val="0"/>
                <w:numId w:val="4"/>
              </w:numPr>
              <w:spacing w:after="0" w:line="240" w:lineRule="auto"/>
              <w:rPr>
                <w:rFonts w:ascii="Times New Roman" w:eastAsia="Times New Roman" w:hAnsi="Times New Roman" w:cs="Times New Roman"/>
              </w:rPr>
            </w:pPr>
            <w:r>
              <w:rPr>
                <w:rFonts w:ascii="Times New Roman" w:eastAsia="Times New Roman" w:hAnsi="Times New Roman" w:cs="Times New Roman"/>
              </w:rPr>
              <w:t>2016 Population By-census: Statistics and Boundaries of District Council Districts</w:t>
            </w:r>
          </w:p>
          <w:p w14:paraId="36744C4E" w14:textId="77777777" w:rsidR="00B627C6" w:rsidRDefault="00000000">
            <w:pPr>
              <w:widowControl w:val="0"/>
              <w:numPr>
                <w:ilvl w:val="0"/>
                <w:numId w:val="4"/>
              </w:numPr>
              <w:spacing w:after="0" w:line="240" w:lineRule="auto"/>
              <w:rPr>
                <w:rFonts w:ascii="Times New Roman" w:eastAsia="Times New Roman" w:hAnsi="Times New Roman" w:cs="Times New Roman"/>
              </w:rPr>
            </w:pPr>
            <w:r>
              <w:rPr>
                <w:rFonts w:ascii="Times New Roman" w:eastAsia="Times New Roman" w:hAnsi="Times New Roman" w:cs="Times New Roman"/>
              </w:rPr>
              <w:t>2021 Population Census: Statistics and Boundaries of District Council Districts</w:t>
            </w:r>
          </w:p>
          <w:p w14:paraId="26A01671" w14:textId="77777777" w:rsidR="00B627C6" w:rsidRDefault="00B627C6">
            <w:pPr>
              <w:widowControl w:val="0"/>
              <w:spacing w:after="0" w:line="240" w:lineRule="auto"/>
              <w:rPr>
                <w:rFonts w:ascii="Times New Roman" w:eastAsia="Times New Roman" w:hAnsi="Times New Roman" w:cs="Times New Roman"/>
              </w:rPr>
            </w:pPr>
          </w:p>
          <w:p w14:paraId="6689B92D" w14:textId="77777777" w:rsidR="00B627C6"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These datasets provide comprehensive district-level information, including population size, age, sex, household income, employment status, education, and housing characteristics. The data can be used to normalize resource provision, such as calculating the number of facilities per 10,000 residents, and to examine relationships between public-resource distribution and demographic or socioeconomic conditions.</w:t>
            </w:r>
          </w:p>
          <w:p w14:paraId="4C91E22B" w14:textId="77777777" w:rsidR="00B627C6" w:rsidRDefault="00B627C6">
            <w:pPr>
              <w:widowControl w:val="0"/>
              <w:spacing w:after="0" w:line="240" w:lineRule="auto"/>
              <w:rPr>
                <w:rFonts w:ascii="Times New Roman" w:eastAsia="Times New Roman" w:hAnsi="Times New Roman" w:cs="Times New Roman"/>
              </w:rPr>
            </w:pPr>
          </w:p>
          <w:p w14:paraId="139E57E7" w14:textId="77777777" w:rsidR="00B627C6"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Using both the 2016 and 2021 datasets also allows the group to analyze changes in population characteristics and resource demand over time.</w:t>
            </w:r>
          </w:p>
          <w:p w14:paraId="3C9EE8F3" w14:textId="77777777" w:rsidR="00B627C6" w:rsidRDefault="00B627C6">
            <w:pPr>
              <w:widowControl w:val="0"/>
              <w:spacing w:after="0" w:line="240" w:lineRule="auto"/>
              <w:rPr>
                <w:rFonts w:ascii="Times New Roman" w:eastAsia="Times New Roman" w:hAnsi="Times New Roman" w:cs="Times New Roman"/>
              </w:rPr>
            </w:pPr>
          </w:p>
          <w:p w14:paraId="375B7650" w14:textId="77777777" w:rsidR="00B627C6"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2. District Boundary Data</w:t>
            </w:r>
          </w:p>
          <w:p w14:paraId="4AD6B234" w14:textId="77777777" w:rsidR="00B627C6" w:rsidRDefault="00B627C6">
            <w:pPr>
              <w:widowControl w:val="0"/>
              <w:spacing w:after="0" w:line="240" w:lineRule="auto"/>
              <w:rPr>
                <w:rFonts w:ascii="Times New Roman" w:eastAsia="Times New Roman" w:hAnsi="Times New Roman" w:cs="Times New Roman"/>
                <w:b/>
                <w:bCs/>
              </w:rPr>
            </w:pPr>
          </w:p>
          <w:p w14:paraId="297F583F" w14:textId="77777777" w:rsidR="00B627C6" w:rsidRDefault="00000000">
            <w:pPr>
              <w:widowControl w:val="0"/>
              <w:numPr>
                <w:ilvl w:val="0"/>
                <w:numId w:val="10"/>
              </w:numPr>
              <w:spacing w:after="0" w:line="240" w:lineRule="auto"/>
              <w:rPr>
                <w:rFonts w:ascii="Times New Roman" w:eastAsia="Times New Roman" w:hAnsi="Times New Roman" w:cs="Times New Roman"/>
              </w:rPr>
            </w:pPr>
            <w:r>
              <w:rPr>
                <w:rFonts w:ascii="Times New Roman" w:eastAsia="Times New Roman" w:hAnsi="Times New Roman" w:cs="Times New Roman"/>
              </w:rPr>
              <w:t>Hong Kong Administrative Boundaries</w:t>
            </w:r>
          </w:p>
          <w:p w14:paraId="15693D2F" w14:textId="77777777" w:rsidR="00B627C6" w:rsidRDefault="00B627C6">
            <w:pPr>
              <w:widowControl w:val="0"/>
              <w:spacing w:after="0" w:line="240" w:lineRule="auto"/>
              <w:rPr>
                <w:rFonts w:ascii="Times New Roman" w:eastAsia="Times New Roman" w:hAnsi="Times New Roman" w:cs="Times New Roman"/>
              </w:rPr>
            </w:pPr>
          </w:p>
          <w:p w14:paraId="015CF4D1" w14:textId="77777777" w:rsidR="00B627C6"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Hong Kong 18 District Boundary Data from the Common Spatial Data Infrastructure Portal</w:t>
            </w:r>
          </w:p>
          <w:p w14:paraId="6628A700" w14:textId="77777777" w:rsidR="00B627C6"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These geographic datasets define the boundaries of Hong Kong’s 18 districts. They will be used to assign facilities and transport services to their corresponding districts and to create choropleth maps </w:t>
            </w:r>
            <w:r>
              <w:rPr>
                <w:rFonts w:ascii="Times New Roman" w:eastAsia="Times New Roman" w:hAnsi="Times New Roman" w:cs="Times New Roman"/>
              </w:rPr>
              <w:lastRenderedPageBreak/>
              <w:t>and other district-based visualizations.</w:t>
            </w:r>
          </w:p>
          <w:p w14:paraId="409BAA3B" w14:textId="77777777" w:rsidR="00B627C6" w:rsidRDefault="00B627C6">
            <w:pPr>
              <w:widowControl w:val="0"/>
              <w:spacing w:after="0" w:line="240" w:lineRule="auto"/>
              <w:rPr>
                <w:rFonts w:ascii="Times New Roman" w:eastAsia="Times New Roman" w:hAnsi="Times New Roman" w:cs="Times New Roman"/>
              </w:rPr>
            </w:pPr>
          </w:p>
          <w:p w14:paraId="2EDE68B6" w14:textId="77777777" w:rsidR="00B627C6"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The same district boundaries will be used across all sectors to ensure that comparisons are geographically consistent.</w:t>
            </w:r>
          </w:p>
          <w:p w14:paraId="2563C857" w14:textId="77777777" w:rsidR="00B627C6" w:rsidRDefault="00B627C6">
            <w:pPr>
              <w:widowControl w:val="0"/>
              <w:spacing w:after="0" w:line="240" w:lineRule="auto"/>
              <w:rPr>
                <w:rFonts w:ascii="Times New Roman" w:eastAsia="Times New Roman" w:hAnsi="Times New Roman" w:cs="Times New Roman"/>
                <w:b/>
                <w:bCs/>
              </w:rPr>
            </w:pPr>
          </w:p>
          <w:p w14:paraId="00096A41" w14:textId="77777777" w:rsidR="00B627C6" w:rsidRDefault="00000000">
            <w:pPr>
              <w:widowControl w:val="0"/>
              <w:spacing w:after="0" w:line="24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 xml:space="preserve">Hospital sector: </w:t>
            </w:r>
          </w:p>
          <w:p w14:paraId="043DFF62" w14:textId="77777777" w:rsidR="00B627C6" w:rsidRDefault="00B627C6">
            <w:pPr>
              <w:widowControl w:val="0"/>
              <w:spacing w:after="0" w:line="240" w:lineRule="auto"/>
              <w:rPr>
                <w:rFonts w:ascii="Times New Roman" w:eastAsia="Times New Roman" w:hAnsi="Times New Roman" w:cs="Times New Roman"/>
                <w:b/>
                <w:bCs/>
                <w:u w:val="single"/>
              </w:rPr>
            </w:pPr>
          </w:p>
          <w:p w14:paraId="597AF5D1" w14:textId="77777777" w:rsidR="00B627C6"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Data:</w:t>
            </w:r>
          </w:p>
          <w:p w14:paraId="5D3548A8" w14:textId="77777777" w:rsidR="00B627C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Data will be obtained from </w:t>
            </w:r>
            <w:hyperlink r:id="rId8">
              <w:r>
                <w:rPr>
                  <w:rFonts w:ascii="Times New Roman" w:eastAsia="Times New Roman" w:hAnsi="Times New Roman" w:cs="Times New Roman"/>
                  <w:b/>
                  <w:bCs/>
                  <w:color w:val="1155CC"/>
                  <w:u w:val="single"/>
                </w:rPr>
                <w:t>ha.org.hk</w:t>
              </w:r>
            </w:hyperlink>
            <w:r>
              <w:rPr>
                <w:rFonts w:ascii="Times New Roman" w:eastAsia="Times New Roman" w:hAnsi="Times New Roman" w:cs="Times New Roman"/>
              </w:rPr>
              <w:t xml:space="preserve">, including </w:t>
            </w:r>
            <w:r>
              <w:rPr>
                <w:rFonts w:ascii="Times New Roman" w:eastAsia="Times New Roman" w:hAnsi="Times New Roman" w:cs="Times New Roman"/>
                <w:b/>
                <w:bCs/>
              </w:rPr>
              <w:t>a</w:t>
            </w:r>
            <w:r>
              <w:rPr>
                <w:rFonts w:ascii="Times New Roman" w:eastAsia="Times New Roman" w:hAnsi="Times New Roman" w:cs="Times New Roman"/>
              </w:rPr>
              <w:t xml:space="preserve">nnual visits, beds and inpatient usage, waiting times and hospital and </w:t>
            </w:r>
            <w:proofErr w:type="spellStart"/>
            <w:r>
              <w:rPr>
                <w:rFonts w:ascii="Times New Roman" w:eastAsia="Times New Roman" w:hAnsi="Times New Roman" w:cs="Times New Roman"/>
              </w:rPr>
              <w:t>clinc</w:t>
            </w:r>
            <w:proofErr w:type="spellEnd"/>
            <w:r>
              <w:rPr>
                <w:rFonts w:ascii="Times New Roman" w:eastAsia="Times New Roman" w:hAnsi="Times New Roman" w:cs="Times New Roman"/>
              </w:rPr>
              <w:t xml:space="preserve"> locations, covering data from around the 2010s and </w:t>
            </w:r>
            <w:proofErr w:type="spellStart"/>
            <w:r>
              <w:rPr>
                <w:rFonts w:ascii="Times New Roman" w:eastAsia="Times New Roman" w:hAnsi="Times New Roman" w:cs="Times New Roman"/>
              </w:rPr>
              <w:t>continously</w:t>
            </w:r>
            <w:proofErr w:type="spellEnd"/>
            <w:r>
              <w:rPr>
                <w:rFonts w:ascii="Times New Roman" w:eastAsia="Times New Roman" w:hAnsi="Times New Roman" w:cs="Times New Roman"/>
              </w:rPr>
              <w:t xml:space="preserve"> updated until now. </w:t>
            </w:r>
          </w:p>
          <w:p w14:paraId="603134B7" w14:textId="77777777" w:rsidR="00B627C6" w:rsidRDefault="00B627C6">
            <w:pPr>
              <w:spacing w:after="0" w:line="240" w:lineRule="auto"/>
              <w:rPr>
                <w:rFonts w:ascii="Times New Roman" w:eastAsia="Times New Roman" w:hAnsi="Times New Roman" w:cs="Times New Roman"/>
              </w:rPr>
            </w:pPr>
          </w:p>
          <w:p w14:paraId="5AC02898" w14:textId="77777777" w:rsidR="00B627C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Boundaries:</w:t>
            </w:r>
          </w:p>
          <w:p w14:paraId="18E24070" w14:textId="77777777" w:rsidR="00B627C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Some records are available for every district, but certain records are available at the pre-defined clusters of </w:t>
            </w:r>
            <w:proofErr w:type="gramStart"/>
            <w:r>
              <w:rPr>
                <w:rFonts w:ascii="Times New Roman" w:eastAsia="Times New Roman" w:hAnsi="Times New Roman" w:cs="Times New Roman"/>
              </w:rPr>
              <w:t>HA</w:t>
            </w:r>
            <w:proofErr w:type="gramEnd"/>
            <w:r>
              <w:rPr>
                <w:rFonts w:ascii="Times New Roman" w:eastAsia="Times New Roman" w:hAnsi="Times New Roman" w:cs="Times New Roman"/>
              </w:rPr>
              <w:t>, they will be combined with the shared district-boundary and demographic datasets to support district-level comparisons.</w:t>
            </w:r>
          </w:p>
          <w:p w14:paraId="3ACECDC6" w14:textId="77777777" w:rsidR="00B627C6" w:rsidRDefault="00B627C6">
            <w:pPr>
              <w:spacing w:after="0" w:line="240" w:lineRule="auto"/>
              <w:rPr>
                <w:rFonts w:ascii="Times New Roman" w:eastAsia="Times New Roman" w:hAnsi="Times New Roman" w:cs="Times New Roman"/>
              </w:rPr>
            </w:pPr>
          </w:p>
          <w:p w14:paraId="2AB8EA8A" w14:textId="77777777" w:rsidR="00B627C6"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Data preparation:</w:t>
            </w:r>
          </w:p>
          <w:p w14:paraId="130A8029" w14:textId="77777777" w:rsidR="00B627C6"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rPr>
              <w:t xml:space="preserve">Data preparation will involve matching facilities to districts and facilities grouping. While the rationale of matching facilities to districts is explained, facilities are grouped because different facilities may serve the same purpose, and to compare different </w:t>
            </w:r>
            <w:proofErr w:type="spellStart"/>
            <w:proofErr w:type="gramStart"/>
            <w:r>
              <w:rPr>
                <w:rFonts w:ascii="Times New Roman" w:eastAsia="Times New Roman" w:hAnsi="Times New Roman" w:cs="Times New Roman"/>
              </w:rPr>
              <w:t>districts’s</w:t>
            </w:r>
            <w:proofErr w:type="spellEnd"/>
            <w:proofErr w:type="gramEnd"/>
            <w:r>
              <w:rPr>
                <w:rFonts w:ascii="Times New Roman" w:eastAsia="Times New Roman" w:hAnsi="Times New Roman" w:cs="Times New Roman"/>
              </w:rPr>
              <w:t xml:space="preserve"> medical </w:t>
            </w:r>
            <w:proofErr w:type="spellStart"/>
            <w:r>
              <w:rPr>
                <w:rFonts w:ascii="Times New Roman" w:eastAsia="Times New Roman" w:hAnsi="Times New Roman" w:cs="Times New Roman"/>
              </w:rPr>
              <w:t>resouces</w:t>
            </w:r>
            <w:proofErr w:type="spellEnd"/>
            <w:r>
              <w:rPr>
                <w:rFonts w:ascii="Times New Roman" w:eastAsia="Times New Roman" w:hAnsi="Times New Roman" w:cs="Times New Roman"/>
              </w:rPr>
              <w:t xml:space="preserve"> grouping forms a common ground for comparison. </w:t>
            </w:r>
          </w:p>
          <w:p w14:paraId="14E35813" w14:textId="77777777" w:rsidR="00B627C6" w:rsidRDefault="00B627C6">
            <w:pPr>
              <w:widowControl w:val="0"/>
              <w:spacing w:after="0" w:line="240" w:lineRule="auto"/>
              <w:rPr>
                <w:rFonts w:ascii="Times New Roman" w:eastAsia="Times New Roman" w:hAnsi="Times New Roman" w:cs="Times New Roman"/>
                <w:b/>
                <w:bCs/>
              </w:rPr>
            </w:pPr>
          </w:p>
          <w:p w14:paraId="70B686B3" w14:textId="77777777" w:rsidR="00B627C6"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w:t>
            </w:r>
            <w:proofErr w:type="gramStart"/>
            <w:r>
              <w:rPr>
                <w:rFonts w:ascii="Times New Roman" w:eastAsia="Times New Roman" w:hAnsi="Times New Roman" w:cs="Times New Roman"/>
                <w:b/>
                <w:bCs/>
              </w:rPr>
              <w:t>Eddie(</w:t>
            </w:r>
            <w:proofErr w:type="spellStart"/>
            <w:r>
              <w:rPr>
                <w:rFonts w:ascii="Times New Roman" w:eastAsia="Times New Roman" w:hAnsi="Times New Roman" w:cs="Times New Roman"/>
                <w:b/>
                <w:bCs/>
              </w:rPr>
              <w:t>Library:Library</w:t>
            </w:r>
            <w:proofErr w:type="spellEnd"/>
            <w:proofErr w:type="gramEnd"/>
            <w:r>
              <w:rPr>
                <w:rFonts w:ascii="Times New Roman" w:eastAsia="Times New Roman" w:hAnsi="Times New Roman" w:cs="Times New Roman"/>
                <w:b/>
                <w:bCs/>
              </w:rPr>
              <w:t xml:space="preserve"> usage </w:t>
            </w:r>
            <w:proofErr w:type="spellStart"/>
            <w:proofErr w:type="gramStart"/>
            <w:r>
              <w:rPr>
                <w:rFonts w:ascii="Times New Roman" w:eastAsia="Times New Roman" w:hAnsi="Times New Roman" w:cs="Times New Roman"/>
                <w:b/>
                <w:bCs/>
              </w:rPr>
              <w:t>data,Library</w:t>
            </w:r>
            <w:proofErr w:type="spellEnd"/>
            <w:proofErr w:type="gramEnd"/>
            <w:r>
              <w:rPr>
                <w:rFonts w:ascii="Times New Roman" w:eastAsia="Times New Roman" w:hAnsi="Times New Roman" w:cs="Times New Roman"/>
                <w:b/>
                <w:bCs/>
              </w:rPr>
              <w:t xml:space="preserve"> facility </w:t>
            </w:r>
            <w:proofErr w:type="gramStart"/>
            <w:r>
              <w:rPr>
                <w:rFonts w:ascii="Times New Roman" w:eastAsia="Times New Roman" w:hAnsi="Times New Roman" w:cs="Times New Roman"/>
                <w:b/>
                <w:bCs/>
              </w:rPr>
              <w:t>data ,</w:t>
            </w:r>
            <w:proofErr w:type="gramEnd"/>
            <w:r>
              <w:rPr>
                <w:rFonts w:ascii="Times New Roman" w:eastAsia="Times New Roman" w:hAnsi="Times New Roman" w:cs="Times New Roman"/>
                <w:b/>
                <w:bCs/>
              </w:rPr>
              <w:t xml:space="preserve"> Demographic </w:t>
            </w:r>
            <w:proofErr w:type="gramStart"/>
            <w:r>
              <w:rPr>
                <w:rFonts w:ascii="Times New Roman" w:eastAsia="Times New Roman" w:hAnsi="Times New Roman" w:cs="Times New Roman"/>
                <w:b/>
                <w:bCs/>
              </w:rPr>
              <w:t>data )</w:t>
            </w:r>
            <w:proofErr w:type="gramEnd"/>
          </w:p>
          <w:p w14:paraId="255A6AE7" w14:textId="77777777" w:rsidR="00B627C6"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District-level Library Usage Data (2020–</w:t>
            </w:r>
            <w:proofErr w:type="gramStart"/>
            <w:r>
              <w:rPr>
                <w:rFonts w:ascii="Times New Roman" w:eastAsia="Times New Roman" w:hAnsi="Times New Roman" w:cs="Times New Roman"/>
                <w:b/>
                <w:bCs/>
              </w:rPr>
              <w:t>2024)---</w:t>
            </w:r>
            <w:proofErr w:type="gramEnd"/>
            <w:r>
              <w:fldChar w:fldCharType="begin"/>
            </w:r>
            <w:r>
              <w:instrText>HYPERLINK "https://www.lcsd.gov.hk/en/common/images/en/doc/2025/CSTB324E.pdf" \h</w:instrText>
            </w:r>
            <w:r>
              <w:fldChar w:fldCharType="separate"/>
            </w:r>
            <w:r>
              <w:rPr>
                <w:rFonts w:ascii="Times New Roman" w:eastAsia="Times New Roman" w:hAnsi="Times New Roman" w:cs="Times New Roman"/>
                <w:b/>
                <w:bCs/>
                <w:color w:val="1155CC"/>
                <w:u w:val="single"/>
              </w:rPr>
              <w:t>https://www.lcsd.gov.hk/en/common/images/en/doc/2025/CSTB324E.pdf</w:t>
            </w:r>
            <w:r>
              <w:fldChar w:fldCharType="end"/>
            </w:r>
            <w:r>
              <w:rPr>
                <w:rFonts w:ascii="Times New Roman" w:eastAsia="Times New Roman" w:hAnsi="Times New Roman" w:cs="Times New Roman"/>
                <w:b/>
                <w:bCs/>
              </w:rPr>
              <w:t>)</w:t>
            </w:r>
          </w:p>
          <w:p w14:paraId="18C3ECB9" w14:textId="77777777" w:rsidR="00B627C6"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LCSD Library </w:t>
            </w:r>
            <w:proofErr w:type="gramStart"/>
            <w:r>
              <w:rPr>
                <w:rFonts w:ascii="Times New Roman" w:eastAsia="Times New Roman" w:hAnsi="Times New Roman" w:cs="Times New Roman"/>
                <w:b/>
                <w:bCs/>
              </w:rPr>
              <w:t>Statistics(</w:t>
            </w:r>
            <w:proofErr w:type="gramEnd"/>
            <w:r>
              <w:rPr>
                <w:rFonts w:ascii="Times New Roman" w:eastAsia="Times New Roman" w:hAnsi="Times New Roman" w:cs="Times New Roman"/>
                <w:b/>
                <w:bCs/>
              </w:rPr>
              <w:t>Covers 2018–2024. After excluding mobile libraries, self-service stations and online services, it contains 492 records for 71 historical physical libraries, with no missing or negative borrowing values. )—</w:t>
            </w:r>
            <w:hyperlink r:id="rId9">
              <w:r>
                <w:rPr>
                  <w:rFonts w:ascii="Times New Roman" w:eastAsia="Times New Roman" w:hAnsi="Times New Roman" w:cs="Times New Roman"/>
                  <w:b/>
                  <w:bCs/>
                  <w:color w:val="1155CC"/>
                  <w:u w:val="single"/>
                </w:rPr>
                <w:t>https://data.gov.hk/en-data/dataset/hk-lcsd-stats-lib-stats</w:t>
              </w:r>
            </w:hyperlink>
          </w:p>
          <w:p w14:paraId="2F5D2FA7" w14:textId="77777777" w:rsidR="00B627C6"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LCSD Library </w:t>
            </w:r>
            <w:proofErr w:type="gramStart"/>
            <w:r>
              <w:rPr>
                <w:rFonts w:ascii="Times New Roman" w:eastAsia="Times New Roman" w:hAnsi="Times New Roman" w:cs="Times New Roman"/>
                <w:b/>
                <w:bCs/>
              </w:rPr>
              <w:t>Locations(</w:t>
            </w:r>
            <w:proofErr w:type="gramEnd"/>
            <w:r>
              <w:rPr>
                <w:rFonts w:ascii="Times New Roman" w:eastAsia="Times New Roman" w:hAnsi="Times New Roman" w:cs="Times New Roman"/>
                <w:b/>
                <w:bCs/>
              </w:rPr>
              <w:t>Provides library names, locations and geographic coordinates for Python-based mapping and accessibility analysis. )—</w:t>
            </w:r>
            <w:hyperlink r:id="rId10">
              <w:r>
                <w:rPr>
                  <w:rFonts w:ascii="Times New Roman" w:eastAsia="Times New Roman" w:hAnsi="Times New Roman" w:cs="Times New Roman"/>
                  <w:b/>
                  <w:bCs/>
                  <w:color w:val="1155CC"/>
                  <w:u w:val="single"/>
                </w:rPr>
                <w:t>https://data.gov.hk/en-data/dataset/hk-lcsd-csdi-libraries</w:t>
              </w:r>
            </w:hyperlink>
          </w:p>
          <w:p w14:paraId="24F9E739" w14:textId="77777777" w:rsidR="00B627C6"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HKPL Library Facilities </w:t>
            </w:r>
            <w:proofErr w:type="gramStart"/>
            <w:r>
              <w:rPr>
                <w:rFonts w:ascii="Times New Roman" w:eastAsia="Times New Roman" w:hAnsi="Times New Roman" w:cs="Times New Roman"/>
                <w:b/>
                <w:bCs/>
              </w:rPr>
              <w:t>API(</w:t>
            </w:r>
            <w:proofErr w:type="gramEnd"/>
            <w:r>
              <w:rPr>
                <w:rFonts w:ascii="Times New Roman" w:eastAsia="Times New Roman" w:hAnsi="Times New Roman" w:cs="Times New Roman"/>
                <w:b/>
                <w:bCs/>
              </w:rPr>
              <w:t>After removing one test record named “Mock Library”, 72 physical libraries remain, with complete district information. )—</w:t>
            </w:r>
            <w:hyperlink r:id="rId11">
              <w:r>
                <w:rPr>
                  <w:rFonts w:ascii="Times New Roman" w:eastAsia="Times New Roman" w:hAnsi="Times New Roman" w:cs="Times New Roman"/>
                  <w:b/>
                  <w:bCs/>
                  <w:color w:val="1155CC"/>
                  <w:u w:val="single"/>
                </w:rPr>
                <w:t>https://data.gov.hk/en-data/dataset/hk-lcsd-lib-lib-computers</w:t>
              </w:r>
            </w:hyperlink>
          </w:p>
          <w:p w14:paraId="2228291C" w14:textId="77777777" w:rsidR="00B627C6"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C&amp;SD Population by </w:t>
            </w:r>
            <w:proofErr w:type="gramStart"/>
            <w:r>
              <w:rPr>
                <w:rFonts w:ascii="Times New Roman" w:eastAsia="Times New Roman" w:hAnsi="Times New Roman" w:cs="Times New Roman"/>
                <w:b/>
                <w:bCs/>
              </w:rPr>
              <w:t>District(</w:t>
            </w:r>
            <w:proofErr w:type="gramEnd"/>
            <w:r>
              <w:rPr>
                <w:rFonts w:ascii="Times New Roman" w:eastAsia="Times New Roman" w:hAnsi="Times New Roman" w:cs="Times New Roman"/>
                <w:b/>
                <w:bCs/>
              </w:rPr>
              <w:t>Annual population and age-group data for all 18 districts, allowing indicators such as borrowing per 10,000 residents. )—</w:t>
            </w:r>
            <w:hyperlink r:id="rId12">
              <w:r>
                <w:rPr>
                  <w:rFonts w:ascii="Times New Roman" w:eastAsia="Times New Roman" w:hAnsi="Times New Roman" w:cs="Times New Roman"/>
                  <w:b/>
                  <w:bCs/>
                  <w:color w:val="1155CC"/>
                  <w:u w:val="single"/>
                </w:rPr>
                <w:t>https://data.gov.hk/en-data/dataset/hk-censtatd-tablechart-110-06811</w:t>
              </w:r>
            </w:hyperlink>
          </w:p>
          <w:p w14:paraId="79BDE1DF" w14:textId="77777777" w:rsidR="00B627C6"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2021 Population Census by </w:t>
            </w:r>
            <w:proofErr w:type="gramStart"/>
            <w:r>
              <w:rPr>
                <w:rFonts w:ascii="Times New Roman" w:eastAsia="Times New Roman" w:hAnsi="Times New Roman" w:cs="Times New Roman"/>
                <w:b/>
                <w:bCs/>
              </w:rPr>
              <w:t>DCCA(</w:t>
            </w:r>
            <w:proofErr w:type="gramEnd"/>
            <w:r>
              <w:rPr>
                <w:rFonts w:ascii="Times New Roman" w:eastAsia="Times New Roman" w:hAnsi="Times New Roman" w:cs="Times New Roman"/>
                <w:b/>
                <w:bCs/>
              </w:rPr>
              <w:t>Covers 452 small areas with demographic, education, employment and housing variables, together with geographic boundaries. )—</w:t>
            </w:r>
            <w:hyperlink r:id="rId13">
              <w:r>
                <w:rPr>
                  <w:rFonts w:ascii="Times New Roman" w:eastAsia="Times New Roman" w:hAnsi="Times New Roman" w:cs="Times New Roman"/>
                  <w:b/>
                  <w:bCs/>
                  <w:color w:val="1155CC"/>
                  <w:u w:val="single"/>
                </w:rPr>
                <w:t>https://data.gov.hk/en-data/dataset/hk-censtatd-census_geo-2021-population-census-by-dcca</w:t>
              </w:r>
            </w:hyperlink>
          </w:p>
          <w:p w14:paraId="048F2BE4" w14:textId="77777777" w:rsidR="00B627C6"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C&amp;SD Household </w:t>
            </w:r>
            <w:proofErr w:type="gramStart"/>
            <w:r>
              <w:rPr>
                <w:rFonts w:ascii="Times New Roman" w:eastAsia="Times New Roman" w:hAnsi="Times New Roman" w:cs="Times New Roman"/>
                <w:b/>
                <w:bCs/>
              </w:rPr>
              <w:t>Income(</w:t>
            </w:r>
            <w:proofErr w:type="gramEnd"/>
            <w:r>
              <w:rPr>
                <w:rFonts w:ascii="Times New Roman" w:eastAsia="Times New Roman" w:hAnsi="Times New Roman" w:cs="Times New Roman"/>
                <w:b/>
                <w:bCs/>
              </w:rPr>
              <w:t xml:space="preserve">Can be used to examine associations between income and borrowing </w:t>
            </w:r>
            <w:proofErr w:type="gramStart"/>
            <w:r>
              <w:rPr>
                <w:rFonts w:ascii="Times New Roman" w:eastAsia="Times New Roman" w:hAnsi="Times New Roman" w:cs="Times New Roman"/>
                <w:b/>
                <w:bCs/>
              </w:rPr>
              <w:t>intensity)---</w:t>
            </w:r>
            <w:proofErr w:type="gramEnd"/>
            <w:r>
              <w:fldChar w:fldCharType="begin"/>
            </w:r>
            <w:r>
              <w:instrText>HYPERLINK "https://data.gov.hk/en-data/dataset/hk-censtatd-tablechart-130-06804" \h</w:instrText>
            </w:r>
            <w:r>
              <w:fldChar w:fldCharType="separate"/>
            </w:r>
            <w:r>
              <w:rPr>
                <w:rFonts w:ascii="Times New Roman" w:eastAsia="Times New Roman" w:hAnsi="Times New Roman" w:cs="Times New Roman"/>
                <w:b/>
                <w:bCs/>
                <w:color w:val="1155CC"/>
                <w:u w:val="single"/>
              </w:rPr>
              <w:t>https://data.gov.hk/en-data/dataset/hk-censtatd-tablechart-130-06804</w:t>
            </w:r>
            <w:r>
              <w:fldChar w:fldCharType="end"/>
            </w:r>
          </w:p>
          <w:p w14:paraId="03937152" w14:textId="77777777" w:rsidR="00B627C6" w:rsidRDefault="00B627C6">
            <w:pPr>
              <w:widowControl w:val="0"/>
              <w:spacing w:after="0" w:line="240" w:lineRule="auto"/>
              <w:rPr>
                <w:rFonts w:ascii="Times New Roman" w:eastAsia="Times New Roman" w:hAnsi="Times New Roman" w:cs="Times New Roman"/>
                <w:b/>
                <w:bCs/>
              </w:rPr>
            </w:pPr>
          </w:p>
          <w:p w14:paraId="4A6EFFB3" w14:textId="77777777" w:rsidR="00B627C6" w:rsidRDefault="00B627C6">
            <w:pPr>
              <w:widowControl w:val="0"/>
              <w:spacing w:after="0" w:line="240" w:lineRule="auto"/>
              <w:rPr>
                <w:rFonts w:ascii="Times New Roman" w:eastAsia="Times New Roman" w:hAnsi="Times New Roman" w:cs="Times New Roman"/>
                <w:b/>
                <w:bCs/>
              </w:rPr>
            </w:pPr>
          </w:p>
          <w:p w14:paraId="1F54569D" w14:textId="77777777" w:rsidR="00B627C6"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 Ryan </w:t>
            </w:r>
          </w:p>
          <w:p w14:paraId="018B7DAF" w14:textId="77777777" w:rsidR="00B627C6"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w:t>
            </w:r>
          </w:p>
          <w:p w14:paraId="5F616256" w14:textId="77777777" w:rsidR="00B627C6" w:rsidRDefault="00B627C6">
            <w:pPr>
              <w:widowControl w:val="0"/>
              <w:spacing w:after="0" w:line="240" w:lineRule="auto"/>
              <w:rPr>
                <w:rFonts w:ascii="Times New Roman" w:eastAsia="Times New Roman" w:hAnsi="Times New Roman" w:cs="Times New Roman"/>
                <w:b/>
                <w:bCs/>
              </w:rPr>
            </w:pPr>
          </w:p>
          <w:p w14:paraId="36066D30" w14:textId="77777777" w:rsidR="00B627C6"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Public Transport Datasets</w:t>
            </w:r>
          </w:p>
          <w:p w14:paraId="2F97979D" w14:textId="77777777" w:rsidR="00B627C6" w:rsidRDefault="00B627C6">
            <w:pPr>
              <w:widowControl w:val="0"/>
              <w:spacing w:after="0" w:line="240" w:lineRule="auto"/>
              <w:rPr>
                <w:rFonts w:ascii="Times New Roman" w:eastAsia="Times New Roman" w:hAnsi="Times New Roman" w:cs="Times New Roman"/>
                <w:b/>
                <w:bCs/>
              </w:rPr>
            </w:pPr>
          </w:p>
          <w:p w14:paraId="65A03F52" w14:textId="77777777" w:rsidR="00B627C6"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The public transport datasets contain geographic network data and service statistics for Hong Kong’s bus and railway systems. They will be combined with census data to evaluate the distribution, accessibility, and adequacy of public transport in each district. There are two main types of public transport data:</w:t>
            </w:r>
          </w:p>
          <w:p w14:paraId="4FAA0C19" w14:textId="77777777" w:rsidR="00B627C6" w:rsidRDefault="00B627C6">
            <w:pPr>
              <w:widowControl w:val="0"/>
              <w:spacing w:after="0" w:line="240" w:lineRule="auto"/>
              <w:rPr>
                <w:rFonts w:ascii="Times New Roman" w:eastAsia="Times New Roman" w:hAnsi="Times New Roman" w:cs="Times New Roman"/>
              </w:rPr>
            </w:pPr>
          </w:p>
          <w:p w14:paraId="499EF6B8" w14:textId="77777777" w:rsidR="00B627C6"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1. Geographic Data</w:t>
            </w:r>
          </w:p>
          <w:p w14:paraId="726BD04D" w14:textId="77777777" w:rsidR="00B627C6" w:rsidRDefault="00B627C6">
            <w:pPr>
              <w:widowControl w:val="0"/>
              <w:spacing w:after="0" w:line="240" w:lineRule="auto"/>
              <w:rPr>
                <w:rFonts w:ascii="Times New Roman" w:eastAsia="Times New Roman" w:hAnsi="Times New Roman" w:cs="Times New Roman"/>
                <w:b/>
                <w:bCs/>
              </w:rPr>
            </w:pPr>
          </w:p>
          <w:p w14:paraId="2D23038C" w14:textId="77777777" w:rsidR="00B627C6" w:rsidRDefault="00000000">
            <w:pPr>
              <w:widowControl w:val="0"/>
              <w:numPr>
                <w:ilvl w:val="0"/>
                <w:numId w:val="6"/>
              </w:numPr>
              <w:spacing w:after="0" w:line="240" w:lineRule="auto"/>
              <w:rPr>
                <w:rFonts w:ascii="Times New Roman" w:eastAsia="Times New Roman" w:hAnsi="Times New Roman" w:cs="Times New Roman"/>
              </w:rPr>
            </w:pPr>
            <w:r>
              <w:rPr>
                <w:rFonts w:ascii="Times New Roman" w:eastAsia="Times New Roman" w:hAnsi="Times New Roman" w:cs="Times New Roman"/>
              </w:rPr>
              <w:t>Bus routes</w:t>
            </w:r>
          </w:p>
          <w:p w14:paraId="334BE927" w14:textId="77777777" w:rsidR="00B627C6" w:rsidRDefault="00000000">
            <w:pPr>
              <w:widowControl w:val="0"/>
              <w:numPr>
                <w:ilvl w:val="0"/>
                <w:numId w:val="6"/>
              </w:numPr>
              <w:spacing w:after="0" w:line="240" w:lineRule="auto"/>
              <w:rPr>
                <w:rFonts w:ascii="Times New Roman" w:eastAsia="Times New Roman" w:hAnsi="Times New Roman" w:cs="Times New Roman"/>
              </w:rPr>
            </w:pPr>
            <w:r>
              <w:rPr>
                <w:rFonts w:ascii="Times New Roman" w:eastAsia="Times New Roman" w:hAnsi="Times New Roman" w:cs="Times New Roman"/>
              </w:rPr>
              <w:t>Coordinates of bus stop locations</w:t>
            </w:r>
          </w:p>
          <w:p w14:paraId="023C481A" w14:textId="77777777" w:rsidR="00B627C6" w:rsidRDefault="00000000">
            <w:pPr>
              <w:widowControl w:val="0"/>
              <w:numPr>
                <w:ilvl w:val="0"/>
                <w:numId w:val="6"/>
              </w:numPr>
              <w:spacing w:after="0" w:line="240" w:lineRule="auto"/>
              <w:rPr>
                <w:rFonts w:ascii="Times New Roman" w:eastAsia="Times New Roman" w:hAnsi="Times New Roman" w:cs="Times New Roman"/>
              </w:rPr>
            </w:pPr>
            <w:r>
              <w:rPr>
                <w:rFonts w:ascii="Times New Roman" w:eastAsia="Times New Roman" w:hAnsi="Times New Roman" w:cs="Times New Roman"/>
              </w:rPr>
              <w:t>Railways of Hong Kong</w:t>
            </w:r>
          </w:p>
          <w:p w14:paraId="5DA6B322" w14:textId="77777777" w:rsidR="00B627C6" w:rsidRDefault="00000000">
            <w:pPr>
              <w:widowControl w:val="0"/>
              <w:numPr>
                <w:ilvl w:val="0"/>
                <w:numId w:val="6"/>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Routes and fares of public transport in </w:t>
            </w:r>
            <w:proofErr w:type="spellStart"/>
            <w:r>
              <w:rPr>
                <w:rFonts w:ascii="Times New Roman" w:eastAsia="Times New Roman" w:hAnsi="Times New Roman" w:cs="Times New Roman"/>
              </w:rPr>
              <w:t>GeoJSON</w:t>
            </w:r>
            <w:proofErr w:type="spellEnd"/>
            <w:r>
              <w:rPr>
                <w:rFonts w:ascii="Times New Roman" w:eastAsia="Times New Roman" w:hAnsi="Times New Roman" w:cs="Times New Roman"/>
              </w:rPr>
              <w:t xml:space="preserve"> format</w:t>
            </w:r>
          </w:p>
          <w:p w14:paraId="5F330734" w14:textId="77777777" w:rsidR="00B627C6" w:rsidRDefault="00B627C6">
            <w:pPr>
              <w:widowControl w:val="0"/>
              <w:spacing w:after="0" w:line="240" w:lineRule="auto"/>
              <w:rPr>
                <w:rFonts w:ascii="Times New Roman" w:eastAsia="Times New Roman" w:hAnsi="Times New Roman" w:cs="Times New Roman"/>
              </w:rPr>
            </w:pPr>
          </w:p>
          <w:p w14:paraId="43A83D4B" w14:textId="77777777" w:rsidR="00B627C6"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These datasets provide the geographic locations and network structures of bus routes, bus stops, and railway lines. They will be used to create maps showing the spatial distribution and coverage of public transport across the 18 districts.</w:t>
            </w:r>
          </w:p>
          <w:p w14:paraId="28443333" w14:textId="77777777" w:rsidR="00B627C6" w:rsidRDefault="00B627C6">
            <w:pPr>
              <w:widowControl w:val="0"/>
              <w:spacing w:after="0" w:line="240" w:lineRule="auto"/>
              <w:rPr>
                <w:rFonts w:ascii="Times New Roman" w:eastAsia="Times New Roman" w:hAnsi="Times New Roman" w:cs="Times New Roman"/>
              </w:rPr>
            </w:pPr>
          </w:p>
          <w:p w14:paraId="5B6CF3E8" w14:textId="77777777" w:rsidR="00B627C6"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The geographic analysis can identify districts with dense or limited transport coverage. It can also examine relationships between transport availability and district population, employment, income, and other demographic characteristics.</w:t>
            </w:r>
          </w:p>
          <w:p w14:paraId="7DD5F6F3" w14:textId="77777777" w:rsidR="00B627C6" w:rsidRDefault="00B627C6">
            <w:pPr>
              <w:widowControl w:val="0"/>
              <w:spacing w:after="0" w:line="240" w:lineRule="auto"/>
              <w:rPr>
                <w:rFonts w:ascii="Times New Roman" w:eastAsia="Times New Roman" w:hAnsi="Times New Roman" w:cs="Times New Roman"/>
              </w:rPr>
            </w:pPr>
          </w:p>
          <w:p w14:paraId="146FC928" w14:textId="77777777" w:rsidR="00B627C6"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2. Service and Statistical Data</w:t>
            </w:r>
          </w:p>
          <w:p w14:paraId="1F84C732" w14:textId="77777777" w:rsidR="00B627C6" w:rsidRDefault="00B627C6">
            <w:pPr>
              <w:widowControl w:val="0"/>
              <w:spacing w:after="0" w:line="240" w:lineRule="auto"/>
              <w:rPr>
                <w:rFonts w:ascii="Times New Roman" w:eastAsia="Times New Roman" w:hAnsi="Times New Roman" w:cs="Times New Roman"/>
                <w:b/>
                <w:bCs/>
              </w:rPr>
            </w:pPr>
          </w:p>
          <w:p w14:paraId="43DA7D77" w14:textId="77777777" w:rsidR="00B627C6" w:rsidRDefault="00000000">
            <w:pPr>
              <w:widowControl w:val="0"/>
              <w:numPr>
                <w:ilvl w:val="0"/>
                <w:numId w:val="7"/>
              </w:numPr>
              <w:spacing w:after="0" w:line="240" w:lineRule="auto"/>
              <w:rPr>
                <w:rFonts w:ascii="Times New Roman" w:eastAsia="Times New Roman" w:hAnsi="Times New Roman" w:cs="Times New Roman"/>
              </w:rPr>
            </w:pPr>
            <w:r>
              <w:rPr>
                <w:rFonts w:ascii="Times New Roman" w:eastAsia="Times New Roman" w:hAnsi="Times New Roman" w:cs="Times New Roman"/>
              </w:rPr>
              <w:t>MTR routes, fares, and barrier-free facilities</w:t>
            </w:r>
          </w:p>
          <w:p w14:paraId="300C0FD4" w14:textId="77777777" w:rsidR="00B627C6" w:rsidRDefault="00000000">
            <w:pPr>
              <w:widowControl w:val="0"/>
              <w:numPr>
                <w:ilvl w:val="0"/>
                <w:numId w:val="7"/>
              </w:numPr>
              <w:spacing w:after="0" w:line="240" w:lineRule="auto"/>
              <w:rPr>
                <w:rFonts w:ascii="Times New Roman" w:eastAsia="Times New Roman" w:hAnsi="Times New Roman" w:cs="Times New Roman"/>
              </w:rPr>
            </w:pPr>
            <w:r>
              <w:rPr>
                <w:rFonts w:ascii="Times New Roman" w:eastAsia="Times New Roman" w:hAnsi="Times New Roman" w:cs="Times New Roman"/>
              </w:rPr>
              <w:t>Routes and fares of public transport</w:t>
            </w:r>
          </w:p>
          <w:p w14:paraId="59C80A6F" w14:textId="77777777" w:rsidR="00B627C6" w:rsidRDefault="00000000">
            <w:pPr>
              <w:widowControl w:val="0"/>
              <w:numPr>
                <w:ilvl w:val="0"/>
                <w:numId w:val="7"/>
              </w:numPr>
              <w:spacing w:after="0" w:line="240" w:lineRule="auto"/>
              <w:rPr>
                <w:rFonts w:ascii="Times New Roman" w:eastAsia="Times New Roman" w:hAnsi="Times New Roman" w:cs="Times New Roman"/>
              </w:rPr>
            </w:pPr>
            <w:r>
              <w:rPr>
                <w:rFonts w:ascii="Times New Roman" w:eastAsia="Times New Roman" w:hAnsi="Times New Roman" w:cs="Times New Roman"/>
              </w:rPr>
              <w:t>Monthly Traffic and Transport Digest</w:t>
            </w:r>
          </w:p>
          <w:p w14:paraId="6A453D08" w14:textId="77777777" w:rsidR="00B627C6" w:rsidRDefault="00B627C6">
            <w:pPr>
              <w:widowControl w:val="0"/>
              <w:spacing w:after="0" w:line="240" w:lineRule="auto"/>
              <w:rPr>
                <w:rFonts w:ascii="Times New Roman" w:eastAsia="Times New Roman" w:hAnsi="Times New Roman" w:cs="Times New Roman"/>
              </w:rPr>
            </w:pPr>
          </w:p>
          <w:p w14:paraId="7D434DA5" w14:textId="77777777" w:rsidR="00B627C6"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These datasets provide information about routes, fares, accessibility facilities, passenger usage, and changes in transport activity over time. They will support visualizations such as bar charts, time-series charts, accessibility comparisons, and per-capita transport indicators.</w:t>
            </w:r>
          </w:p>
          <w:p w14:paraId="1A06A8CE" w14:textId="77777777" w:rsidR="00B627C6" w:rsidRDefault="00B627C6">
            <w:pPr>
              <w:widowControl w:val="0"/>
              <w:spacing w:after="0" w:line="240" w:lineRule="auto"/>
              <w:rPr>
                <w:rFonts w:ascii="Times New Roman" w:eastAsia="Times New Roman" w:hAnsi="Times New Roman" w:cs="Times New Roman"/>
              </w:rPr>
            </w:pPr>
          </w:p>
          <w:p w14:paraId="0C86B60A" w14:textId="77777777" w:rsidR="00B627C6"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By combining these datasets with district population and socioeconomic data, the project can compare:</w:t>
            </w:r>
          </w:p>
          <w:p w14:paraId="270250E3" w14:textId="77777777" w:rsidR="00B627C6" w:rsidRDefault="00B627C6">
            <w:pPr>
              <w:widowControl w:val="0"/>
              <w:spacing w:after="0" w:line="240" w:lineRule="auto"/>
              <w:rPr>
                <w:rFonts w:ascii="Times New Roman" w:eastAsia="Times New Roman" w:hAnsi="Times New Roman" w:cs="Times New Roman"/>
              </w:rPr>
            </w:pPr>
          </w:p>
          <w:p w14:paraId="1EE5D13C" w14:textId="77777777" w:rsidR="00B627C6" w:rsidRDefault="00000000">
            <w:pPr>
              <w:widowControl w:val="0"/>
              <w:numPr>
                <w:ilvl w:val="0"/>
                <w:numId w:val="14"/>
              </w:numPr>
              <w:spacing w:after="0" w:line="240" w:lineRule="auto"/>
              <w:rPr>
                <w:rFonts w:ascii="Times New Roman" w:eastAsia="Times New Roman" w:hAnsi="Times New Roman" w:cs="Times New Roman"/>
              </w:rPr>
            </w:pPr>
            <w:r>
              <w:rPr>
                <w:rFonts w:ascii="Times New Roman" w:eastAsia="Times New Roman" w:hAnsi="Times New Roman" w:cs="Times New Roman"/>
              </w:rPr>
              <w:t>The number of MTR stations, bus stops, and routes in each district</w:t>
            </w:r>
          </w:p>
          <w:p w14:paraId="7198AA2F" w14:textId="77777777" w:rsidR="00B627C6" w:rsidRDefault="00000000">
            <w:pPr>
              <w:widowControl w:val="0"/>
              <w:numPr>
                <w:ilvl w:val="0"/>
                <w:numId w:val="14"/>
              </w:numPr>
              <w:spacing w:after="0" w:line="240" w:lineRule="auto"/>
              <w:rPr>
                <w:rFonts w:ascii="Times New Roman" w:eastAsia="Times New Roman" w:hAnsi="Times New Roman" w:cs="Times New Roman"/>
              </w:rPr>
            </w:pPr>
            <w:r>
              <w:rPr>
                <w:rFonts w:ascii="Times New Roman" w:eastAsia="Times New Roman" w:hAnsi="Times New Roman" w:cs="Times New Roman"/>
              </w:rPr>
              <w:t>The number of residents served by each station, stop, or route</w:t>
            </w:r>
          </w:p>
          <w:p w14:paraId="08C5C08B" w14:textId="77777777" w:rsidR="00B627C6" w:rsidRDefault="00000000">
            <w:pPr>
              <w:widowControl w:val="0"/>
              <w:numPr>
                <w:ilvl w:val="0"/>
                <w:numId w:val="14"/>
              </w:numPr>
              <w:spacing w:after="0" w:line="240" w:lineRule="auto"/>
              <w:rPr>
                <w:rFonts w:ascii="Times New Roman" w:eastAsia="Times New Roman" w:hAnsi="Times New Roman" w:cs="Times New Roman"/>
              </w:rPr>
            </w:pPr>
            <w:r>
              <w:rPr>
                <w:rFonts w:ascii="Times New Roman" w:eastAsia="Times New Roman" w:hAnsi="Times New Roman" w:cs="Times New Roman"/>
              </w:rPr>
              <w:t>Differences in transport availability between districts</w:t>
            </w:r>
          </w:p>
          <w:p w14:paraId="25784487" w14:textId="77777777" w:rsidR="00B627C6" w:rsidRDefault="00000000">
            <w:pPr>
              <w:widowControl w:val="0"/>
              <w:numPr>
                <w:ilvl w:val="0"/>
                <w:numId w:val="14"/>
              </w:numPr>
              <w:spacing w:after="0" w:line="240" w:lineRule="auto"/>
              <w:rPr>
                <w:rFonts w:ascii="Times New Roman" w:eastAsia="Times New Roman" w:hAnsi="Times New Roman" w:cs="Times New Roman"/>
              </w:rPr>
            </w:pPr>
            <w:r>
              <w:rPr>
                <w:rFonts w:ascii="Times New Roman" w:eastAsia="Times New Roman" w:hAnsi="Times New Roman" w:cs="Times New Roman"/>
              </w:rPr>
              <w:t>Relationships between transport provision, population, household income, and employment</w:t>
            </w:r>
          </w:p>
          <w:p w14:paraId="11E9B315" w14:textId="77777777" w:rsidR="00B627C6" w:rsidRDefault="00000000">
            <w:pPr>
              <w:widowControl w:val="0"/>
              <w:numPr>
                <w:ilvl w:val="0"/>
                <w:numId w:val="14"/>
              </w:numPr>
              <w:spacing w:after="0" w:line="240" w:lineRule="auto"/>
              <w:rPr>
                <w:rFonts w:ascii="Times New Roman" w:eastAsia="Times New Roman" w:hAnsi="Times New Roman" w:cs="Times New Roman"/>
              </w:rPr>
            </w:pPr>
            <w:r>
              <w:rPr>
                <w:rFonts w:ascii="Times New Roman" w:eastAsia="Times New Roman" w:hAnsi="Times New Roman" w:cs="Times New Roman"/>
              </w:rPr>
              <w:t>Districts that may have insufficient transport coverage or accessibility facilities</w:t>
            </w:r>
          </w:p>
          <w:p w14:paraId="4D87DD68" w14:textId="77777777" w:rsidR="00B627C6" w:rsidRDefault="00B627C6">
            <w:pPr>
              <w:widowControl w:val="0"/>
              <w:spacing w:after="0" w:line="240" w:lineRule="auto"/>
              <w:rPr>
                <w:rFonts w:ascii="Times New Roman" w:eastAsia="Times New Roman" w:hAnsi="Times New Roman" w:cs="Times New Roman"/>
                <w:b/>
                <w:bCs/>
              </w:rPr>
            </w:pPr>
          </w:p>
          <w:p w14:paraId="7045C222" w14:textId="77777777" w:rsidR="00B627C6" w:rsidRDefault="00B627C6">
            <w:pPr>
              <w:widowControl w:val="0"/>
              <w:spacing w:after="0" w:line="240" w:lineRule="auto"/>
              <w:rPr>
                <w:rFonts w:ascii="Times New Roman" w:eastAsia="Times New Roman" w:hAnsi="Times New Roman" w:cs="Times New Roman"/>
                <w:b/>
                <w:bCs/>
              </w:rPr>
            </w:pPr>
          </w:p>
          <w:p w14:paraId="3F358D02" w14:textId="77777777" w:rsidR="00B627C6" w:rsidRDefault="00B627C6">
            <w:pPr>
              <w:widowControl w:val="0"/>
              <w:spacing w:after="0" w:line="240" w:lineRule="auto"/>
              <w:rPr>
                <w:rFonts w:ascii="Times New Roman" w:eastAsia="Times New Roman" w:hAnsi="Times New Roman" w:cs="Times New Roman"/>
                <w:b/>
                <w:bCs/>
              </w:rPr>
            </w:pPr>
          </w:p>
          <w:p w14:paraId="046F6CE8" w14:textId="77777777" w:rsidR="00B627C6" w:rsidRDefault="00B627C6">
            <w:pPr>
              <w:widowControl w:val="0"/>
              <w:spacing w:after="0" w:line="240" w:lineRule="auto"/>
              <w:rPr>
                <w:rFonts w:ascii="Times New Roman" w:eastAsia="Times New Roman" w:hAnsi="Times New Roman" w:cs="Times New Roman"/>
                <w:b/>
                <w:bCs/>
              </w:rPr>
            </w:pPr>
          </w:p>
          <w:p w14:paraId="41B1B854" w14:textId="77777777" w:rsidR="00B627C6" w:rsidRDefault="00000000">
            <w:pPr>
              <w:widowControl w:val="0"/>
              <w:spacing w:after="0" w:line="276" w:lineRule="auto"/>
              <w:rPr>
                <w:rFonts w:ascii="Times New Roman" w:eastAsia="Times New Roman" w:hAnsi="Times New Roman" w:cs="Times New Roman"/>
                <w:b/>
                <w:bCs/>
              </w:rPr>
            </w:pPr>
            <w:r>
              <w:rPr>
                <w:rFonts w:ascii="Times New Roman" w:eastAsia="Times New Roman" w:hAnsi="Times New Roman" w:cs="Times New Roman"/>
                <w:b/>
                <w:bCs/>
              </w:rPr>
              <w:t>Recreation and Sports Facilities</w:t>
            </w:r>
          </w:p>
          <w:p w14:paraId="59F94342" w14:textId="77777777" w:rsidR="00B627C6" w:rsidRDefault="00B627C6">
            <w:pPr>
              <w:widowControl w:val="0"/>
              <w:spacing w:after="0" w:line="276" w:lineRule="auto"/>
              <w:rPr>
                <w:rFonts w:ascii="Times New Roman" w:eastAsia="Times New Roman" w:hAnsi="Times New Roman" w:cs="Times New Roman"/>
                <w:b/>
                <w:bCs/>
              </w:rPr>
            </w:pPr>
          </w:p>
          <w:p w14:paraId="4A962586" w14:textId="77777777" w:rsidR="00B627C6"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This component will focus on LCSD-managed sports </w:t>
            </w:r>
            <w:proofErr w:type="spellStart"/>
            <w:r>
              <w:rPr>
                <w:rFonts w:ascii="Times New Roman" w:eastAsia="Times New Roman" w:hAnsi="Times New Roman" w:cs="Times New Roman"/>
              </w:rPr>
              <w:t>centres</w:t>
            </w:r>
            <w:proofErr w:type="spellEnd"/>
            <w:r>
              <w:rPr>
                <w:rFonts w:ascii="Times New Roman" w:eastAsia="Times New Roman" w:hAnsi="Times New Roman" w:cs="Times New Roman"/>
              </w:rPr>
              <w:t xml:space="preserve">, swimming </w:t>
            </w:r>
            <w:proofErr w:type="gramStart"/>
            <w:r>
              <w:rPr>
                <w:rFonts w:ascii="Times New Roman" w:eastAsia="Times New Roman" w:hAnsi="Times New Roman" w:cs="Times New Roman"/>
              </w:rPr>
              <w:t>pools, and</w:t>
            </w:r>
            <w:proofErr w:type="gramEnd"/>
            <w:r>
              <w:rPr>
                <w:rFonts w:ascii="Times New Roman" w:eastAsia="Times New Roman" w:hAnsi="Times New Roman" w:cs="Times New Roman"/>
              </w:rPr>
              <w:t xml:space="preserve"> parks and gardens, using the following government datasets:</w:t>
            </w:r>
          </w:p>
          <w:p w14:paraId="7D2A6AC1" w14:textId="77777777" w:rsidR="00B627C6" w:rsidRDefault="00000000">
            <w:pPr>
              <w:widowControl w:val="0"/>
              <w:numPr>
                <w:ilvl w:val="0"/>
                <w:numId w:val="9"/>
              </w:numPr>
              <w:spacing w:after="0" w:line="276" w:lineRule="auto"/>
              <w:rPr>
                <w:rFonts w:ascii="Times New Roman" w:eastAsia="Times New Roman" w:hAnsi="Times New Roman" w:cs="Times New Roman"/>
              </w:rPr>
            </w:pPr>
            <w:r>
              <w:rPr>
                <w:rFonts w:ascii="Times New Roman" w:eastAsia="Times New Roman" w:hAnsi="Times New Roman" w:cs="Times New Roman"/>
              </w:rPr>
              <w:t>Facility locations:</w:t>
            </w:r>
          </w:p>
          <w:p w14:paraId="5F4E6F96" w14:textId="77777777" w:rsidR="00B627C6" w:rsidRDefault="00000000">
            <w:pPr>
              <w:widowControl w:val="0"/>
              <w:numPr>
                <w:ilvl w:val="1"/>
                <w:numId w:val="9"/>
              </w:numPr>
              <w:spacing w:after="0" w:line="276" w:lineRule="auto"/>
              <w:ind w:left="1417"/>
              <w:rPr>
                <w:rFonts w:ascii="Times New Roman" w:eastAsia="Times New Roman" w:hAnsi="Times New Roman" w:cs="Times New Roman"/>
              </w:rPr>
            </w:pPr>
            <w:r>
              <w:rPr>
                <w:rFonts w:ascii="Times New Roman" w:eastAsia="Times New Roman" w:hAnsi="Times New Roman" w:cs="Times New Roman"/>
              </w:rPr>
              <w:t>Location of Sport center provided by LCDS</w:t>
            </w:r>
            <w:hyperlink r:id="rId14">
              <w:r>
                <w:rPr>
                  <w:rFonts w:ascii="Times New Roman" w:eastAsia="Times New Roman" w:hAnsi="Times New Roman" w:cs="Times New Roman"/>
                </w:rPr>
                <w:t xml:space="preserve"> </w:t>
              </w:r>
            </w:hyperlink>
            <w:hyperlink r:id="rId15">
              <w:r>
                <w:rPr>
                  <w:rFonts w:ascii="Times New Roman" w:eastAsia="Times New Roman" w:hAnsi="Times New Roman" w:cs="Times New Roman"/>
                  <w:color w:val="1155CC"/>
                  <w:u w:val="single"/>
                </w:rPr>
                <w:t>https://data.gov.hk/en-data/dataset/hk-</w:t>
              </w:r>
              <w:r>
                <w:rPr>
                  <w:rFonts w:ascii="Times New Roman" w:eastAsia="Times New Roman" w:hAnsi="Times New Roman" w:cs="Times New Roman"/>
                  <w:color w:val="1155CC"/>
                  <w:u w:val="single"/>
                </w:rPr>
                <w:lastRenderedPageBreak/>
                <w:t>lcsd-csdi-sports-centres</w:t>
              </w:r>
            </w:hyperlink>
          </w:p>
          <w:p w14:paraId="5F1BC8E6" w14:textId="77777777" w:rsidR="00B627C6" w:rsidRDefault="00000000">
            <w:pPr>
              <w:widowControl w:val="0"/>
              <w:numPr>
                <w:ilvl w:val="1"/>
                <w:numId w:val="9"/>
              </w:numPr>
              <w:spacing w:after="0" w:line="276" w:lineRule="auto"/>
              <w:ind w:left="1417"/>
              <w:rPr>
                <w:rFonts w:ascii="Times New Roman" w:eastAsia="Times New Roman" w:hAnsi="Times New Roman" w:cs="Times New Roman"/>
              </w:rPr>
            </w:pPr>
            <w:r>
              <w:rPr>
                <w:rFonts w:ascii="Times New Roman" w:eastAsia="Times New Roman" w:hAnsi="Times New Roman" w:cs="Times New Roman"/>
              </w:rPr>
              <w:t>Location of Swimming pools provided by LCDS</w:t>
            </w:r>
            <w:hyperlink r:id="rId16">
              <w:r>
                <w:rPr>
                  <w:rFonts w:ascii="Times New Roman" w:eastAsia="Times New Roman" w:hAnsi="Times New Roman" w:cs="Times New Roman"/>
                </w:rPr>
                <w:t xml:space="preserve"> </w:t>
              </w:r>
            </w:hyperlink>
            <w:hyperlink r:id="rId17">
              <w:r>
                <w:rPr>
                  <w:rFonts w:ascii="Times New Roman" w:eastAsia="Times New Roman" w:hAnsi="Times New Roman" w:cs="Times New Roman"/>
                  <w:color w:val="1155CC"/>
                  <w:u w:val="single"/>
                </w:rPr>
                <w:t>https://data.gov.hk/en-data/dataset/hk-lcsd-csdi-swimming-pools</w:t>
              </w:r>
            </w:hyperlink>
          </w:p>
          <w:p w14:paraId="47F6FF9D" w14:textId="77777777" w:rsidR="00B627C6" w:rsidRDefault="00000000">
            <w:pPr>
              <w:widowControl w:val="0"/>
              <w:numPr>
                <w:ilvl w:val="1"/>
                <w:numId w:val="9"/>
              </w:numPr>
              <w:spacing w:after="0" w:line="276" w:lineRule="auto"/>
              <w:ind w:left="1417"/>
              <w:rPr>
                <w:rFonts w:ascii="Times New Roman" w:eastAsia="Times New Roman" w:hAnsi="Times New Roman" w:cs="Times New Roman"/>
              </w:rPr>
            </w:pPr>
            <w:r>
              <w:rPr>
                <w:rFonts w:ascii="Times New Roman" w:eastAsia="Times New Roman" w:hAnsi="Times New Roman" w:cs="Times New Roman"/>
              </w:rPr>
              <w:t>Location of Parks, Zoos, and Gardens provided by LCDS</w:t>
            </w:r>
            <w:hyperlink r:id="rId18">
              <w:r>
                <w:rPr>
                  <w:rFonts w:ascii="Times New Roman" w:eastAsia="Times New Roman" w:hAnsi="Times New Roman" w:cs="Times New Roman"/>
                </w:rPr>
                <w:t xml:space="preserve"> </w:t>
              </w:r>
            </w:hyperlink>
            <w:hyperlink r:id="rId19">
              <w:r>
                <w:rPr>
                  <w:rFonts w:ascii="Times New Roman" w:eastAsia="Times New Roman" w:hAnsi="Times New Roman" w:cs="Times New Roman"/>
                  <w:color w:val="1155CC"/>
                  <w:u w:val="single"/>
                </w:rPr>
                <w:t>https://data.gov.hk/en-data/dataset/hk-lcsd-csdi-parks-zoos-gardens</w:t>
              </w:r>
            </w:hyperlink>
          </w:p>
          <w:p w14:paraId="69B8FEA1" w14:textId="77777777" w:rsidR="00B627C6" w:rsidRDefault="00000000">
            <w:pPr>
              <w:widowControl w:val="0"/>
              <w:spacing w:after="0" w:line="276" w:lineRule="auto"/>
              <w:ind w:left="1440"/>
              <w:rPr>
                <w:rFonts w:ascii="Times New Roman" w:eastAsia="Times New Roman" w:hAnsi="Times New Roman" w:cs="Times New Roman"/>
              </w:rPr>
            </w:pPr>
            <w:r>
              <w:rPr>
                <w:rFonts w:ascii="Times New Roman" w:eastAsia="Times New Roman" w:hAnsi="Times New Roman" w:cs="Times New Roman"/>
              </w:rPr>
              <w:t xml:space="preserve"> </w:t>
            </w:r>
          </w:p>
          <w:p w14:paraId="790D4319" w14:textId="77777777" w:rsidR="00B627C6" w:rsidRDefault="00000000">
            <w:pPr>
              <w:widowControl w:val="0"/>
              <w:numPr>
                <w:ilvl w:val="0"/>
                <w:numId w:val="5"/>
              </w:numPr>
              <w:spacing w:after="0" w:line="276" w:lineRule="auto"/>
              <w:rPr>
                <w:rFonts w:ascii="Times New Roman" w:eastAsia="Times New Roman" w:hAnsi="Times New Roman" w:cs="Times New Roman"/>
              </w:rPr>
            </w:pPr>
            <w:r>
              <w:rPr>
                <w:rFonts w:ascii="Times New Roman" w:eastAsia="Times New Roman" w:hAnsi="Times New Roman" w:cs="Times New Roman"/>
              </w:rPr>
              <w:t>Facility usage:</w:t>
            </w:r>
          </w:p>
          <w:p w14:paraId="0CD40368" w14:textId="77777777" w:rsidR="00B627C6" w:rsidRDefault="00000000">
            <w:pPr>
              <w:widowControl w:val="0"/>
              <w:spacing w:after="0" w:line="240" w:lineRule="auto"/>
              <w:ind w:left="1417" w:hanging="360"/>
              <w:rPr>
                <w:rFonts w:ascii="Times New Roman" w:eastAsia="Times New Roman" w:hAnsi="Times New Roman" w:cs="Times New Roman"/>
                <w:color w:val="1155CC"/>
                <w:u w:val="single"/>
              </w:rPr>
            </w:pPr>
            <w:r>
              <w:rPr>
                <w:rFonts w:ascii="Times New Roman" w:eastAsia="Times New Roman" w:hAnsi="Times New Roman" w:cs="Times New Roman"/>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rPr>
              <w:t>Usage of recreational and Sport facilities by venue provided by LCDS</w:t>
            </w:r>
            <w:hyperlink r:id="rId20">
              <w:r>
                <w:rPr>
                  <w:rFonts w:ascii="Times New Roman" w:eastAsia="Times New Roman" w:hAnsi="Times New Roman" w:cs="Times New Roman"/>
                </w:rPr>
                <w:t xml:space="preserve"> </w:t>
              </w:r>
            </w:hyperlink>
            <w:hyperlink r:id="rId21">
              <w:r>
                <w:rPr>
                  <w:rFonts w:ascii="Times New Roman" w:eastAsia="Times New Roman" w:hAnsi="Times New Roman" w:cs="Times New Roman"/>
                  <w:color w:val="1155CC"/>
                  <w:u w:val="single"/>
                </w:rPr>
                <w:t>https://data.gov.hk/en-data/dataset/hk-lcsd-facility-usage-facilities</w:t>
              </w:r>
            </w:hyperlink>
          </w:p>
          <w:p w14:paraId="3C9360DB" w14:textId="77777777" w:rsidR="00B627C6" w:rsidRDefault="00000000">
            <w:pPr>
              <w:widowControl w:val="0"/>
              <w:spacing w:after="0" w:line="240" w:lineRule="auto"/>
              <w:ind w:left="1417" w:hanging="360"/>
              <w:rPr>
                <w:rFonts w:ascii="Times New Roman" w:eastAsia="Times New Roman" w:hAnsi="Times New Roman" w:cs="Times New Roman"/>
                <w:color w:val="1155CC"/>
                <w:u w:val="single"/>
              </w:rPr>
            </w:pPr>
            <w:r>
              <w:rPr>
                <w:rFonts w:ascii="Times New Roman" w:eastAsia="Times New Roman" w:hAnsi="Times New Roman" w:cs="Times New Roman"/>
              </w:rP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rPr>
              <w:t>Swimming pool attendance by venue provided by LCDS</w:t>
            </w:r>
            <w:hyperlink r:id="rId22">
              <w:r>
                <w:rPr>
                  <w:rFonts w:ascii="Times New Roman" w:eastAsia="Times New Roman" w:hAnsi="Times New Roman" w:cs="Times New Roman"/>
                </w:rPr>
                <w:t xml:space="preserve"> </w:t>
              </w:r>
            </w:hyperlink>
            <w:hyperlink r:id="rId23">
              <w:r>
                <w:rPr>
                  <w:rFonts w:ascii="Times New Roman" w:eastAsia="Times New Roman" w:hAnsi="Times New Roman" w:cs="Times New Roman"/>
                  <w:color w:val="1155CC"/>
                  <w:u w:val="single"/>
                </w:rPr>
                <w:t>https://data.gov.hk/en-data/dataset/hk-lcsd-stats-swimming-pool-attd</w:t>
              </w:r>
            </w:hyperlink>
          </w:p>
          <w:p w14:paraId="7CF7949C" w14:textId="77777777" w:rsidR="00B627C6" w:rsidRDefault="00000000">
            <w:pPr>
              <w:widowControl w:val="0"/>
              <w:spacing w:after="0" w:line="240" w:lineRule="auto"/>
              <w:ind w:left="1417" w:hanging="360"/>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rPr>
              <w:t xml:space="preserve">Available Sessions of Basketball Courts by venue provided by LCDS </w:t>
            </w:r>
            <w:hyperlink r:id="rId24">
              <w:r>
                <w:rPr>
                  <w:rFonts w:ascii="Times New Roman" w:eastAsia="Times New Roman" w:hAnsi="Times New Roman" w:cs="Times New Roman"/>
                  <w:color w:val="1155CC"/>
                  <w:u w:val="single"/>
                </w:rPr>
                <w:t>https://data.gov.hk/en-data/dataset/hk-lcsd-facility-facility-bkbcvenue</w:t>
              </w:r>
            </w:hyperlink>
          </w:p>
          <w:p w14:paraId="410D29D2" w14:textId="77777777" w:rsidR="00B627C6" w:rsidRDefault="00000000">
            <w:pPr>
              <w:widowControl w:val="0"/>
              <w:spacing w:after="0" w:line="240" w:lineRule="auto"/>
              <w:ind w:left="1417" w:hanging="360"/>
              <w:rPr>
                <w:rFonts w:ascii="Times New Roman" w:eastAsia="Times New Roman" w:hAnsi="Times New Roman" w:cs="Times New Roman"/>
              </w:rPr>
            </w:pPr>
            <w:r>
              <w:rPr>
                <w:rFonts w:ascii="Times New Roman" w:eastAsia="Times New Roman" w:hAnsi="Times New Roman" w:cs="Times New Roman"/>
              </w:rPr>
              <w:t xml:space="preserve">4.   Available Sessions of Badminton Courts by venue provided by LCDS </w:t>
            </w:r>
            <w:hyperlink r:id="rId25">
              <w:r>
                <w:rPr>
                  <w:rFonts w:ascii="Times New Roman" w:eastAsia="Times New Roman" w:hAnsi="Times New Roman" w:cs="Times New Roman"/>
                  <w:color w:val="1155CC"/>
                  <w:u w:val="single"/>
                </w:rPr>
                <w:t>https://data.gov.hk/en-data/dataset/hk-lcsd-facility-facility-bmtcvenue</w:t>
              </w:r>
            </w:hyperlink>
          </w:p>
          <w:p w14:paraId="310A2E96" w14:textId="77777777" w:rsidR="00B627C6" w:rsidRDefault="00B627C6">
            <w:pPr>
              <w:widowControl w:val="0"/>
              <w:spacing w:after="0" w:line="240" w:lineRule="auto"/>
              <w:rPr>
                <w:rFonts w:ascii="Times New Roman" w:eastAsia="Times New Roman" w:hAnsi="Times New Roman" w:cs="Times New Roman"/>
              </w:rPr>
            </w:pPr>
          </w:p>
          <w:p w14:paraId="6EAA0D67" w14:textId="77777777" w:rsidR="00B627C6"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w:t>
            </w:r>
          </w:p>
          <w:p w14:paraId="0CD10B40" w14:textId="77777777" w:rsidR="00B627C6" w:rsidRDefault="00B627C6">
            <w:pPr>
              <w:widowControl w:val="0"/>
              <w:spacing w:after="0" w:line="240" w:lineRule="auto"/>
              <w:rPr>
                <w:rFonts w:ascii="Times New Roman" w:eastAsia="Times New Roman" w:hAnsi="Times New Roman" w:cs="Times New Roman"/>
                <w:b/>
                <w:bCs/>
              </w:rPr>
            </w:pPr>
          </w:p>
          <w:p w14:paraId="4AA96034" w14:textId="77777777" w:rsidR="00B627C6"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Elderly Services and Support Centre Datasets</w:t>
            </w:r>
          </w:p>
          <w:p w14:paraId="5EDC8F71" w14:textId="77777777" w:rsidR="00B627C6" w:rsidRDefault="00000000">
            <w:pPr>
              <w:widowControl w:val="0"/>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These Social Welfare Department datasets cover elderly care in Hong Kong. One gives quarterly figures on residential care homes and the number of places by home type. The other two list District Elderly Community </w:t>
            </w:r>
            <w:proofErr w:type="spellStart"/>
            <w:r>
              <w:rPr>
                <w:rFonts w:ascii="Times New Roman" w:eastAsia="Times New Roman" w:hAnsi="Times New Roman" w:cs="Times New Roman"/>
              </w:rPr>
              <w:t>Centres</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Neighbourhood</w:t>
            </w:r>
            <w:proofErr w:type="spellEnd"/>
            <w:r>
              <w:rPr>
                <w:rFonts w:ascii="Times New Roman" w:eastAsia="Times New Roman" w:hAnsi="Times New Roman" w:cs="Times New Roman"/>
              </w:rPr>
              <w:t xml:space="preserve"> Elderly </w:t>
            </w:r>
            <w:proofErr w:type="spellStart"/>
            <w:r>
              <w:rPr>
                <w:rFonts w:ascii="Times New Roman" w:eastAsia="Times New Roman" w:hAnsi="Times New Roman" w:cs="Times New Roman"/>
              </w:rPr>
              <w:t>Centres</w:t>
            </w:r>
            <w:proofErr w:type="spellEnd"/>
            <w:r>
              <w:rPr>
                <w:rFonts w:ascii="Times New Roman" w:eastAsia="Times New Roman" w:hAnsi="Times New Roman" w:cs="Times New Roman"/>
              </w:rPr>
              <w:t xml:space="preserve"> across Hong Kong’s 18 districts.</w:t>
            </w:r>
          </w:p>
          <w:p w14:paraId="4E77D91C" w14:textId="77777777" w:rsidR="00B627C6" w:rsidRDefault="00000000">
            <w:pPr>
              <w:widowControl w:val="0"/>
              <w:numPr>
                <w:ilvl w:val="0"/>
                <w:numId w:val="3"/>
              </w:numPr>
              <w:spacing w:before="240" w:after="0" w:line="240" w:lineRule="auto"/>
              <w:rPr>
                <w:rFonts w:ascii="Times New Roman" w:eastAsia="Times New Roman" w:hAnsi="Times New Roman" w:cs="Times New Roman"/>
              </w:rPr>
            </w:pPr>
            <w:r>
              <w:rPr>
                <w:rFonts w:ascii="Times New Roman" w:eastAsia="Times New Roman" w:hAnsi="Times New Roman" w:cs="Times New Roman"/>
              </w:rPr>
              <w:t>Statistics on Residential Care Services for the Elderly</w:t>
            </w:r>
          </w:p>
          <w:p w14:paraId="66D0F910" w14:textId="77777777" w:rsidR="00B627C6" w:rsidRDefault="00000000">
            <w:pPr>
              <w:widowControl w:val="0"/>
              <w:numPr>
                <w:ilvl w:val="1"/>
                <w:numId w:val="3"/>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Location of Residential Care Homes for the Elderly in Hong Kong </w:t>
            </w:r>
          </w:p>
          <w:p w14:paraId="79EFB83F" w14:textId="77777777" w:rsidR="00B627C6" w:rsidRDefault="00000000">
            <w:pPr>
              <w:widowControl w:val="0"/>
              <w:numPr>
                <w:ilvl w:val="1"/>
                <w:numId w:val="3"/>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District Elderly Community </w:t>
            </w:r>
            <w:proofErr w:type="spellStart"/>
            <w:r>
              <w:rPr>
                <w:rFonts w:ascii="Times New Roman" w:eastAsia="Times New Roman" w:hAnsi="Times New Roman" w:cs="Times New Roman"/>
              </w:rPr>
              <w:t>Centres</w:t>
            </w:r>
            <w:proofErr w:type="spellEnd"/>
            <w:r>
              <w:rPr>
                <w:rFonts w:ascii="Times New Roman" w:eastAsia="Times New Roman" w:hAnsi="Times New Roman" w:cs="Times New Roman"/>
              </w:rPr>
              <w:t xml:space="preserve"> </w:t>
            </w:r>
          </w:p>
          <w:p w14:paraId="7C7C3621" w14:textId="77777777" w:rsidR="00B627C6" w:rsidRDefault="00000000">
            <w:pPr>
              <w:widowControl w:val="0"/>
              <w:numPr>
                <w:ilvl w:val="1"/>
                <w:numId w:val="3"/>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Day Care </w:t>
            </w:r>
            <w:proofErr w:type="spellStart"/>
            <w:r>
              <w:rPr>
                <w:rFonts w:ascii="Times New Roman" w:eastAsia="Times New Roman" w:hAnsi="Times New Roman" w:cs="Times New Roman"/>
              </w:rPr>
              <w:t>Centres</w:t>
            </w:r>
            <w:proofErr w:type="spellEnd"/>
            <w:r>
              <w:rPr>
                <w:rFonts w:ascii="Times New Roman" w:eastAsia="Times New Roman" w:hAnsi="Times New Roman" w:cs="Times New Roman"/>
              </w:rPr>
              <w:t xml:space="preserve"> for the Elderly</w:t>
            </w:r>
          </w:p>
          <w:p w14:paraId="443589E6" w14:textId="77777777" w:rsidR="00B627C6" w:rsidRDefault="00000000">
            <w:pPr>
              <w:widowControl w:val="0"/>
              <w:numPr>
                <w:ilvl w:val="0"/>
                <w:numId w:val="3"/>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Data will be obtained from Hong Kong Common Spatial Data Infrastructure, including Residential Care Homes for the Elderly and Community </w:t>
            </w:r>
            <w:proofErr w:type="spellStart"/>
            <w:proofErr w:type="gramStart"/>
            <w:r>
              <w:rPr>
                <w:rFonts w:ascii="Times New Roman" w:eastAsia="Times New Roman" w:hAnsi="Times New Roman" w:cs="Times New Roman"/>
              </w:rPr>
              <w:t>Centres</w:t>
            </w:r>
            <w:proofErr w:type="spellEnd"/>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covering 2021. These datasets provide information on Elderly Services.</w:t>
            </w:r>
          </w:p>
          <w:p w14:paraId="54F80469" w14:textId="77777777" w:rsidR="00B627C6" w:rsidRDefault="00000000">
            <w:pPr>
              <w:widowControl w:val="0"/>
              <w:numPr>
                <w:ilvl w:val="0"/>
                <w:numId w:val="3"/>
              </w:numPr>
              <w:spacing w:after="240" w:line="240" w:lineRule="auto"/>
              <w:rPr>
                <w:rFonts w:ascii="Times New Roman" w:eastAsia="Times New Roman" w:hAnsi="Times New Roman" w:cs="Times New Roman"/>
              </w:rPr>
            </w:pPr>
            <w:r>
              <w:rPr>
                <w:rFonts w:ascii="Times New Roman" w:eastAsia="Times New Roman" w:hAnsi="Times New Roman" w:cs="Times New Roman"/>
              </w:rPr>
              <w:t>The main variables include center name, locations</w:t>
            </w:r>
            <w:proofErr w:type="gramStart"/>
            <w:r>
              <w:rPr>
                <w:rFonts w:ascii="Times New Roman" w:eastAsia="Times New Roman" w:hAnsi="Times New Roman" w:cs="Times New Roman"/>
              </w:rPr>
              <w:t>, service</w:t>
            </w:r>
            <w:proofErr w:type="gramEnd"/>
            <w:r>
              <w:rPr>
                <w:rFonts w:ascii="Times New Roman" w:eastAsia="Times New Roman" w:hAnsi="Times New Roman" w:cs="Times New Roman"/>
              </w:rPr>
              <w:t xml:space="preserve"> types. Records are available at district level and will be combined with the shared </w:t>
            </w:r>
            <w:proofErr w:type="gramStart"/>
            <w:r>
              <w:rPr>
                <w:rFonts w:ascii="Times New Roman" w:eastAsia="Times New Roman" w:hAnsi="Times New Roman" w:cs="Times New Roman"/>
              </w:rPr>
              <w:t>district-boundary</w:t>
            </w:r>
            <w:proofErr w:type="gramEnd"/>
            <w:r>
              <w:rPr>
                <w:rFonts w:ascii="Times New Roman" w:eastAsia="Times New Roman" w:hAnsi="Times New Roman" w:cs="Times New Roman"/>
              </w:rPr>
              <w:t xml:space="preserve"> and demographic datasets to support district-level comparisons.</w:t>
            </w:r>
          </w:p>
          <w:p w14:paraId="49CE1167" w14:textId="77777777" w:rsidR="00B627C6" w:rsidRDefault="00B627C6">
            <w:pPr>
              <w:widowControl w:val="0"/>
              <w:spacing w:after="0" w:line="240" w:lineRule="auto"/>
              <w:rPr>
                <w:rFonts w:ascii="Times New Roman" w:eastAsia="Times New Roman" w:hAnsi="Times New Roman" w:cs="Times New Roman"/>
                <w:b/>
                <w:bCs/>
              </w:rPr>
            </w:pPr>
          </w:p>
          <w:p w14:paraId="017E6D6B" w14:textId="77777777" w:rsidR="00B627C6" w:rsidRDefault="00000000">
            <w:pPr>
              <w:rPr>
                <w:rFonts w:ascii="Times New Roman" w:eastAsia="Times New Roman" w:hAnsi="Times New Roman" w:cs="Times New Roman"/>
                <w:i/>
                <w:iCs/>
                <w:color w:val="D1D1D1"/>
              </w:rPr>
            </w:pPr>
            <w:r>
              <w:rPr>
                <w:rFonts w:ascii="Times New Roman" w:eastAsia="Times New Roman" w:hAnsi="Times New Roman" w:cs="Times New Roman"/>
                <w:i/>
                <w:iCs/>
                <w:color w:val="D1D1D1"/>
              </w:rPr>
              <w:t>5 fields respective dataset for each of us</w:t>
            </w:r>
          </w:p>
          <w:p w14:paraId="6A3862E8" w14:textId="77777777" w:rsidR="00B627C6" w:rsidRDefault="00000000">
            <w:pPr>
              <w:rPr>
                <w:rFonts w:ascii="Times New Roman" w:eastAsia="Times New Roman" w:hAnsi="Times New Roman" w:cs="Times New Roman"/>
                <w:i/>
                <w:iCs/>
                <w:color w:val="D1D1D1"/>
              </w:rPr>
            </w:pPr>
            <w:r>
              <w:rPr>
                <w:rFonts w:ascii="Arial" w:eastAsia="Arial" w:hAnsi="Arial" w:cs="Arial"/>
                <w:color w:val="495766"/>
                <w:sz w:val="27"/>
                <w:szCs w:val="27"/>
                <w:shd w:val="clear" w:color="auto" w:fill="F8F8F8"/>
              </w:rPr>
              <w:t>Available Session of Badminton Courts by Venue</w:t>
            </w:r>
          </w:p>
        </w:tc>
      </w:tr>
      <w:tr w:rsidR="00B627C6" w14:paraId="44AD8463" w14:textId="77777777">
        <w:trPr>
          <w:trHeight w:val="2344"/>
        </w:trPr>
        <w:tc>
          <w:tcPr>
            <w:tcW w:w="9705" w:type="dxa"/>
            <w:tcBorders>
              <w:left w:val="single" w:sz="12" w:space="0" w:color="000000"/>
              <w:bottom w:val="single" w:sz="4" w:space="0" w:color="000000"/>
              <w:right w:val="single" w:sz="12" w:space="0" w:color="000000"/>
            </w:tcBorders>
          </w:tcPr>
          <w:p w14:paraId="35422E6E" w14:textId="77777777" w:rsidR="00B627C6" w:rsidRDefault="00000000">
            <w:pPr>
              <w:widowControl w:val="0"/>
              <w:numPr>
                <w:ilvl w:val="0"/>
                <w:numId w:val="13"/>
              </w:numPr>
              <w:spacing w:after="0" w:line="240" w:lineRule="auto"/>
              <w:ind w:right="-482"/>
              <w:jc w:val="both"/>
              <w:rPr>
                <w:rFonts w:ascii="Times New Roman" w:eastAsia="Times New Roman" w:hAnsi="Times New Roman" w:cs="Times New Roman"/>
              </w:rPr>
            </w:pPr>
            <w:r>
              <w:rPr>
                <w:rFonts w:ascii="Times New Roman" w:eastAsia="Times New Roman" w:hAnsi="Times New Roman" w:cs="Times New Roman"/>
                <w:b/>
                <w:bCs/>
              </w:rPr>
              <w:lastRenderedPageBreak/>
              <w:t>Methodology</w:t>
            </w:r>
          </w:p>
          <w:p w14:paraId="46FBEF41" w14:textId="77777777" w:rsidR="00B627C6" w:rsidRDefault="00B627C6">
            <w:pPr>
              <w:widowControl w:val="0"/>
              <w:spacing w:after="0" w:line="240" w:lineRule="auto"/>
              <w:ind w:right="-482"/>
              <w:jc w:val="both"/>
              <w:rPr>
                <w:rFonts w:ascii="Times New Roman" w:eastAsia="Times New Roman" w:hAnsi="Times New Roman" w:cs="Times New Roman"/>
                <w:b/>
                <w:bCs/>
              </w:rPr>
            </w:pPr>
          </w:p>
          <w:p w14:paraId="4A165A6B" w14:textId="77777777" w:rsidR="00B627C6" w:rsidRDefault="00000000">
            <w:pPr>
              <w:widowControl w:val="0"/>
              <w:spacing w:after="0" w:line="24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 xml:space="preserve">Hospital sector: </w:t>
            </w:r>
          </w:p>
          <w:p w14:paraId="5697917D" w14:textId="77777777" w:rsidR="00B627C6" w:rsidRDefault="00B627C6">
            <w:pPr>
              <w:widowControl w:val="0"/>
              <w:spacing w:after="0" w:line="240" w:lineRule="auto"/>
              <w:rPr>
                <w:rFonts w:ascii="Times New Roman" w:eastAsia="Times New Roman" w:hAnsi="Times New Roman" w:cs="Times New Roman"/>
                <w:b/>
                <w:bCs/>
                <w:u w:val="single"/>
              </w:rPr>
            </w:pPr>
          </w:p>
          <w:p w14:paraId="0FB5415A" w14:textId="77777777" w:rsidR="00B627C6"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Analytical indicators: Including facility count, facility distribution and proximity, attendance and usage rate, as well as district population size, age and income. </w:t>
            </w:r>
          </w:p>
          <w:p w14:paraId="3798E479" w14:textId="77777777" w:rsidR="00B627C6" w:rsidRDefault="00B627C6">
            <w:pPr>
              <w:widowControl w:val="0"/>
              <w:spacing w:after="0" w:line="240" w:lineRule="auto"/>
              <w:rPr>
                <w:rFonts w:ascii="Times New Roman" w:eastAsia="Times New Roman" w:hAnsi="Times New Roman" w:cs="Times New Roman"/>
              </w:rPr>
            </w:pPr>
          </w:p>
          <w:p w14:paraId="7F81DA6F" w14:textId="77777777" w:rsidR="00B627C6"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Visualizations and interactions: Maps for showing facilities locations, their coverage and proximity and district map. Heat maps for showing the usage rate of resources. Line </w:t>
            </w:r>
            <w:proofErr w:type="gramStart"/>
            <w:r>
              <w:rPr>
                <w:rFonts w:ascii="Times New Roman" w:eastAsia="Times New Roman" w:hAnsi="Times New Roman" w:cs="Times New Roman"/>
              </w:rPr>
              <w:t>plots to</w:t>
            </w:r>
            <w:proofErr w:type="gramEnd"/>
            <w:r>
              <w:rPr>
                <w:rFonts w:ascii="Times New Roman" w:eastAsia="Times New Roman" w:hAnsi="Times New Roman" w:cs="Times New Roman"/>
              </w:rPr>
              <w:t xml:space="preserve"> show relationships between district demographic and demand. </w:t>
            </w:r>
          </w:p>
          <w:p w14:paraId="33A5C46B" w14:textId="77777777" w:rsidR="00B627C6" w:rsidRDefault="00B627C6">
            <w:pPr>
              <w:widowControl w:val="0"/>
              <w:spacing w:after="0" w:line="240" w:lineRule="auto"/>
              <w:ind w:right="-482"/>
              <w:jc w:val="both"/>
              <w:rPr>
                <w:rFonts w:ascii="Times New Roman" w:eastAsia="Times New Roman" w:hAnsi="Times New Roman" w:cs="Times New Roman"/>
                <w:b/>
                <w:bCs/>
              </w:rPr>
            </w:pPr>
          </w:p>
          <w:p w14:paraId="796D0C84" w14:textId="77777777" w:rsidR="00B627C6" w:rsidRDefault="00B627C6">
            <w:pPr>
              <w:widowControl w:val="0"/>
              <w:spacing w:after="0" w:line="240" w:lineRule="auto"/>
              <w:ind w:left="720" w:right="-482"/>
              <w:jc w:val="both"/>
              <w:rPr>
                <w:rFonts w:ascii="Times New Roman" w:eastAsia="Times New Roman" w:hAnsi="Times New Roman" w:cs="Times New Roman"/>
                <w:b/>
                <w:bCs/>
              </w:rPr>
            </w:pPr>
          </w:p>
          <w:p w14:paraId="67862760" w14:textId="77777777" w:rsidR="00B627C6"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Elderly Services and Support Centre</w:t>
            </w:r>
          </w:p>
          <w:p w14:paraId="20A17ECB" w14:textId="77777777" w:rsidR="00B627C6" w:rsidRDefault="00B627C6">
            <w:pPr>
              <w:widowControl w:val="0"/>
              <w:spacing w:after="0" w:line="240" w:lineRule="auto"/>
              <w:rPr>
                <w:rFonts w:ascii="Times New Roman" w:eastAsia="Times New Roman" w:hAnsi="Times New Roman" w:cs="Times New Roman"/>
                <w:b/>
                <w:bCs/>
              </w:rPr>
            </w:pPr>
          </w:p>
          <w:p w14:paraId="6E8A0151" w14:textId="77777777" w:rsidR="00B627C6"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1. Analytical Indicators</w:t>
            </w:r>
          </w:p>
          <w:p w14:paraId="3F617CE2" w14:textId="77777777" w:rsidR="00B627C6"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The analysis will calculate:</w:t>
            </w:r>
          </w:p>
          <w:p w14:paraId="1A00B8B4" w14:textId="77777777" w:rsidR="00B627C6"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w:t>
            </w:r>
            <w:proofErr w:type="gramStart"/>
            <w:r>
              <w:rPr>
                <w:rFonts w:ascii="Times New Roman" w:eastAsia="Times New Roman" w:hAnsi="Times New Roman" w:cs="Times New Roman"/>
                <w:b/>
                <w:bCs/>
              </w:rPr>
              <w:t>⁠  ⁠</w:t>
            </w:r>
            <w:proofErr w:type="gramEnd"/>
            <w:r>
              <w:rPr>
                <w:rFonts w:ascii="Times New Roman" w:eastAsia="Times New Roman" w:hAnsi="Times New Roman" w:cs="Times New Roman"/>
                <w:b/>
                <w:bCs/>
              </w:rPr>
              <w:t xml:space="preserve">Resource provision: elderly services and support </w:t>
            </w:r>
            <w:proofErr w:type="spellStart"/>
            <w:r>
              <w:rPr>
                <w:rFonts w:ascii="Times New Roman" w:eastAsia="Times New Roman" w:hAnsi="Times New Roman" w:cs="Times New Roman"/>
                <w:b/>
                <w:bCs/>
              </w:rPr>
              <w:t>centre</w:t>
            </w:r>
            <w:proofErr w:type="spellEnd"/>
            <w:r>
              <w:rPr>
                <w:rFonts w:ascii="Times New Roman" w:eastAsia="Times New Roman" w:hAnsi="Times New Roman" w:cs="Times New Roman"/>
                <w:b/>
                <w:bCs/>
              </w:rPr>
              <w:t xml:space="preserve"> count per relevant population.</w:t>
            </w:r>
          </w:p>
          <w:p w14:paraId="28BA99A0" w14:textId="77777777" w:rsidR="00B627C6"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  ⁠Spatial accessibility: elderly services and support </w:t>
            </w:r>
            <w:proofErr w:type="spellStart"/>
            <w:r>
              <w:rPr>
                <w:rFonts w:ascii="Times New Roman" w:eastAsia="Times New Roman" w:hAnsi="Times New Roman" w:cs="Times New Roman"/>
                <w:b/>
                <w:bCs/>
              </w:rPr>
              <w:t>centre</w:t>
            </w:r>
            <w:proofErr w:type="spellEnd"/>
            <w:r>
              <w:rPr>
                <w:rFonts w:ascii="Times New Roman" w:eastAsia="Times New Roman" w:hAnsi="Times New Roman" w:cs="Times New Roman"/>
                <w:b/>
                <w:bCs/>
              </w:rPr>
              <w:t xml:space="preserve"> distribution, proximity, or coverage measure, where data permit</w:t>
            </w:r>
          </w:p>
          <w:p w14:paraId="19A44680" w14:textId="77777777" w:rsidR="00B627C6" w:rsidRDefault="00B627C6">
            <w:pPr>
              <w:widowControl w:val="0"/>
              <w:spacing w:after="0" w:line="240" w:lineRule="auto"/>
              <w:rPr>
                <w:rFonts w:ascii="Times New Roman" w:eastAsia="Times New Roman" w:hAnsi="Times New Roman" w:cs="Times New Roman"/>
                <w:b/>
                <w:bCs/>
              </w:rPr>
            </w:pPr>
          </w:p>
          <w:p w14:paraId="4E3158E4" w14:textId="77777777" w:rsidR="00B627C6" w:rsidRDefault="00B627C6">
            <w:pPr>
              <w:widowControl w:val="0"/>
              <w:spacing w:after="0" w:line="240" w:lineRule="auto"/>
              <w:rPr>
                <w:rFonts w:ascii="Times New Roman" w:eastAsia="Times New Roman" w:hAnsi="Times New Roman" w:cs="Times New Roman"/>
                <w:b/>
                <w:bCs/>
              </w:rPr>
            </w:pPr>
          </w:p>
          <w:p w14:paraId="562C0C1A" w14:textId="77777777" w:rsidR="00B627C6"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2. Visualizations and Interaction</w:t>
            </w:r>
          </w:p>
          <w:p w14:paraId="72D92326" w14:textId="77777777" w:rsidR="00B627C6" w:rsidRDefault="00B627C6">
            <w:pPr>
              <w:widowControl w:val="0"/>
              <w:spacing w:after="0" w:line="240" w:lineRule="auto"/>
              <w:rPr>
                <w:rFonts w:ascii="Times New Roman" w:eastAsia="Times New Roman" w:hAnsi="Times New Roman" w:cs="Times New Roman"/>
                <w:b/>
                <w:bCs/>
              </w:rPr>
            </w:pPr>
          </w:p>
          <w:p w14:paraId="0F26639E" w14:textId="77777777" w:rsidR="00B627C6" w:rsidRDefault="00000000">
            <w:pPr>
              <w:widowControl w:val="0"/>
              <w:spacing w:after="0" w:line="240" w:lineRule="auto"/>
              <w:rPr>
                <w:rFonts w:ascii="Times New Roman" w:eastAsia="Times New Roman" w:hAnsi="Times New Roman" w:cs="Times New Roman"/>
                <w:b/>
                <w:bCs/>
              </w:rPr>
            </w:pPr>
            <w:proofErr w:type="gramStart"/>
            <w:r>
              <w:rPr>
                <w:rFonts w:ascii="Times New Roman" w:eastAsia="Times New Roman" w:hAnsi="Times New Roman" w:cs="Times New Roman"/>
                <w:b/>
                <w:bCs/>
              </w:rPr>
              <w:t>The sector</w:t>
            </w:r>
            <w:proofErr w:type="gramEnd"/>
            <w:r>
              <w:rPr>
                <w:rFonts w:ascii="Times New Roman" w:eastAsia="Times New Roman" w:hAnsi="Times New Roman" w:cs="Times New Roman"/>
                <w:b/>
                <w:bCs/>
              </w:rPr>
              <w:t xml:space="preserve"> dashboard will include:</w:t>
            </w:r>
          </w:p>
          <w:p w14:paraId="4EC84CC9" w14:textId="77777777" w:rsidR="00B627C6"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w:t>
            </w:r>
            <w:proofErr w:type="gramStart"/>
            <w:r>
              <w:rPr>
                <w:rFonts w:ascii="Times New Roman" w:eastAsia="Times New Roman" w:hAnsi="Times New Roman" w:cs="Times New Roman"/>
                <w:b/>
                <w:bCs/>
              </w:rPr>
              <w:t>⁠  ⁠</w:t>
            </w:r>
            <w:proofErr w:type="gramEnd"/>
            <w:r>
              <w:rPr>
                <w:rFonts w:ascii="Times New Roman" w:eastAsia="Times New Roman" w:hAnsi="Times New Roman" w:cs="Times New Roman"/>
                <w:b/>
                <w:bCs/>
              </w:rPr>
              <w:t xml:space="preserve">Map type to show elderly services and support </w:t>
            </w:r>
            <w:proofErr w:type="spellStart"/>
            <w:r>
              <w:rPr>
                <w:rFonts w:ascii="Times New Roman" w:eastAsia="Times New Roman" w:hAnsi="Times New Roman" w:cs="Times New Roman"/>
                <w:b/>
                <w:bCs/>
              </w:rPr>
              <w:t>centre</w:t>
            </w:r>
            <w:proofErr w:type="spellEnd"/>
            <w:r>
              <w:rPr>
                <w:rFonts w:ascii="Times New Roman" w:eastAsia="Times New Roman" w:hAnsi="Times New Roman" w:cs="Times New Roman"/>
                <w:b/>
                <w:bCs/>
              </w:rPr>
              <w:t xml:space="preserve"> locations, provision, or spatial coverage.</w:t>
            </w:r>
          </w:p>
          <w:p w14:paraId="7536912F" w14:textId="77777777" w:rsidR="00B627C6"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w:t>
            </w:r>
            <w:proofErr w:type="gramStart"/>
            <w:r>
              <w:rPr>
                <w:rFonts w:ascii="Times New Roman" w:eastAsia="Times New Roman" w:hAnsi="Times New Roman" w:cs="Times New Roman"/>
                <w:b/>
                <w:bCs/>
              </w:rPr>
              <w:t>⁠  ⁠</w:t>
            </w:r>
            <w:proofErr w:type="gramEnd"/>
            <w:r>
              <w:rPr>
                <w:rFonts w:ascii="Times New Roman" w:eastAsia="Times New Roman" w:hAnsi="Times New Roman" w:cs="Times New Roman"/>
                <w:b/>
                <w:bCs/>
              </w:rPr>
              <w:t xml:space="preserve">Bar chart o to compare elderly services and support </w:t>
            </w:r>
            <w:proofErr w:type="spellStart"/>
            <w:r>
              <w:rPr>
                <w:rFonts w:ascii="Times New Roman" w:eastAsia="Times New Roman" w:hAnsi="Times New Roman" w:cs="Times New Roman"/>
                <w:b/>
                <w:bCs/>
              </w:rPr>
              <w:t>centre</w:t>
            </w:r>
            <w:proofErr w:type="spellEnd"/>
            <w:r>
              <w:rPr>
                <w:rFonts w:ascii="Times New Roman" w:eastAsia="Times New Roman" w:hAnsi="Times New Roman" w:cs="Times New Roman"/>
                <w:b/>
                <w:bCs/>
              </w:rPr>
              <w:t xml:space="preserve"> count and per relevant population across districts.</w:t>
            </w:r>
          </w:p>
          <w:p w14:paraId="496CB3EE" w14:textId="77777777" w:rsidR="00B627C6"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w:t>
            </w:r>
            <w:proofErr w:type="gramStart"/>
            <w:r>
              <w:rPr>
                <w:rFonts w:ascii="Times New Roman" w:eastAsia="Times New Roman" w:hAnsi="Times New Roman" w:cs="Times New Roman"/>
                <w:b/>
                <w:bCs/>
              </w:rPr>
              <w:t>⁠  ⁠</w:t>
            </w:r>
            <w:proofErr w:type="gramEnd"/>
            <w:r>
              <w:rPr>
                <w:rFonts w:ascii="Times New Roman" w:eastAsia="Times New Roman" w:hAnsi="Times New Roman" w:cs="Times New Roman"/>
                <w:b/>
                <w:bCs/>
              </w:rPr>
              <w:t xml:space="preserve">Time-series chart, where comparable historical data </w:t>
            </w:r>
            <w:proofErr w:type="gramStart"/>
            <w:r>
              <w:rPr>
                <w:rFonts w:ascii="Times New Roman" w:eastAsia="Times New Roman" w:hAnsi="Times New Roman" w:cs="Times New Roman"/>
                <w:b/>
                <w:bCs/>
              </w:rPr>
              <w:t>exist</w:t>
            </w:r>
            <w:proofErr w:type="gramEnd"/>
            <w:r>
              <w:rPr>
                <w:rFonts w:ascii="Times New Roman" w:eastAsia="Times New Roman" w:hAnsi="Times New Roman" w:cs="Times New Roman"/>
                <w:b/>
                <w:bCs/>
              </w:rPr>
              <w:t xml:space="preserve"> to show changes over time.</w:t>
            </w:r>
          </w:p>
          <w:p w14:paraId="6A3F950A" w14:textId="77777777" w:rsidR="00B627C6" w:rsidRDefault="00B627C6">
            <w:pPr>
              <w:widowControl w:val="0"/>
              <w:spacing w:after="0" w:line="240" w:lineRule="auto"/>
              <w:rPr>
                <w:rFonts w:ascii="Times New Roman" w:eastAsia="Times New Roman" w:hAnsi="Times New Roman" w:cs="Times New Roman"/>
                <w:b/>
                <w:bCs/>
              </w:rPr>
            </w:pPr>
          </w:p>
          <w:p w14:paraId="244589D6" w14:textId="77777777" w:rsidR="00B627C6"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Users will be able to filter by district, facility type, and/or reporting period within the integrated dashboard.</w:t>
            </w:r>
          </w:p>
          <w:p w14:paraId="1AC58B1F" w14:textId="77777777" w:rsidR="00B627C6" w:rsidRDefault="00B627C6">
            <w:pPr>
              <w:widowControl w:val="0"/>
              <w:spacing w:before="240" w:after="240" w:line="240" w:lineRule="auto"/>
              <w:jc w:val="both"/>
              <w:rPr>
                <w:rFonts w:ascii="Times New Roman" w:eastAsia="Times New Roman" w:hAnsi="Times New Roman" w:cs="Times New Roman"/>
                <w:b/>
                <w:bCs/>
              </w:rPr>
            </w:pPr>
          </w:p>
          <w:p w14:paraId="2776D677" w14:textId="77777777" w:rsidR="00B627C6" w:rsidRDefault="00B627C6">
            <w:pPr>
              <w:widowControl w:val="0"/>
              <w:spacing w:after="0" w:line="240" w:lineRule="auto"/>
              <w:ind w:right="153"/>
              <w:jc w:val="both"/>
              <w:rPr>
                <w:rFonts w:ascii="Times New Roman" w:eastAsia="Times New Roman" w:hAnsi="Times New Roman" w:cs="Times New Roman"/>
                <w:b/>
                <w:bCs/>
              </w:rPr>
            </w:pPr>
          </w:p>
          <w:p w14:paraId="150E6189" w14:textId="77777777" w:rsidR="00B627C6" w:rsidRDefault="00B627C6">
            <w:pPr>
              <w:widowControl w:val="0"/>
              <w:spacing w:after="0" w:line="240" w:lineRule="auto"/>
              <w:ind w:right="153"/>
              <w:jc w:val="both"/>
              <w:rPr>
                <w:rFonts w:ascii="Times New Roman" w:eastAsia="Times New Roman" w:hAnsi="Times New Roman" w:cs="Times New Roman"/>
                <w:b/>
                <w:bCs/>
              </w:rPr>
            </w:pPr>
          </w:p>
          <w:p w14:paraId="63C07120" w14:textId="77777777" w:rsidR="00B627C6" w:rsidRDefault="00000000">
            <w:pPr>
              <w:widowControl w:val="0"/>
              <w:spacing w:after="0" w:line="240" w:lineRule="auto"/>
              <w:ind w:right="153"/>
              <w:jc w:val="both"/>
              <w:rPr>
                <w:rFonts w:ascii="Times New Roman" w:eastAsia="Times New Roman" w:hAnsi="Times New Roman" w:cs="Times New Roman"/>
                <w:b/>
                <w:bCs/>
              </w:rPr>
            </w:pPr>
            <w:r>
              <w:rPr>
                <w:rFonts w:ascii="Times New Roman" w:eastAsia="Times New Roman" w:hAnsi="Times New Roman" w:cs="Times New Roman"/>
                <w:b/>
                <w:bCs/>
              </w:rPr>
              <w:t xml:space="preserve">-Spatial Equity and Supply–Demand Mismatch of Public Library Services in Hong Kong (Python will be used for both data processing and visualization—Matplotlib, Seaborn, </w:t>
            </w:r>
            <w:proofErr w:type="spellStart"/>
            <w:r>
              <w:rPr>
                <w:rFonts w:ascii="Times New Roman" w:eastAsia="Times New Roman" w:hAnsi="Times New Roman" w:cs="Times New Roman"/>
                <w:b/>
                <w:bCs/>
              </w:rPr>
              <w:t>Plotly</w:t>
            </w:r>
            <w:proofErr w:type="spellEnd"/>
            <w:r>
              <w:rPr>
                <w:rFonts w:ascii="Times New Roman" w:eastAsia="Times New Roman" w:hAnsi="Times New Roman" w:cs="Times New Roman"/>
                <w:b/>
                <w:bCs/>
              </w:rPr>
              <w:t xml:space="preserve"> and Folium will be used to create:</w:t>
            </w:r>
          </w:p>
          <w:p w14:paraId="68C0C6D8" w14:textId="77777777" w:rsidR="00B627C6" w:rsidRDefault="00000000">
            <w:pPr>
              <w:widowControl w:val="0"/>
              <w:numPr>
                <w:ilvl w:val="0"/>
                <w:numId w:val="8"/>
              </w:numPr>
              <w:spacing w:before="240"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Use time-series charts and district maps to compare attendance, borrowing and post-pandemic recovery from 2020 to 2024. </w:t>
            </w:r>
          </w:p>
          <w:p w14:paraId="46992DBA" w14:textId="77777777" w:rsidR="00B627C6" w:rsidRDefault="00000000">
            <w:pPr>
              <w:widowControl w:val="0"/>
              <w:numPr>
                <w:ilvl w:val="0"/>
                <w:numId w:val="8"/>
              </w:num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Map library locations, numbers, opening hours and service coverage to identify areas with limited library provision or poor spatial accessibility. </w:t>
            </w:r>
          </w:p>
          <w:p w14:paraId="7D7C0990" w14:textId="77777777" w:rsidR="00B627C6" w:rsidRDefault="00000000">
            <w:pPr>
              <w:widowControl w:val="0"/>
              <w:numPr>
                <w:ilvl w:val="0"/>
                <w:numId w:val="8"/>
              </w:num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Use choropleth maps to display population, age structure, household income and other demographic factors associated with library demand. </w:t>
            </w:r>
          </w:p>
          <w:p w14:paraId="1A87E714" w14:textId="77777777" w:rsidR="00B627C6" w:rsidRDefault="00000000">
            <w:pPr>
              <w:widowControl w:val="0"/>
              <w:numPr>
                <w:ilvl w:val="0"/>
                <w:numId w:val="8"/>
              </w:num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Supply–demand quadrant charts;</w:t>
            </w:r>
          </w:p>
          <w:p w14:paraId="6AB8B737" w14:textId="77777777" w:rsidR="00B627C6" w:rsidRDefault="00000000">
            <w:pPr>
              <w:widowControl w:val="0"/>
              <w:numPr>
                <w:ilvl w:val="0"/>
                <w:numId w:val="8"/>
              </w:num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Utilization-gap maps;</w:t>
            </w:r>
          </w:p>
          <w:p w14:paraId="4B59A7B9" w14:textId="77777777" w:rsidR="00B627C6" w:rsidRDefault="00000000">
            <w:pPr>
              <w:widowControl w:val="0"/>
              <w:numPr>
                <w:ilvl w:val="0"/>
                <w:numId w:val="8"/>
              </w:numPr>
              <w:spacing w:after="240" w:line="240" w:lineRule="auto"/>
              <w:rPr>
                <w:rFonts w:ascii="Times New Roman" w:eastAsia="Times New Roman" w:hAnsi="Times New Roman" w:cs="Times New Roman"/>
                <w:b/>
                <w:bCs/>
              </w:rPr>
            </w:pPr>
            <w:r>
              <w:rPr>
                <w:rFonts w:ascii="Times New Roman" w:eastAsia="Times New Roman" w:hAnsi="Times New Roman" w:cs="Times New Roman"/>
                <w:b/>
                <w:bCs/>
              </w:rPr>
              <w:t>Interactive district comparisons.</w:t>
            </w:r>
          </w:p>
          <w:p w14:paraId="49844FE1" w14:textId="77777777" w:rsidR="00B627C6" w:rsidRDefault="00000000">
            <w:pPr>
              <w:widowControl w:val="0"/>
              <w:spacing w:before="240" w:after="240" w:line="240" w:lineRule="auto"/>
              <w:ind w:left="720"/>
              <w:rPr>
                <w:rFonts w:ascii="Times New Roman" w:eastAsia="Times New Roman" w:hAnsi="Times New Roman" w:cs="Times New Roman"/>
                <w:b/>
                <w:bCs/>
              </w:rPr>
            </w:pPr>
            <w:r>
              <w:rPr>
                <w:rFonts w:ascii="Times New Roman" w:eastAsia="Times New Roman" w:hAnsi="Times New Roman" w:cs="Times New Roman"/>
                <w:b/>
                <w:bCs/>
              </w:rPr>
              <w:t xml:space="preserve">The final output will visualize library supply–demand mismatches across Hong Kong. </w:t>
            </w:r>
            <w:proofErr w:type="spellStart"/>
            <w:r>
              <w:rPr>
                <w:rFonts w:ascii="Times New Roman" w:eastAsia="Times New Roman" w:hAnsi="Times New Roman" w:cs="Times New Roman"/>
                <w:b/>
                <w:bCs/>
              </w:rPr>
              <w:t>GeoPandas</w:t>
            </w:r>
            <w:proofErr w:type="spellEnd"/>
            <w:r>
              <w:rPr>
                <w:rFonts w:ascii="Times New Roman" w:eastAsia="Times New Roman" w:hAnsi="Times New Roman" w:cs="Times New Roman"/>
                <w:b/>
                <w:bCs/>
              </w:rPr>
              <w:t xml:space="preserve"> and Folium will create interactive maps showing library locations, accessibility, community demand and utilization pressure, while </w:t>
            </w:r>
            <w:proofErr w:type="spellStart"/>
            <w:r>
              <w:rPr>
                <w:rFonts w:ascii="Times New Roman" w:eastAsia="Times New Roman" w:hAnsi="Times New Roman" w:cs="Times New Roman"/>
                <w:b/>
                <w:bCs/>
              </w:rPr>
              <w:t>Plotly</w:t>
            </w:r>
            <w:proofErr w:type="spellEnd"/>
            <w:r>
              <w:rPr>
                <w:rFonts w:ascii="Times New Roman" w:eastAsia="Times New Roman" w:hAnsi="Times New Roman" w:cs="Times New Roman"/>
                <w:b/>
                <w:bCs/>
              </w:rPr>
              <w:t xml:space="preserve"> will produce quadrant charts comparing demand with service supply. Time-series charts will also illustrate changes in attendance and borrowing across districts, helping identify potentially underserved, over-pressured and under-utilized areas. </w:t>
            </w:r>
          </w:p>
          <w:p w14:paraId="73F94540" w14:textId="77777777" w:rsidR="00B627C6" w:rsidRDefault="00000000">
            <w:pPr>
              <w:widowControl w:val="0"/>
              <w:spacing w:before="240" w:after="24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-Ryan </w:t>
            </w:r>
          </w:p>
          <w:p w14:paraId="3CE29246" w14:textId="77777777" w:rsidR="00B627C6" w:rsidRDefault="00000000">
            <w:pPr>
              <w:widowControl w:val="0"/>
              <w:spacing w:before="240" w:after="240" w:line="240" w:lineRule="auto"/>
              <w:rPr>
                <w:rFonts w:ascii="Times New Roman" w:eastAsia="Times New Roman" w:hAnsi="Times New Roman" w:cs="Times New Roman"/>
                <w:b/>
                <w:bCs/>
              </w:rPr>
            </w:pPr>
            <w:r>
              <w:rPr>
                <w:rFonts w:ascii="Times New Roman" w:eastAsia="Times New Roman" w:hAnsi="Times New Roman" w:cs="Times New Roman"/>
                <w:b/>
                <w:bCs/>
              </w:rPr>
              <w:lastRenderedPageBreak/>
              <w:t>Public Transport Methodology</w:t>
            </w:r>
          </w:p>
          <w:p w14:paraId="5B12622B" w14:textId="77777777" w:rsidR="00B627C6" w:rsidRDefault="00000000">
            <w:pPr>
              <w:widowControl w:val="0"/>
              <w:spacing w:before="240" w:after="240" w:line="240" w:lineRule="auto"/>
              <w:rPr>
                <w:rFonts w:ascii="Times New Roman" w:eastAsia="Times New Roman" w:hAnsi="Times New Roman" w:cs="Times New Roman"/>
              </w:rPr>
            </w:pPr>
            <w:r>
              <w:rPr>
                <w:rFonts w:ascii="Times New Roman" w:eastAsia="Times New Roman" w:hAnsi="Times New Roman" w:cs="Times New Roman"/>
              </w:rPr>
              <w:t>Python will be used to process the datasets and create two main types of visualizations: geographic maps and statistical charts.</w:t>
            </w:r>
          </w:p>
          <w:p w14:paraId="6B4CE42F" w14:textId="77777777" w:rsidR="00B627C6" w:rsidRDefault="00000000">
            <w:pPr>
              <w:widowControl w:val="0"/>
              <w:spacing w:before="240" w:after="240" w:line="240" w:lineRule="auto"/>
              <w:rPr>
                <w:rFonts w:ascii="Times New Roman" w:eastAsia="Times New Roman" w:hAnsi="Times New Roman" w:cs="Times New Roman"/>
                <w:b/>
                <w:bCs/>
              </w:rPr>
            </w:pPr>
            <w:r>
              <w:rPr>
                <w:rFonts w:ascii="Times New Roman" w:eastAsia="Times New Roman" w:hAnsi="Times New Roman" w:cs="Times New Roman"/>
                <w:b/>
                <w:bCs/>
              </w:rPr>
              <w:t>1. Geographic Visualizations</w:t>
            </w:r>
          </w:p>
          <w:p w14:paraId="7FDAD3BC" w14:textId="77777777" w:rsidR="00B627C6" w:rsidRDefault="00000000">
            <w:pPr>
              <w:widowControl w:val="0"/>
              <w:spacing w:before="240" w:after="240" w:line="240" w:lineRule="auto"/>
              <w:rPr>
                <w:rFonts w:ascii="Times New Roman" w:eastAsia="Times New Roman" w:hAnsi="Times New Roman" w:cs="Times New Roman"/>
              </w:rPr>
            </w:pPr>
            <w:proofErr w:type="spellStart"/>
            <w:r>
              <w:rPr>
                <w:rFonts w:ascii="Times New Roman" w:eastAsia="Times New Roman" w:hAnsi="Times New Roman" w:cs="Times New Roman"/>
              </w:rPr>
              <w:t>GeoPandas</w:t>
            </w:r>
            <w:proofErr w:type="spellEnd"/>
            <w:r>
              <w:rPr>
                <w:rFonts w:ascii="Times New Roman" w:eastAsia="Times New Roman" w:hAnsi="Times New Roman" w:cs="Times New Roman"/>
              </w:rPr>
              <w:t xml:space="preserve">, Folium, and </w:t>
            </w:r>
            <w:proofErr w:type="spellStart"/>
            <w:r>
              <w:rPr>
                <w:rFonts w:ascii="Times New Roman" w:eastAsia="Times New Roman" w:hAnsi="Times New Roman" w:cs="Times New Roman"/>
              </w:rPr>
              <w:t>Plotly</w:t>
            </w:r>
            <w:proofErr w:type="spellEnd"/>
            <w:r>
              <w:rPr>
                <w:rFonts w:ascii="Times New Roman" w:eastAsia="Times New Roman" w:hAnsi="Times New Roman" w:cs="Times New Roman"/>
              </w:rPr>
              <w:t xml:space="preserve"> will be used to create geographic maps showing the distribution of public transport across Hong Kong’s 18 districts. District-boundary data will be combined with the locations of bus stops, bus routes, MTR stations, and railway lines.</w:t>
            </w:r>
          </w:p>
          <w:p w14:paraId="08F9CC76" w14:textId="77777777" w:rsidR="00B627C6" w:rsidRDefault="00000000">
            <w:pPr>
              <w:widowControl w:val="0"/>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The geographic visualizations </w:t>
            </w:r>
            <w:proofErr w:type="gramStart"/>
            <w:r>
              <w:rPr>
                <w:rFonts w:ascii="Times New Roman" w:eastAsia="Times New Roman" w:hAnsi="Times New Roman" w:cs="Times New Roman"/>
              </w:rPr>
              <w:t>targets</w:t>
            </w:r>
            <w:proofErr w:type="gramEnd"/>
            <w:r>
              <w:rPr>
                <w:rFonts w:ascii="Times New Roman" w:eastAsia="Times New Roman" w:hAnsi="Times New Roman" w:cs="Times New Roman"/>
              </w:rPr>
              <w:t xml:space="preserve"> to include:</w:t>
            </w:r>
          </w:p>
          <w:p w14:paraId="72257367" w14:textId="77777777" w:rsidR="00B627C6" w:rsidRDefault="00000000">
            <w:pPr>
              <w:widowControl w:val="0"/>
              <w:numPr>
                <w:ilvl w:val="0"/>
                <w:numId w:val="17"/>
              </w:numPr>
              <w:spacing w:before="240" w:after="0" w:line="240" w:lineRule="auto"/>
              <w:rPr>
                <w:rFonts w:ascii="Times New Roman" w:eastAsia="Times New Roman" w:hAnsi="Times New Roman" w:cs="Times New Roman"/>
              </w:rPr>
            </w:pPr>
            <w:r>
              <w:rPr>
                <w:rFonts w:ascii="Times New Roman" w:eastAsia="Times New Roman" w:hAnsi="Times New Roman" w:cs="Times New Roman"/>
              </w:rPr>
              <w:t xml:space="preserve">Interactive maps of bus stops, bus routes, MTR stations, and railway lines  </w:t>
            </w:r>
          </w:p>
          <w:p w14:paraId="21C91A86" w14:textId="77777777" w:rsidR="00B627C6" w:rsidRDefault="00000000">
            <w:pPr>
              <w:widowControl w:val="0"/>
              <w:numPr>
                <w:ilvl w:val="0"/>
                <w:numId w:val="17"/>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Choropleth maps showing the number of transport facilities in each district  </w:t>
            </w:r>
          </w:p>
          <w:p w14:paraId="3B0B53EE" w14:textId="77777777" w:rsidR="00B627C6" w:rsidRDefault="00000000">
            <w:pPr>
              <w:widowControl w:val="0"/>
              <w:numPr>
                <w:ilvl w:val="0"/>
                <w:numId w:val="17"/>
              </w:numPr>
              <w:spacing w:after="240" w:line="240" w:lineRule="auto"/>
              <w:rPr>
                <w:rFonts w:ascii="Times New Roman" w:eastAsia="Times New Roman" w:hAnsi="Times New Roman" w:cs="Times New Roman"/>
              </w:rPr>
            </w:pPr>
            <w:r>
              <w:rPr>
                <w:rFonts w:ascii="Times New Roman" w:eastAsia="Times New Roman" w:hAnsi="Times New Roman" w:cs="Times New Roman"/>
              </w:rPr>
              <w:t xml:space="preserve">Per-capita maps showing bus stops, routes, or MTR stations per 10,000 residents  </w:t>
            </w:r>
          </w:p>
          <w:p w14:paraId="3C9FB5B7" w14:textId="77777777" w:rsidR="00B627C6" w:rsidRDefault="00000000">
            <w:pPr>
              <w:widowControl w:val="0"/>
              <w:spacing w:before="240" w:after="240" w:line="240" w:lineRule="auto"/>
              <w:rPr>
                <w:rFonts w:ascii="Times New Roman" w:eastAsia="Times New Roman" w:hAnsi="Times New Roman" w:cs="Times New Roman"/>
              </w:rPr>
            </w:pPr>
            <w:r>
              <w:rPr>
                <w:rFonts w:ascii="Times New Roman" w:eastAsia="Times New Roman" w:hAnsi="Times New Roman" w:cs="Times New Roman"/>
              </w:rPr>
              <w:t>These maps will help identify differences in transport distribution and possible underserved areas.</w:t>
            </w:r>
          </w:p>
          <w:p w14:paraId="560B08AB" w14:textId="77777777" w:rsidR="00B627C6" w:rsidRDefault="00000000">
            <w:pPr>
              <w:widowControl w:val="0"/>
              <w:spacing w:before="240" w:after="240" w:line="240" w:lineRule="auto"/>
              <w:rPr>
                <w:rFonts w:ascii="Times New Roman" w:eastAsia="Times New Roman" w:hAnsi="Times New Roman" w:cs="Times New Roman"/>
              </w:rPr>
            </w:pPr>
            <w:r>
              <w:rPr>
                <w:rFonts w:ascii="Times New Roman" w:eastAsia="Times New Roman" w:hAnsi="Times New Roman" w:cs="Times New Roman"/>
                <w:b/>
                <w:bCs/>
              </w:rPr>
              <w:t>2. Statistical Visualizations</w:t>
            </w:r>
          </w:p>
          <w:p w14:paraId="00586423" w14:textId="77777777" w:rsidR="00B627C6" w:rsidRDefault="00000000">
            <w:pPr>
              <w:widowControl w:val="0"/>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Pandas will be used to calculate district-level indicators, while Matplotlib, Seaborn, and </w:t>
            </w:r>
            <w:proofErr w:type="spellStart"/>
            <w:r>
              <w:rPr>
                <w:rFonts w:ascii="Times New Roman" w:eastAsia="Times New Roman" w:hAnsi="Times New Roman" w:cs="Times New Roman"/>
              </w:rPr>
              <w:t>Plotly</w:t>
            </w:r>
            <w:proofErr w:type="spellEnd"/>
            <w:r>
              <w:rPr>
                <w:rFonts w:ascii="Times New Roman" w:eastAsia="Times New Roman" w:hAnsi="Times New Roman" w:cs="Times New Roman"/>
              </w:rPr>
              <w:t xml:space="preserve"> will be used to create statistical charts.</w:t>
            </w:r>
          </w:p>
          <w:p w14:paraId="5A06484A" w14:textId="77777777" w:rsidR="00B627C6" w:rsidRDefault="00000000">
            <w:pPr>
              <w:widowControl w:val="0"/>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The statistical visualizations </w:t>
            </w:r>
            <w:proofErr w:type="gramStart"/>
            <w:r>
              <w:rPr>
                <w:rFonts w:ascii="Times New Roman" w:eastAsia="Times New Roman" w:hAnsi="Times New Roman" w:cs="Times New Roman"/>
              </w:rPr>
              <w:t>targets</w:t>
            </w:r>
            <w:proofErr w:type="gramEnd"/>
            <w:r>
              <w:rPr>
                <w:rFonts w:ascii="Times New Roman" w:eastAsia="Times New Roman" w:hAnsi="Times New Roman" w:cs="Times New Roman"/>
              </w:rPr>
              <w:t xml:space="preserve"> to include:</w:t>
            </w:r>
          </w:p>
          <w:p w14:paraId="3E1013DA" w14:textId="77777777" w:rsidR="00B627C6" w:rsidRDefault="00000000">
            <w:pPr>
              <w:widowControl w:val="0"/>
              <w:numPr>
                <w:ilvl w:val="0"/>
                <w:numId w:val="1"/>
              </w:numPr>
              <w:spacing w:before="240" w:after="0" w:line="240" w:lineRule="auto"/>
              <w:rPr>
                <w:rFonts w:ascii="Times New Roman" w:eastAsia="Times New Roman" w:hAnsi="Times New Roman" w:cs="Times New Roman"/>
              </w:rPr>
            </w:pPr>
            <w:r>
              <w:rPr>
                <w:rFonts w:ascii="Times New Roman" w:eastAsia="Times New Roman" w:hAnsi="Times New Roman" w:cs="Times New Roman"/>
              </w:rPr>
              <w:t xml:space="preserve">Bar charts comparing transport facilities and routes across districts  </w:t>
            </w:r>
          </w:p>
          <w:p w14:paraId="09D679AD" w14:textId="77777777" w:rsidR="00B627C6" w:rsidRDefault="00000000">
            <w:pPr>
              <w:widowControl w:val="0"/>
              <w:numPr>
                <w:ilvl w:val="0"/>
                <w:numId w:val="1"/>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Scatter plots examining relationships between transport provision and population, income, or employment  </w:t>
            </w:r>
          </w:p>
          <w:p w14:paraId="04068F68" w14:textId="77777777" w:rsidR="00B627C6" w:rsidRDefault="00000000">
            <w:pPr>
              <w:widowControl w:val="0"/>
              <w:numPr>
                <w:ilvl w:val="0"/>
                <w:numId w:val="1"/>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Time-series charts showing changes in passenger usage and transport activity  </w:t>
            </w:r>
          </w:p>
          <w:p w14:paraId="0AB84D0B" w14:textId="77777777" w:rsidR="00B627C6" w:rsidRDefault="00000000">
            <w:pPr>
              <w:widowControl w:val="0"/>
              <w:numPr>
                <w:ilvl w:val="0"/>
                <w:numId w:val="1"/>
              </w:numPr>
              <w:spacing w:after="240" w:line="240" w:lineRule="auto"/>
              <w:rPr>
                <w:rFonts w:ascii="Times New Roman" w:eastAsia="Times New Roman" w:hAnsi="Times New Roman" w:cs="Times New Roman"/>
              </w:rPr>
            </w:pPr>
            <w:r>
              <w:rPr>
                <w:rFonts w:ascii="Times New Roman" w:eastAsia="Times New Roman" w:hAnsi="Times New Roman" w:cs="Times New Roman"/>
              </w:rPr>
              <w:t xml:space="preserve">Supply–demand charts identifying districts with large populations but limited transport resources </w:t>
            </w:r>
          </w:p>
          <w:p w14:paraId="5B7064AE" w14:textId="77777777" w:rsidR="00B627C6" w:rsidRDefault="00000000">
            <w:pPr>
              <w:widowControl w:val="0"/>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The geographic maps and statistical charts will be combined to evaluate whether public transport resources are distributed fairly and sufficiently across Hong Kong’s districts. The final visualizations may be presented in an interactive dashboard using </w:t>
            </w:r>
            <w:proofErr w:type="spellStart"/>
            <w:r>
              <w:rPr>
                <w:rFonts w:ascii="Times New Roman" w:eastAsia="Times New Roman" w:hAnsi="Times New Roman" w:cs="Times New Roman"/>
              </w:rPr>
              <w:t>Streamlit</w:t>
            </w:r>
            <w:proofErr w:type="spellEnd"/>
            <w:r>
              <w:rPr>
                <w:rFonts w:ascii="Times New Roman" w:eastAsia="Times New Roman" w:hAnsi="Times New Roman" w:cs="Times New Roman"/>
              </w:rPr>
              <w:t xml:space="preserve"> or Dash.</w:t>
            </w:r>
          </w:p>
          <w:p w14:paraId="01D33E35" w14:textId="77777777" w:rsidR="00B627C6" w:rsidRDefault="00B627C6">
            <w:pPr>
              <w:widowControl w:val="0"/>
              <w:spacing w:before="240" w:after="240" w:line="240" w:lineRule="auto"/>
              <w:rPr>
                <w:rFonts w:ascii="Times New Roman" w:eastAsia="Times New Roman" w:hAnsi="Times New Roman" w:cs="Times New Roman"/>
                <w:b/>
                <w:bCs/>
              </w:rPr>
            </w:pPr>
          </w:p>
          <w:p w14:paraId="20062650" w14:textId="77777777" w:rsidR="00B627C6" w:rsidRDefault="00000000">
            <w:pPr>
              <w:widowControl w:val="0"/>
              <w:spacing w:after="0" w:line="276" w:lineRule="auto"/>
              <w:rPr>
                <w:rFonts w:ascii="Times New Roman" w:eastAsia="Times New Roman" w:hAnsi="Times New Roman" w:cs="Times New Roman"/>
                <w:b/>
                <w:bCs/>
              </w:rPr>
            </w:pPr>
            <w:r>
              <w:rPr>
                <w:rFonts w:ascii="Times New Roman" w:eastAsia="Times New Roman" w:hAnsi="Times New Roman" w:cs="Times New Roman"/>
                <w:b/>
                <w:bCs/>
              </w:rPr>
              <w:t>Recreation and Sports Facilities</w:t>
            </w:r>
          </w:p>
          <w:p w14:paraId="26F8813D" w14:textId="77777777" w:rsidR="00B627C6" w:rsidRDefault="00000000">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Python will be used to examine where facilities are located, how provision compares with population, and whether reported usage suggests potential service pressure.</w:t>
            </w:r>
          </w:p>
          <w:p w14:paraId="2682D827" w14:textId="77777777" w:rsidR="00B627C6" w:rsidRDefault="00B627C6">
            <w:pPr>
              <w:widowControl w:val="0"/>
              <w:spacing w:after="0" w:line="240" w:lineRule="auto"/>
              <w:rPr>
                <w:rFonts w:ascii="Times New Roman" w:eastAsia="Times New Roman" w:hAnsi="Times New Roman" w:cs="Times New Roman"/>
                <w:b/>
                <w:bCs/>
              </w:rPr>
            </w:pPr>
          </w:p>
          <w:p w14:paraId="04AB2597" w14:textId="77777777" w:rsidR="00B627C6"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1. District-level indicators</w:t>
            </w:r>
          </w:p>
          <w:p w14:paraId="34CDC808" w14:textId="77777777" w:rsidR="00B627C6"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The analysis will calculate:</w:t>
            </w:r>
          </w:p>
          <w:p w14:paraId="557F9AE5" w14:textId="77777777" w:rsidR="00B627C6" w:rsidRDefault="00000000">
            <w:pPr>
              <w:widowControl w:val="0"/>
              <w:numPr>
                <w:ilvl w:val="0"/>
                <w:numId w:val="2"/>
              </w:numPr>
              <w:spacing w:after="0" w:line="240" w:lineRule="auto"/>
              <w:rPr>
                <w:rFonts w:ascii="Times New Roman" w:eastAsia="Times New Roman" w:hAnsi="Times New Roman" w:cs="Times New Roman"/>
              </w:rPr>
            </w:pPr>
            <w:r>
              <w:rPr>
                <w:rFonts w:ascii="Times New Roman" w:eastAsia="Times New Roman" w:hAnsi="Times New Roman" w:cs="Times New Roman"/>
              </w:rPr>
              <w:t>Facility provision: Number of venues of each type per 10,000 residents.</w:t>
            </w:r>
          </w:p>
          <w:p w14:paraId="1B6621AE" w14:textId="77777777" w:rsidR="00B627C6" w:rsidRDefault="00000000">
            <w:pPr>
              <w:widowControl w:val="0"/>
              <w:numPr>
                <w:ilvl w:val="0"/>
                <w:numId w:val="2"/>
              </w:numPr>
              <w:spacing w:after="0" w:line="240" w:lineRule="auto"/>
              <w:rPr>
                <w:rFonts w:ascii="Times New Roman" w:eastAsia="Times New Roman" w:hAnsi="Times New Roman" w:cs="Times New Roman"/>
              </w:rPr>
            </w:pPr>
            <w:r>
              <w:rPr>
                <w:rFonts w:ascii="Times New Roman" w:eastAsia="Times New Roman" w:hAnsi="Times New Roman" w:cs="Times New Roman"/>
              </w:rPr>
              <w:t>Population pressure: Number of residents per venue, calculated separately for each facility type.</w:t>
            </w:r>
          </w:p>
          <w:p w14:paraId="3826C590" w14:textId="77777777" w:rsidR="00B627C6" w:rsidRDefault="00000000">
            <w:pPr>
              <w:widowControl w:val="0"/>
              <w:numPr>
                <w:ilvl w:val="0"/>
                <w:numId w:val="2"/>
              </w:numPr>
              <w:spacing w:after="0" w:line="240" w:lineRule="auto"/>
              <w:rPr>
                <w:rFonts w:ascii="Times New Roman" w:eastAsia="Times New Roman" w:hAnsi="Times New Roman" w:cs="Times New Roman"/>
              </w:rPr>
            </w:pPr>
            <w:r>
              <w:rPr>
                <w:rFonts w:ascii="Times New Roman" w:eastAsia="Times New Roman" w:hAnsi="Times New Roman" w:cs="Times New Roman"/>
              </w:rPr>
              <w:t>Sports utilization: Reported arena usage rates, summarized by district using the median and range of venue-level rates.</w:t>
            </w:r>
          </w:p>
          <w:p w14:paraId="4275E560" w14:textId="77777777" w:rsidR="00B627C6" w:rsidRDefault="00000000">
            <w:pPr>
              <w:widowControl w:val="0"/>
              <w:numPr>
                <w:ilvl w:val="0"/>
                <w:numId w:val="2"/>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Swimming pool use: Annual attendance by venue and district, including attendance per </w:t>
            </w:r>
            <w:r>
              <w:rPr>
                <w:rFonts w:ascii="Times New Roman" w:eastAsia="Times New Roman" w:hAnsi="Times New Roman" w:cs="Times New Roman"/>
              </w:rPr>
              <w:lastRenderedPageBreak/>
              <w:t>10,000 district residents.</w:t>
            </w:r>
          </w:p>
          <w:p w14:paraId="3FED7954" w14:textId="77777777" w:rsidR="00B627C6" w:rsidRDefault="00000000">
            <w:pPr>
              <w:widowControl w:val="0"/>
              <w:numPr>
                <w:ilvl w:val="0"/>
                <w:numId w:val="2"/>
              </w:numPr>
              <w:spacing w:after="0" w:line="240" w:lineRule="auto"/>
              <w:rPr>
                <w:rFonts w:ascii="Times New Roman" w:eastAsia="Times New Roman" w:hAnsi="Times New Roman" w:cs="Times New Roman"/>
              </w:rPr>
            </w:pPr>
            <w:r>
              <w:rPr>
                <w:rFonts w:ascii="Times New Roman" w:eastAsia="Times New Roman" w:hAnsi="Times New Roman" w:cs="Times New Roman"/>
              </w:rPr>
              <w:t>Age-related context: Shares of children and older residents, examined alongside facility provision as exploratory indicators of potential needs.</w:t>
            </w:r>
          </w:p>
          <w:p w14:paraId="1454631C" w14:textId="77777777" w:rsidR="00B627C6" w:rsidRDefault="00B627C6">
            <w:pPr>
              <w:widowControl w:val="0"/>
              <w:spacing w:after="0" w:line="240" w:lineRule="auto"/>
              <w:rPr>
                <w:rFonts w:ascii="Times New Roman" w:eastAsia="Times New Roman" w:hAnsi="Times New Roman" w:cs="Times New Roman"/>
              </w:rPr>
            </w:pPr>
          </w:p>
          <w:p w14:paraId="046AE99D" w14:textId="77777777" w:rsidR="00B627C6"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2. Visualizations and interaction</w:t>
            </w:r>
          </w:p>
          <w:p w14:paraId="1490E79B" w14:textId="77777777" w:rsidR="00B627C6" w:rsidRDefault="00000000">
            <w:pPr>
              <w:widowControl w:val="0"/>
              <w:spacing w:before="240" w:after="240" w:line="240" w:lineRule="auto"/>
              <w:rPr>
                <w:rFonts w:ascii="Times New Roman" w:eastAsia="Times New Roman" w:hAnsi="Times New Roman" w:cs="Times New Roman"/>
              </w:rPr>
            </w:pPr>
            <w:r>
              <w:rPr>
                <w:rFonts w:ascii="Times New Roman" w:eastAsia="Times New Roman" w:hAnsi="Times New Roman" w:cs="Times New Roman"/>
              </w:rPr>
              <w:t>An interactive dashboard will include:</w:t>
            </w:r>
          </w:p>
          <w:p w14:paraId="1611E84C" w14:textId="77777777" w:rsidR="00B627C6" w:rsidRDefault="00000000">
            <w:pPr>
              <w:widowControl w:val="0"/>
              <w:numPr>
                <w:ilvl w:val="0"/>
                <w:numId w:val="15"/>
              </w:numPr>
              <w:spacing w:before="240" w:after="0" w:line="240" w:lineRule="auto"/>
              <w:rPr>
                <w:rFonts w:ascii="Times New Roman" w:eastAsia="Times New Roman" w:hAnsi="Times New Roman" w:cs="Times New Roman"/>
              </w:rPr>
            </w:pPr>
            <w:r>
              <w:rPr>
                <w:rFonts w:ascii="Times New Roman" w:eastAsia="Times New Roman" w:hAnsi="Times New Roman" w:cs="Times New Roman"/>
              </w:rPr>
              <w:t>Choropleth maps with facility markers to show district-level provision and venue locations.</w:t>
            </w:r>
          </w:p>
          <w:p w14:paraId="48096DEC" w14:textId="77777777" w:rsidR="00B627C6" w:rsidRDefault="00000000">
            <w:pPr>
              <w:widowControl w:val="0"/>
              <w:numPr>
                <w:ilvl w:val="0"/>
                <w:numId w:val="15"/>
              </w:numPr>
              <w:spacing w:after="0" w:line="240" w:lineRule="auto"/>
              <w:rPr>
                <w:rFonts w:ascii="Times New Roman" w:eastAsia="Times New Roman" w:hAnsi="Times New Roman" w:cs="Times New Roman"/>
              </w:rPr>
            </w:pPr>
            <w:r>
              <w:rPr>
                <w:rFonts w:ascii="Times New Roman" w:eastAsia="Times New Roman" w:hAnsi="Times New Roman" w:cs="Times New Roman"/>
              </w:rPr>
              <w:t>Ranked bar charts to compare facilities per 10,000 residents.</w:t>
            </w:r>
          </w:p>
          <w:p w14:paraId="2CCAC70F" w14:textId="77777777" w:rsidR="00B627C6" w:rsidRDefault="00000000">
            <w:pPr>
              <w:widowControl w:val="0"/>
              <w:numPr>
                <w:ilvl w:val="0"/>
                <w:numId w:val="15"/>
              </w:numPr>
              <w:spacing w:after="0" w:line="240" w:lineRule="auto"/>
              <w:rPr>
                <w:rFonts w:ascii="Times New Roman" w:eastAsia="Times New Roman" w:hAnsi="Times New Roman" w:cs="Times New Roman"/>
              </w:rPr>
            </w:pPr>
            <w:r>
              <w:rPr>
                <w:rFonts w:ascii="Times New Roman" w:eastAsia="Times New Roman" w:hAnsi="Times New Roman" w:cs="Times New Roman"/>
              </w:rPr>
              <w:t>A district-by-facility-type heatmap to reveal differences in provision.</w:t>
            </w:r>
          </w:p>
          <w:p w14:paraId="7A43597F" w14:textId="77777777" w:rsidR="00B627C6" w:rsidRDefault="00000000">
            <w:pPr>
              <w:widowControl w:val="0"/>
              <w:numPr>
                <w:ilvl w:val="0"/>
                <w:numId w:val="15"/>
              </w:numPr>
              <w:spacing w:after="0" w:line="240" w:lineRule="auto"/>
              <w:rPr>
                <w:rFonts w:ascii="Times New Roman" w:eastAsia="Times New Roman" w:hAnsi="Times New Roman" w:cs="Times New Roman"/>
              </w:rPr>
            </w:pPr>
            <w:r>
              <w:rPr>
                <w:rFonts w:ascii="Times New Roman" w:eastAsia="Times New Roman" w:hAnsi="Times New Roman" w:cs="Times New Roman"/>
              </w:rPr>
              <w:t>A supply–utilization scatterplot comparing sports-</w:t>
            </w:r>
            <w:proofErr w:type="spellStart"/>
            <w:r>
              <w:rPr>
                <w:rFonts w:ascii="Times New Roman" w:eastAsia="Times New Roman" w:hAnsi="Times New Roman" w:cs="Times New Roman"/>
              </w:rPr>
              <w:t>centre</w:t>
            </w:r>
            <w:proofErr w:type="spellEnd"/>
            <w:r>
              <w:rPr>
                <w:rFonts w:ascii="Times New Roman" w:eastAsia="Times New Roman" w:hAnsi="Times New Roman" w:cs="Times New Roman"/>
              </w:rPr>
              <w:t xml:space="preserve"> provision with arena usage, highlighting districts with relatively low provision and high reported utilization.</w:t>
            </w:r>
          </w:p>
          <w:p w14:paraId="04CD4F2E" w14:textId="77777777" w:rsidR="00B627C6" w:rsidRDefault="00000000">
            <w:pPr>
              <w:widowControl w:val="0"/>
              <w:numPr>
                <w:ilvl w:val="0"/>
                <w:numId w:val="15"/>
              </w:numPr>
              <w:spacing w:after="240" w:line="240" w:lineRule="auto"/>
              <w:rPr>
                <w:rFonts w:ascii="Times New Roman" w:eastAsia="Times New Roman" w:hAnsi="Times New Roman" w:cs="Times New Roman"/>
              </w:rPr>
            </w:pPr>
            <w:r>
              <w:rPr>
                <w:rFonts w:ascii="Times New Roman" w:eastAsia="Times New Roman" w:hAnsi="Times New Roman" w:cs="Times New Roman"/>
              </w:rPr>
              <w:t xml:space="preserve">Time-series charts, where comparable annual records exist, </w:t>
            </w:r>
            <w:proofErr w:type="gramStart"/>
            <w:r>
              <w:rPr>
                <w:rFonts w:ascii="Times New Roman" w:eastAsia="Times New Roman" w:hAnsi="Times New Roman" w:cs="Times New Roman"/>
              </w:rPr>
              <w:t>to show</w:t>
            </w:r>
            <w:proofErr w:type="gramEnd"/>
            <w:r>
              <w:rPr>
                <w:rFonts w:ascii="Times New Roman" w:eastAsia="Times New Roman" w:hAnsi="Times New Roman" w:cs="Times New Roman"/>
              </w:rPr>
              <w:t xml:space="preserve"> changes in usage and attendance.</w:t>
            </w:r>
          </w:p>
          <w:p w14:paraId="53635CDE" w14:textId="77777777" w:rsidR="00B627C6" w:rsidRDefault="00B627C6">
            <w:pPr>
              <w:widowControl w:val="0"/>
              <w:spacing w:after="0" w:line="240" w:lineRule="auto"/>
              <w:rPr>
                <w:rFonts w:ascii="Times New Roman" w:eastAsia="Times New Roman" w:hAnsi="Times New Roman" w:cs="Times New Roman"/>
                <w:b/>
                <w:bCs/>
              </w:rPr>
            </w:pPr>
          </w:p>
          <w:p w14:paraId="25EEA397" w14:textId="77777777" w:rsidR="00B627C6" w:rsidRDefault="00000000">
            <w:pPr>
              <w:widowControl w:val="0"/>
              <w:spacing w:after="0" w:line="24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 xml:space="preserve">Concluding analysis: </w:t>
            </w:r>
          </w:p>
          <w:p w14:paraId="4F06A3C2" w14:textId="77777777" w:rsidR="00B627C6" w:rsidRDefault="00B627C6">
            <w:pPr>
              <w:rPr>
                <w:rFonts w:ascii="Times New Roman" w:eastAsia="Times New Roman" w:hAnsi="Times New Roman" w:cs="Times New Roman"/>
                <w:i/>
                <w:iCs/>
                <w:color w:val="D1D1D1"/>
              </w:rPr>
            </w:pPr>
          </w:p>
          <w:p w14:paraId="4CC52364" w14:textId="77777777" w:rsidR="00B627C6" w:rsidRDefault="00B627C6">
            <w:pPr>
              <w:rPr>
                <w:rFonts w:ascii="Times New Roman" w:eastAsia="Times New Roman" w:hAnsi="Times New Roman" w:cs="Times New Roman"/>
                <w:b/>
                <w:bCs/>
                <w:i/>
                <w:iCs/>
                <w:color w:val="D1D1D1"/>
              </w:rPr>
            </w:pPr>
          </w:p>
          <w:p w14:paraId="41EB8BF8" w14:textId="77777777" w:rsidR="00B627C6" w:rsidRDefault="00B627C6">
            <w:pPr>
              <w:rPr>
                <w:rFonts w:ascii="Times New Roman" w:eastAsia="Times New Roman" w:hAnsi="Times New Roman" w:cs="Times New Roman"/>
                <w:b/>
                <w:bCs/>
                <w:i/>
                <w:iCs/>
                <w:color w:val="D1D1D1"/>
              </w:rPr>
            </w:pPr>
          </w:p>
          <w:p w14:paraId="04657E5E" w14:textId="77777777" w:rsidR="00B627C6" w:rsidRDefault="00B627C6">
            <w:pPr>
              <w:rPr>
                <w:rFonts w:ascii="Times New Roman" w:eastAsia="Times New Roman" w:hAnsi="Times New Roman" w:cs="Times New Roman"/>
                <w:b/>
                <w:bCs/>
                <w:i/>
                <w:iCs/>
                <w:color w:val="D1D1D1"/>
              </w:rPr>
            </w:pPr>
          </w:p>
        </w:tc>
      </w:tr>
      <w:tr w:rsidR="00B627C6" w14:paraId="104165E7" w14:textId="77777777">
        <w:trPr>
          <w:trHeight w:val="2344"/>
        </w:trPr>
        <w:tc>
          <w:tcPr>
            <w:tcW w:w="9705" w:type="dxa"/>
            <w:tcBorders>
              <w:left w:val="single" w:sz="12" w:space="0" w:color="000000"/>
              <w:bottom w:val="single" w:sz="4" w:space="0" w:color="000000"/>
              <w:right w:val="single" w:sz="12" w:space="0" w:color="000000"/>
            </w:tcBorders>
          </w:tcPr>
          <w:p w14:paraId="4FBC9232" w14:textId="77777777" w:rsidR="00B627C6" w:rsidRDefault="00B627C6">
            <w:pPr>
              <w:widowControl w:val="0"/>
              <w:spacing w:after="0" w:line="240" w:lineRule="auto"/>
              <w:ind w:left="754" w:right="-482" w:hanging="720"/>
              <w:jc w:val="both"/>
              <w:rPr>
                <w:rFonts w:ascii="Times New Roman" w:eastAsia="Times New Roman" w:hAnsi="Times New Roman" w:cs="Times New Roman"/>
                <w:b/>
                <w:bCs/>
              </w:rPr>
            </w:pPr>
          </w:p>
        </w:tc>
      </w:tr>
      <w:tr w:rsidR="00B627C6" w14:paraId="6891BEF9" w14:textId="77777777">
        <w:trPr>
          <w:trHeight w:val="2344"/>
        </w:trPr>
        <w:tc>
          <w:tcPr>
            <w:tcW w:w="9705" w:type="dxa"/>
            <w:tcBorders>
              <w:left w:val="single" w:sz="12" w:space="0" w:color="000000"/>
              <w:bottom w:val="single" w:sz="4" w:space="0" w:color="000000"/>
              <w:right w:val="single" w:sz="12" w:space="0" w:color="000000"/>
            </w:tcBorders>
          </w:tcPr>
          <w:p w14:paraId="37EF0B50" w14:textId="77777777" w:rsidR="00B627C6" w:rsidRDefault="00B627C6">
            <w:pPr>
              <w:widowControl w:val="0"/>
              <w:spacing w:after="0" w:line="240" w:lineRule="auto"/>
              <w:ind w:left="754" w:right="-482" w:hanging="720"/>
              <w:jc w:val="both"/>
              <w:rPr>
                <w:rFonts w:ascii="Times New Roman" w:eastAsia="Times New Roman" w:hAnsi="Times New Roman" w:cs="Times New Roman"/>
                <w:b/>
                <w:bCs/>
              </w:rPr>
            </w:pPr>
          </w:p>
        </w:tc>
      </w:tr>
    </w:tbl>
    <w:p w14:paraId="3A58382A" w14:textId="77777777" w:rsidR="00B627C6" w:rsidRDefault="00B627C6">
      <w:pPr>
        <w:rPr>
          <w:sz w:val="28"/>
          <w:szCs w:val="28"/>
        </w:rPr>
      </w:pPr>
    </w:p>
    <w:p w14:paraId="656F77B3" w14:textId="77777777" w:rsidR="00B627C6" w:rsidRDefault="00000000">
      <w:pPr>
        <w:rPr>
          <w:sz w:val="28"/>
          <w:szCs w:val="28"/>
        </w:rPr>
      </w:pPr>
      <w:r>
        <w:br w:type="page"/>
      </w:r>
    </w:p>
    <w:tbl>
      <w:tblPr>
        <w:tblStyle w:val="a2"/>
        <w:tblW w:w="973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31"/>
      </w:tblGrid>
      <w:tr w:rsidR="00B627C6" w14:paraId="18927261" w14:textId="77777777">
        <w:trPr>
          <w:trHeight w:val="527"/>
        </w:trPr>
        <w:tc>
          <w:tcPr>
            <w:tcW w:w="9731" w:type="dxa"/>
            <w:tcBorders>
              <w:top w:val="single" w:sz="12" w:space="0" w:color="000000"/>
              <w:left w:val="single" w:sz="12" w:space="0" w:color="000000"/>
              <w:bottom w:val="single" w:sz="12" w:space="0" w:color="000000"/>
              <w:right w:val="single" w:sz="12" w:space="0" w:color="000000"/>
            </w:tcBorders>
          </w:tcPr>
          <w:p w14:paraId="00500312" w14:textId="77777777" w:rsidR="00B627C6" w:rsidRDefault="00000000">
            <w:pPr>
              <w:ind w:left="34" w:right="-482"/>
              <w:jc w:val="both"/>
              <w:rPr>
                <w:rFonts w:ascii="Times New Roman" w:eastAsia="Times New Roman" w:hAnsi="Times New Roman" w:cs="Times New Roman"/>
              </w:rPr>
            </w:pPr>
            <w:r>
              <w:rPr>
                <w:rFonts w:ascii="Times New Roman" w:eastAsia="Times New Roman" w:hAnsi="Times New Roman" w:cs="Times New Roman"/>
                <w:b/>
                <w:bCs/>
              </w:rPr>
              <w:lastRenderedPageBreak/>
              <w:t>Part C</w:t>
            </w:r>
            <w:r>
              <w:rPr>
                <w:rFonts w:ascii="Times New Roman" w:eastAsia="Times New Roman" w:hAnsi="Times New Roman" w:cs="Times New Roman"/>
                <w:i/>
                <w:iCs/>
              </w:rPr>
              <w:t xml:space="preserve"> (List of Tasks)</w:t>
            </w:r>
          </w:p>
        </w:tc>
      </w:tr>
      <w:tr w:rsidR="00B627C6" w14:paraId="7C794290" w14:textId="77777777">
        <w:trPr>
          <w:trHeight w:val="3327"/>
        </w:trPr>
        <w:tc>
          <w:tcPr>
            <w:tcW w:w="9731" w:type="dxa"/>
            <w:tcBorders>
              <w:top w:val="single" w:sz="12" w:space="0" w:color="000000"/>
              <w:left w:val="single" w:sz="12" w:space="0" w:color="000000"/>
              <w:bottom w:val="single" w:sz="4" w:space="0" w:color="000000"/>
              <w:right w:val="single" w:sz="12" w:space="0" w:color="000000"/>
            </w:tcBorders>
          </w:tcPr>
          <w:p w14:paraId="453AA67E" w14:textId="77777777" w:rsidR="00B627C6" w:rsidRDefault="00000000">
            <w:pPr>
              <w:widowControl w:val="0"/>
              <w:numPr>
                <w:ilvl w:val="0"/>
                <w:numId w:val="13"/>
              </w:numPr>
              <w:spacing w:after="0" w:line="240" w:lineRule="auto"/>
              <w:ind w:right="-482"/>
              <w:jc w:val="both"/>
              <w:rPr>
                <w:rFonts w:ascii="Times New Roman" w:eastAsia="Times New Roman" w:hAnsi="Times New Roman" w:cs="Times New Roman"/>
              </w:rPr>
            </w:pPr>
            <w:r>
              <w:rPr>
                <w:rFonts w:ascii="Times New Roman" w:eastAsia="Times New Roman" w:hAnsi="Times New Roman" w:cs="Times New Roman"/>
                <w:b/>
                <w:bCs/>
              </w:rPr>
              <w:t xml:space="preserve">Task List with Timeline and Division of </w:t>
            </w:r>
            <w:proofErr w:type="spellStart"/>
            <w:r>
              <w:rPr>
                <w:rFonts w:ascii="Times New Roman" w:eastAsia="Times New Roman" w:hAnsi="Times New Roman" w:cs="Times New Roman"/>
                <w:b/>
                <w:bCs/>
              </w:rPr>
              <w:t>Labour</w:t>
            </w:r>
            <w:proofErr w:type="spellEnd"/>
          </w:p>
          <w:p w14:paraId="7611FAE8" w14:textId="77777777" w:rsidR="00B627C6" w:rsidRDefault="00000000">
            <w:pPr>
              <w:widowControl w:val="0"/>
              <w:spacing w:after="0" w:line="240" w:lineRule="auto"/>
              <w:ind w:right="-482"/>
              <w:jc w:val="both"/>
              <w:rPr>
                <w:rFonts w:ascii="Times New Roman" w:eastAsia="Times New Roman" w:hAnsi="Times New Roman" w:cs="Times New Roman"/>
                <w:b/>
                <w:bCs/>
              </w:rPr>
            </w:pPr>
            <w:r>
              <w:rPr>
                <w:rFonts w:ascii="Times New Roman" w:eastAsia="Times New Roman" w:hAnsi="Times New Roman" w:cs="Times New Roman"/>
                <w:b/>
                <w:bCs/>
              </w:rPr>
              <w:t xml:space="preserve">Division of </w:t>
            </w:r>
            <w:proofErr w:type="spellStart"/>
            <w:r>
              <w:rPr>
                <w:rFonts w:ascii="Times New Roman" w:eastAsia="Times New Roman" w:hAnsi="Times New Roman" w:cs="Times New Roman"/>
                <w:b/>
                <w:bCs/>
              </w:rPr>
              <w:t>Labour</w:t>
            </w:r>
            <w:proofErr w:type="spellEnd"/>
            <w:r>
              <w:rPr>
                <w:rFonts w:ascii="Times New Roman" w:eastAsia="Times New Roman" w:hAnsi="Times New Roman" w:cs="Times New Roman"/>
                <w:b/>
                <w:bCs/>
              </w:rPr>
              <w:t>:</w:t>
            </w:r>
          </w:p>
          <w:p w14:paraId="2AD37F1C" w14:textId="77777777" w:rsidR="00B627C6" w:rsidRDefault="00000000">
            <w:pPr>
              <w:widowControl w:val="0"/>
              <w:spacing w:after="0" w:line="240" w:lineRule="auto"/>
              <w:ind w:right="-482"/>
              <w:jc w:val="both"/>
              <w:rPr>
                <w:rFonts w:ascii="Times New Roman" w:eastAsia="Times New Roman" w:hAnsi="Times New Roman" w:cs="Times New Roman"/>
                <w:b/>
                <w:bCs/>
              </w:rPr>
            </w:pPr>
            <w:r>
              <w:rPr>
                <w:rFonts w:ascii="Times New Roman" w:eastAsia="Times New Roman" w:hAnsi="Times New Roman" w:cs="Times New Roman"/>
                <w:b/>
                <w:bCs/>
              </w:rPr>
              <w:t>Matthew: responsible for hospital sector</w:t>
            </w:r>
          </w:p>
          <w:p w14:paraId="0EC00D26" w14:textId="77777777" w:rsidR="00B627C6" w:rsidRDefault="00000000">
            <w:pPr>
              <w:widowControl w:val="0"/>
              <w:spacing w:after="0" w:line="240" w:lineRule="auto"/>
              <w:ind w:right="-482"/>
              <w:jc w:val="both"/>
              <w:rPr>
                <w:rFonts w:ascii="Times New Roman" w:eastAsia="Times New Roman" w:hAnsi="Times New Roman" w:cs="Times New Roman"/>
                <w:b/>
                <w:bCs/>
              </w:rPr>
            </w:pPr>
            <w:r>
              <w:rPr>
                <w:rFonts w:ascii="Times New Roman" w:eastAsia="Times New Roman" w:hAnsi="Times New Roman" w:cs="Times New Roman"/>
                <w:b/>
                <w:bCs/>
              </w:rPr>
              <w:t>Sam: responsible for elderly services and support sector</w:t>
            </w:r>
          </w:p>
          <w:p w14:paraId="78C51237" w14:textId="77777777" w:rsidR="00B627C6" w:rsidRDefault="00000000">
            <w:pPr>
              <w:widowControl w:val="0"/>
              <w:spacing w:after="0" w:line="240" w:lineRule="auto"/>
              <w:ind w:right="-482"/>
              <w:jc w:val="both"/>
              <w:rPr>
                <w:rFonts w:ascii="Times New Roman" w:eastAsia="Times New Roman" w:hAnsi="Times New Roman" w:cs="Times New Roman"/>
                <w:b/>
                <w:bCs/>
              </w:rPr>
            </w:pPr>
            <w:r>
              <w:rPr>
                <w:rFonts w:ascii="Times New Roman" w:eastAsia="Times New Roman" w:hAnsi="Times New Roman" w:cs="Times New Roman"/>
                <w:b/>
                <w:bCs/>
              </w:rPr>
              <w:t>Eddie: responsible for library sector</w:t>
            </w:r>
          </w:p>
          <w:p w14:paraId="3B58B6A6" w14:textId="77777777" w:rsidR="00B627C6" w:rsidRDefault="00000000">
            <w:pPr>
              <w:widowControl w:val="0"/>
              <w:spacing w:after="0" w:line="240" w:lineRule="auto"/>
              <w:ind w:right="-482"/>
              <w:jc w:val="both"/>
              <w:rPr>
                <w:rFonts w:ascii="Times New Roman" w:eastAsia="Times New Roman" w:hAnsi="Times New Roman" w:cs="Times New Roman"/>
                <w:b/>
                <w:bCs/>
              </w:rPr>
            </w:pPr>
            <w:r>
              <w:rPr>
                <w:rFonts w:ascii="Times New Roman" w:eastAsia="Times New Roman" w:hAnsi="Times New Roman" w:cs="Times New Roman"/>
                <w:b/>
                <w:bCs/>
              </w:rPr>
              <w:t>Jacky: responsible for recreation and sport facility sector</w:t>
            </w:r>
          </w:p>
          <w:p w14:paraId="5563E315" w14:textId="77777777" w:rsidR="00B627C6" w:rsidRDefault="00000000">
            <w:pPr>
              <w:widowControl w:val="0"/>
              <w:spacing w:after="0" w:line="240" w:lineRule="auto"/>
              <w:ind w:right="-482"/>
              <w:jc w:val="both"/>
              <w:rPr>
                <w:rFonts w:ascii="Times New Roman" w:eastAsia="Times New Roman" w:hAnsi="Times New Roman" w:cs="Times New Roman"/>
                <w:b/>
                <w:bCs/>
              </w:rPr>
            </w:pPr>
            <w:r>
              <w:rPr>
                <w:rFonts w:ascii="Times New Roman" w:eastAsia="Times New Roman" w:hAnsi="Times New Roman" w:cs="Times New Roman"/>
                <w:b/>
                <w:bCs/>
              </w:rPr>
              <w:t>Ryan: responsible for public transport sector, some 18 district datasets</w:t>
            </w:r>
          </w:p>
          <w:p w14:paraId="740B823B" w14:textId="77777777" w:rsidR="00B627C6" w:rsidRDefault="00B627C6">
            <w:pPr>
              <w:widowControl w:val="0"/>
              <w:spacing w:after="0" w:line="240" w:lineRule="auto"/>
              <w:ind w:right="-482"/>
              <w:jc w:val="both"/>
              <w:rPr>
                <w:rFonts w:ascii="Times New Roman" w:eastAsia="Times New Roman" w:hAnsi="Times New Roman" w:cs="Times New Roman"/>
                <w:b/>
                <w:bCs/>
              </w:rPr>
            </w:pPr>
          </w:p>
          <w:p w14:paraId="788FF6F5" w14:textId="77777777" w:rsidR="00B627C6" w:rsidRDefault="00000000">
            <w:pPr>
              <w:widowControl w:val="0"/>
              <w:spacing w:after="0" w:line="240" w:lineRule="auto"/>
              <w:ind w:right="-482"/>
              <w:jc w:val="both"/>
              <w:rPr>
                <w:rFonts w:ascii="Times New Roman" w:eastAsia="Times New Roman" w:hAnsi="Times New Roman" w:cs="Times New Roman"/>
                <w:b/>
                <w:bCs/>
              </w:rPr>
            </w:pPr>
            <w:r>
              <w:rPr>
                <w:rFonts w:ascii="Times New Roman" w:eastAsia="Times New Roman" w:hAnsi="Times New Roman" w:cs="Times New Roman"/>
                <w:b/>
                <w:bCs/>
              </w:rPr>
              <w:t>Timeline</w:t>
            </w:r>
          </w:p>
          <w:p w14:paraId="46021A00" w14:textId="77777777" w:rsidR="00B627C6" w:rsidRDefault="00000000">
            <w:pPr>
              <w:widowControl w:val="0"/>
              <w:spacing w:after="0" w:line="240" w:lineRule="auto"/>
              <w:ind w:right="163"/>
              <w:jc w:val="both"/>
              <w:rPr>
                <w:rFonts w:ascii="Times New Roman" w:eastAsia="Times New Roman" w:hAnsi="Times New Roman" w:cs="Times New Roman"/>
                <w:b/>
                <w:bCs/>
              </w:rPr>
            </w:pPr>
            <w:r>
              <w:rPr>
                <w:rFonts w:ascii="Times New Roman" w:eastAsia="Times New Roman" w:hAnsi="Times New Roman" w:cs="Times New Roman"/>
                <w:b/>
                <w:bCs/>
              </w:rPr>
              <w:t xml:space="preserve">23/9 first </w:t>
            </w:r>
            <w:proofErr w:type="gramStart"/>
            <w:r>
              <w:rPr>
                <w:rFonts w:ascii="Times New Roman" w:eastAsia="Times New Roman" w:hAnsi="Times New Roman" w:cs="Times New Roman"/>
                <w:b/>
                <w:bCs/>
              </w:rPr>
              <w:t>meeting ,</w:t>
            </w:r>
            <w:proofErr w:type="gramEnd"/>
            <w:r>
              <w:rPr>
                <w:rFonts w:ascii="Times New Roman" w:eastAsia="Times New Roman" w:hAnsi="Times New Roman" w:cs="Times New Roman"/>
                <w:b/>
                <w:bCs/>
              </w:rPr>
              <w:t xml:space="preserve"> clear project objective. And do the research at </w:t>
            </w:r>
            <w:proofErr w:type="spellStart"/>
            <w:r>
              <w:rPr>
                <w:rFonts w:ascii="Times New Roman" w:eastAsia="Times New Roman" w:hAnsi="Times New Roman" w:cs="Times New Roman"/>
                <w:b/>
                <w:bCs/>
              </w:rPr>
              <w:t>hk</w:t>
            </w:r>
            <w:proofErr w:type="spellEnd"/>
            <w:r>
              <w:rPr>
                <w:rFonts w:ascii="Times New Roman" w:eastAsia="Times New Roman" w:hAnsi="Times New Roman" w:cs="Times New Roman"/>
                <w:b/>
                <w:bCs/>
              </w:rPr>
              <w:t xml:space="preserve"> government dataset for the scope of project</w:t>
            </w:r>
          </w:p>
          <w:p w14:paraId="59AC5BB9" w14:textId="77777777" w:rsidR="00B627C6" w:rsidRDefault="00000000">
            <w:pPr>
              <w:widowControl w:val="0"/>
              <w:spacing w:after="0" w:line="240" w:lineRule="auto"/>
              <w:ind w:right="163"/>
              <w:jc w:val="both"/>
              <w:rPr>
                <w:rFonts w:ascii="Times New Roman" w:eastAsia="Times New Roman" w:hAnsi="Times New Roman" w:cs="Times New Roman"/>
                <w:b/>
                <w:bCs/>
              </w:rPr>
            </w:pPr>
            <w:r>
              <w:rPr>
                <w:rFonts w:ascii="Times New Roman" w:eastAsia="Times New Roman" w:hAnsi="Times New Roman" w:cs="Times New Roman"/>
                <w:b/>
                <w:bCs/>
              </w:rPr>
              <w:t xml:space="preserve">30/9 finished the Dataset Description and Methodology by our own </w:t>
            </w:r>
            <w:proofErr w:type="spellStart"/>
            <w:r>
              <w:rPr>
                <w:rFonts w:ascii="Times New Roman" w:eastAsia="Times New Roman" w:hAnsi="Times New Roman" w:cs="Times New Roman"/>
                <w:b/>
                <w:bCs/>
              </w:rPr>
              <w:t>sectoes</w:t>
            </w:r>
            <w:proofErr w:type="spellEnd"/>
            <w:r>
              <w:rPr>
                <w:rFonts w:ascii="Times New Roman" w:eastAsia="Times New Roman" w:hAnsi="Times New Roman" w:cs="Times New Roman"/>
                <w:b/>
                <w:bCs/>
              </w:rPr>
              <w:t>, and then discuss and start doing our project proposal</w:t>
            </w:r>
          </w:p>
          <w:p w14:paraId="4447AD5C" w14:textId="77777777" w:rsidR="00B627C6" w:rsidRDefault="00000000">
            <w:pPr>
              <w:widowControl w:val="0"/>
              <w:spacing w:after="0" w:line="240" w:lineRule="auto"/>
              <w:ind w:right="163"/>
              <w:jc w:val="both"/>
              <w:rPr>
                <w:rFonts w:ascii="Times New Roman" w:eastAsia="Times New Roman" w:hAnsi="Times New Roman" w:cs="Times New Roman"/>
                <w:b/>
                <w:bCs/>
              </w:rPr>
            </w:pPr>
            <w:r>
              <w:rPr>
                <w:rFonts w:ascii="Times New Roman" w:eastAsia="Times New Roman" w:hAnsi="Times New Roman" w:cs="Times New Roman"/>
                <w:b/>
                <w:bCs/>
              </w:rPr>
              <w:t>5/10 finish individual parts of proposal</w:t>
            </w:r>
          </w:p>
          <w:p w14:paraId="0CD28482" w14:textId="77777777" w:rsidR="00B627C6" w:rsidRDefault="00000000">
            <w:pPr>
              <w:widowControl w:val="0"/>
              <w:spacing w:after="0" w:line="240" w:lineRule="auto"/>
              <w:ind w:right="163"/>
              <w:jc w:val="both"/>
              <w:rPr>
                <w:rFonts w:ascii="Times New Roman" w:eastAsia="Times New Roman" w:hAnsi="Times New Roman" w:cs="Times New Roman"/>
                <w:b/>
                <w:bCs/>
              </w:rPr>
            </w:pPr>
            <w:r>
              <w:rPr>
                <w:rFonts w:ascii="Times New Roman" w:eastAsia="Times New Roman" w:hAnsi="Times New Roman" w:cs="Times New Roman"/>
                <w:b/>
                <w:bCs/>
              </w:rPr>
              <w:t xml:space="preserve">10/10 unify each of our </w:t>
            </w:r>
            <w:proofErr w:type="gramStart"/>
            <w:r>
              <w:rPr>
                <w:rFonts w:ascii="Times New Roman" w:eastAsia="Times New Roman" w:hAnsi="Times New Roman" w:cs="Times New Roman"/>
                <w:b/>
                <w:bCs/>
              </w:rPr>
              <w:t>parts  into</w:t>
            </w:r>
            <w:proofErr w:type="gramEnd"/>
            <w:r>
              <w:rPr>
                <w:rFonts w:ascii="Times New Roman" w:eastAsia="Times New Roman" w:hAnsi="Times New Roman" w:cs="Times New Roman"/>
                <w:b/>
                <w:bCs/>
              </w:rPr>
              <w:t xml:space="preserve"> one report</w:t>
            </w:r>
          </w:p>
          <w:p w14:paraId="033219CA" w14:textId="77777777" w:rsidR="00B627C6" w:rsidRDefault="00000000">
            <w:pPr>
              <w:widowControl w:val="0"/>
              <w:spacing w:after="0" w:line="240" w:lineRule="auto"/>
              <w:ind w:right="163"/>
              <w:jc w:val="both"/>
              <w:rPr>
                <w:rFonts w:ascii="Times New Roman" w:eastAsia="Times New Roman" w:hAnsi="Times New Roman" w:cs="Times New Roman"/>
                <w:b/>
                <w:bCs/>
              </w:rPr>
            </w:pPr>
            <w:r>
              <w:rPr>
                <w:rFonts w:ascii="Times New Roman" w:eastAsia="Times New Roman" w:hAnsi="Times New Roman" w:cs="Times New Roman"/>
                <w:b/>
                <w:bCs/>
              </w:rPr>
              <w:t xml:space="preserve">17/10 each of us finish our individual preliminary version of dashboards, host meeting </w:t>
            </w:r>
            <w:proofErr w:type="gramStart"/>
            <w:r>
              <w:rPr>
                <w:rFonts w:ascii="Times New Roman" w:eastAsia="Times New Roman" w:hAnsi="Times New Roman" w:cs="Times New Roman"/>
                <w:b/>
                <w:bCs/>
              </w:rPr>
              <w:t>discuss</w:t>
            </w:r>
            <w:proofErr w:type="gramEnd"/>
            <w:r>
              <w:rPr>
                <w:rFonts w:ascii="Times New Roman" w:eastAsia="Times New Roman" w:hAnsi="Times New Roman" w:cs="Times New Roman"/>
                <w:b/>
                <w:bCs/>
              </w:rPr>
              <w:t xml:space="preserve"> how to combine our dashboards</w:t>
            </w:r>
          </w:p>
          <w:p w14:paraId="34141474" w14:textId="77777777" w:rsidR="00B627C6" w:rsidRDefault="00000000">
            <w:pPr>
              <w:widowControl w:val="0"/>
              <w:spacing w:after="0" w:line="240" w:lineRule="auto"/>
              <w:ind w:right="163"/>
              <w:jc w:val="both"/>
              <w:rPr>
                <w:rFonts w:ascii="Times New Roman" w:eastAsia="Times New Roman" w:hAnsi="Times New Roman" w:cs="Times New Roman"/>
                <w:b/>
                <w:bCs/>
              </w:rPr>
            </w:pPr>
            <w:r>
              <w:rPr>
                <w:rFonts w:ascii="Times New Roman" w:eastAsia="Times New Roman" w:hAnsi="Times New Roman" w:cs="Times New Roman"/>
                <w:b/>
                <w:bCs/>
              </w:rPr>
              <w:t>24/10 finish design of combined dashboard</w:t>
            </w:r>
          </w:p>
          <w:p w14:paraId="01617738" w14:textId="77777777" w:rsidR="00B627C6" w:rsidRDefault="00000000">
            <w:pPr>
              <w:widowControl w:val="0"/>
              <w:spacing w:after="0" w:line="240" w:lineRule="auto"/>
              <w:ind w:right="163"/>
              <w:jc w:val="both"/>
              <w:rPr>
                <w:rFonts w:ascii="Times New Roman" w:eastAsia="Times New Roman" w:hAnsi="Times New Roman" w:cs="Times New Roman"/>
                <w:b/>
                <w:bCs/>
              </w:rPr>
            </w:pPr>
            <w:r>
              <w:rPr>
                <w:rFonts w:ascii="Times New Roman" w:eastAsia="Times New Roman" w:hAnsi="Times New Roman" w:cs="Times New Roman"/>
                <w:b/>
                <w:bCs/>
              </w:rPr>
              <w:t>7/11 finish development of combined dashboard</w:t>
            </w:r>
          </w:p>
          <w:p w14:paraId="132757FE" w14:textId="77777777" w:rsidR="00B627C6" w:rsidRDefault="00000000">
            <w:pPr>
              <w:widowControl w:val="0"/>
              <w:spacing w:after="0" w:line="240" w:lineRule="auto"/>
              <w:ind w:right="163"/>
              <w:jc w:val="both"/>
              <w:rPr>
                <w:rFonts w:ascii="Times New Roman" w:eastAsia="Times New Roman" w:hAnsi="Times New Roman" w:cs="Times New Roman"/>
                <w:b/>
                <w:bCs/>
              </w:rPr>
            </w:pPr>
            <w:r>
              <w:rPr>
                <w:rFonts w:ascii="Times New Roman" w:eastAsia="Times New Roman" w:hAnsi="Times New Roman" w:cs="Times New Roman"/>
                <w:b/>
                <w:bCs/>
              </w:rPr>
              <w:t xml:space="preserve">14/11 finalize dashboard </w:t>
            </w:r>
          </w:p>
          <w:p w14:paraId="67676B09" w14:textId="77777777" w:rsidR="00B627C6" w:rsidRDefault="00000000">
            <w:pPr>
              <w:widowControl w:val="0"/>
              <w:spacing w:after="0" w:line="240" w:lineRule="auto"/>
              <w:ind w:right="163"/>
              <w:jc w:val="both"/>
              <w:rPr>
                <w:rFonts w:ascii="Times New Roman" w:eastAsia="Times New Roman" w:hAnsi="Times New Roman" w:cs="Times New Roman"/>
                <w:b/>
                <w:bCs/>
              </w:rPr>
            </w:pPr>
            <w:r>
              <w:rPr>
                <w:rFonts w:ascii="Times New Roman" w:eastAsia="Times New Roman" w:hAnsi="Times New Roman" w:cs="Times New Roman"/>
                <w:b/>
                <w:bCs/>
              </w:rPr>
              <w:t>21/11 finish demo preparation</w:t>
            </w:r>
          </w:p>
          <w:p w14:paraId="058233B8" w14:textId="77777777" w:rsidR="00B627C6" w:rsidRDefault="00000000">
            <w:pPr>
              <w:widowControl w:val="0"/>
              <w:spacing w:after="0" w:line="240" w:lineRule="auto"/>
              <w:ind w:right="163"/>
              <w:jc w:val="both"/>
              <w:rPr>
                <w:rFonts w:ascii="Times New Roman" w:eastAsia="Times New Roman" w:hAnsi="Times New Roman" w:cs="Times New Roman"/>
                <w:b/>
                <w:bCs/>
              </w:rPr>
            </w:pPr>
            <w:r>
              <w:rPr>
                <w:rFonts w:ascii="Times New Roman" w:eastAsia="Times New Roman" w:hAnsi="Times New Roman" w:cs="Times New Roman"/>
                <w:b/>
                <w:bCs/>
              </w:rPr>
              <w:t>30/11 finish group report</w:t>
            </w:r>
          </w:p>
          <w:p w14:paraId="6F06C3CD" w14:textId="77777777" w:rsidR="00B627C6" w:rsidRDefault="00B627C6">
            <w:pPr>
              <w:widowControl w:val="0"/>
              <w:spacing w:after="0" w:line="240" w:lineRule="auto"/>
              <w:ind w:right="163"/>
              <w:jc w:val="both"/>
              <w:rPr>
                <w:rFonts w:ascii="Times New Roman" w:eastAsia="Times New Roman" w:hAnsi="Times New Roman" w:cs="Times New Roman"/>
                <w:b/>
                <w:bCs/>
              </w:rPr>
            </w:pPr>
          </w:p>
          <w:p w14:paraId="719284E2" w14:textId="77777777" w:rsidR="00B627C6" w:rsidRDefault="00000000">
            <w:pPr>
              <w:rPr>
                <w:rFonts w:ascii="Times New Roman" w:eastAsia="Times New Roman" w:hAnsi="Times New Roman" w:cs="Times New Roman"/>
                <w:i/>
                <w:iCs/>
                <w:color w:val="D1D1D1"/>
              </w:rPr>
            </w:pPr>
            <w:r>
              <w:rPr>
                <w:rFonts w:ascii="Times New Roman" w:eastAsia="Times New Roman" w:hAnsi="Times New Roman" w:cs="Times New Roman"/>
                <w:i/>
                <w:iCs/>
                <w:color w:val="D1D1D1"/>
              </w:rPr>
              <w:t xml:space="preserve">A list of tasks, with a reasonable timeline, to be accomplished and the division of </w:t>
            </w:r>
            <w:proofErr w:type="spellStart"/>
            <w:r>
              <w:rPr>
                <w:rFonts w:ascii="Times New Roman" w:eastAsia="Times New Roman" w:hAnsi="Times New Roman" w:cs="Times New Roman"/>
                <w:i/>
                <w:iCs/>
                <w:color w:val="D1D1D1"/>
              </w:rPr>
              <w:t>labour</w:t>
            </w:r>
            <w:proofErr w:type="spellEnd"/>
            <w:r>
              <w:rPr>
                <w:rFonts w:ascii="Times New Roman" w:eastAsia="Times New Roman" w:hAnsi="Times New Roman" w:cs="Times New Roman"/>
                <w:i/>
                <w:iCs/>
                <w:color w:val="D1D1D1"/>
              </w:rPr>
              <w:t xml:space="preserve"> among the group members. </w:t>
            </w:r>
          </w:p>
          <w:p w14:paraId="1D00C438" w14:textId="77777777" w:rsidR="00B627C6" w:rsidRDefault="00000000">
            <w:pPr>
              <w:rPr>
                <w:rFonts w:ascii="Times New Roman" w:eastAsia="Times New Roman" w:hAnsi="Times New Roman" w:cs="Times New Roman"/>
                <w:i/>
                <w:iCs/>
                <w:color w:val="D1D1D1"/>
              </w:rPr>
            </w:pPr>
            <w:r>
              <w:rPr>
                <w:rFonts w:ascii="Times New Roman" w:eastAsia="Times New Roman" w:hAnsi="Times New Roman" w:cs="Times New Roman"/>
                <w:i/>
                <w:iCs/>
                <w:color w:val="D1D1D1"/>
              </w:rPr>
              <w:t xml:space="preserve">You need to create a detailed plan outlining: </w:t>
            </w:r>
          </w:p>
          <w:p w14:paraId="41746465" w14:textId="77777777" w:rsidR="00B627C6" w:rsidRDefault="00000000">
            <w:pPr>
              <w:rPr>
                <w:rFonts w:ascii="Times New Roman" w:eastAsia="Times New Roman" w:hAnsi="Times New Roman" w:cs="Times New Roman"/>
                <w:i/>
                <w:iCs/>
                <w:color w:val="D1D1D1"/>
              </w:rPr>
            </w:pPr>
            <w:r>
              <w:rPr>
                <w:rFonts w:ascii="Times New Roman" w:eastAsia="Times New Roman" w:hAnsi="Times New Roman" w:cs="Times New Roman"/>
                <w:i/>
                <w:iCs/>
                <w:color w:val="D1D1D1"/>
              </w:rPr>
              <w:t xml:space="preserve">(1) List of Tasks – Break down the project into specific, actionable steps. </w:t>
            </w:r>
          </w:p>
          <w:p w14:paraId="293C5E8B" w14:textId="77777777" w:rsidR="00B627C6" w:rsidRDefault="00000000">
            <w:pPr>
              <w:rPr>
                <w:rFonts w:ascii="Times New Roman" w:eastAsia="Times New Roman" w:hAnsi="Times New Roman" w:cs="Times New Roman"/>
                <w:i/>
                <w:iCs/>
                <w:color w:val="D1D1D1"/>
              </w:rPr>
            </w:pPr>
            <w:r>
              <w:rPr>
                <w:rFonts w:ascii="Times New Roman" w:eastAsia="Times New Roman" w:hAnsi="Times New Roman" w:cs="Times New Roman"/>
                <w:i/>
                <w:iCs/>
                <w:color w:val="D1D1D1"/>
              </w:rPr>
              <w:t xml:space="preserve">(2) Timeline – Assign a reasonable duration for each task (e.g., days/weeks). </w:t>
            </w:r>
          </w:p>
          <w:p w14:paraId="0C03CAE6" w14:textId="77777777" w:rsidR="00B627C6" w:rsidRDefault="00000000">
            <w:pPr>
              <w:rPr>
                <w:rFonts w:ascii="Times New Roman" w:eastAsia="Times New Roman" w:hAnsi="Times New Roman" w:cs="Times New Roman"/>
                <w:i/>
                <w:iCs/>
                <w:color w:val="D1D1D1"/>
              </w:rPr>
            </w:pPr>
            <w:r>
              <w:rPr>
                <w:rFonts w:ascii="Times New Roman" w:eastAsia="Times New Roman" w:hAnsi="Times New Roman" w:cs="Times New Roman"/>
                <w:i/>
                <w:iCs/>
                <w:color w:val="D1D1D1"/>
              </w:rPr>
              <w:t xml:space="preserve">(3) Division of </w:t>
            </w:r>
            <w:proofErr w:type="spellStart"/>
            <w:r>
              <w:rPr>
                <w:rFonts w:ascii="Times New Roman" w:eastAsia="Times New Roman" w:hAnsi="Times New Roman" w:cs="Times New Roman"/>
                <w:i/>
                <w:iCs/>
                <w:color w:val="D1D1D1"/>
              </w:rPr>
              <w:t>Labour</w:t>
            </w:r>
            <w:proofErr w:type="spellEnd"/>
            <w:r>
              <w:rPr>
                <w:rFonts w:ascii="Times New Roman" w:eastAsia="Times New Roman" w:hAnsi="Times New Roman" w:cs="Times New Roman"/>
                <w:i/>
                <w:iCs/>
                <w:color w:val="D1D1D1"/>
              </w:rPr>
              <w:t xml:space="preserve"> – Specify which group member(s) are responsible for each task. </w:t>
            </w:r>
          </w:p>
          <w:p w14:paraId="088B8936" w14:textId="77777777" w:rsidR="00B627C6" w:rsidRDefault="00000000">
            <w:pPr>
              <w:rPr>
                <w:rFonts w:ascii="Times New Roman" w:eastAsia="Times New Roman" w:hAnsi="Times New Roman" w:cs="Times New Roman"/>
                <w:i/>
                <w:iCs/>
                <w:color w:val="D1D1D1"/>
              </w:rPr>
            </w:pPr>
            <w:r>
              <w:rPr>
                <w:rFonts w:ascii="Times New Roman" w:eastAsia="Times New Roman" w:hAnsi="Times New Roman" w:cs="Times New Roman"/>
                <w:i/>
                <w:iCs/>
                <w:color w:val="D1D1D1"/>
              </w:rPr>
              <w:t>You may present this information using either Gantt Chart or simply in table format.</w:t>
            </w:r>
          </w:p>
          <w:p w14:paraId="6C1BA42C" w14:textId="77777777" w:rsidR="00B627C6" w:rsidRDefault="00B627C6">
            <w:pPr>
              <w:rPr>
                <w:rFonts w:ascii="Times New Roman" w:eastAsia="Times New Roman" w:hAnsi="Times New Roman" w:cs="Times New Roman"/>
                <w:i/>
                <w:iCs/>
                <w:color w:val="D1D1D1"/>
              </w:rPr>
            </w:pPr>
          </w:p>
          <w:p w14:paraId="7B7617BA" w14:textId="77777777" w:rsidR="00B627C6" w:rsidRDefault="00B627C6">
            <w:pPr>
              <w:rPr>
                <w:rFonts w:ascii="Times New Roman" w:eastAsia="Times New Roman" w:hAnsi="Times New Roman" w:cs="Times New Roman"/>
                <w:i/>
                <w:iCs/>
                <w:color w:val="D1D1D1"/>
              </w:rPr>
            </w:pPr>
          </w:p>
        </w:tc>
      </w:tr>
    </w:tbl>
    <w:p w14:paraId="52FB823A" w14:textId="77777777" w:rsidR="00B627C6" w:rsidRDefault="00B627C6">
      <w:pPr>
        <w:rPr>
          <w:rFonts w:ascii="Times New Roman" w:eastAsia="Times New Roman" w:hAnsi="Times New Roman" w:cs="Times New Roman"/>
        </w:rPr>
      </w:pPr>
    </w:p>
    <w:p w14:paraId="15BFC4EA" w14:textId="77777777" w:rsidR="00B627C6" w:rsidRDefault="00000000">
      <w:pPr>
        <w:rPr>
          <w:rFonts w:ascii="Times New Roman" w:eastAsia="Times New Roman" w:hAnsi="Times New Roman" w:cs="Times New Roman"/>
        </w:rPr>
      </w:pPr>
      <w:r>
        <w:br w:type="page"/>
      </w:r>
    </w:p>
    <w:tbl>
      <w:tblPr>
        <w:tblStyle w:val="a3"/>
        <w:tblW w:w="973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31"/>
      </w:tblGrid>
      <w:tr w:rsidR="00B627C6" w14:paraId="749D2CD0" w14:textId="77777777">
        <w:trPr>
          <w:trHeight w:val="541"/>
        </w:trPr>
        <w:tc>
          <w:tcPr>
            <w:tcW w:w="9731" w:type="dxa"/>
            <w:tcBorders>
              <w:top w:val="single" w:sz="12" w:space="0" w:color="000000"/>
              <w:left w:val="single" w:sz="12" w:space="0" w:color="000000"/>
              <w:bottom w:val="single" w:sz="12" w:space="0" w:color="000000"/>
              <w:right w:val="single" w:sz="12" w:space="0" w:color="000000"/>
            </w:tcBorders>
          </w:tcPr>
          <w:p w14:paraId="78F1F050" w14:textId="77777777" w:rsidR="00B627C6" w:rsidRDefault="00000000">
            <w:pPr>
              <w:ind w:left="34" w:right="-482"/>
              <w:jc w:val="both"/>
              <w:rPr>
                <w:rFonts w:ascii="Times New Roman" w:eastAsia="Times New Roman" w:hAnsi="Times New Roman" w:cs="Times New Roman"/>
              </w:rPr>
            </w:pPr>
            <w:r>
              <w:rPr>
                <w:rFonts w:ascii="Times New Roman" w:eastAsia="Times New Roman" w:hAnsi="Times New Roman" w:cs="Times New Roman"/>
                <w:b/>
                <w:bCs/>
              </w:rPr>
              <w:lastRenderedPageBreak/>
              <w:t>Part D</w:t>
            </w:r>
            <w:r>
              <w:rPr>
                <w:rFonts w:ascii="Times New Roman" w:eastAsia="Times New Roman" w:hAnsi="Times New Roman" w:cs="Times New Roman"/>
                <w:i/>
                <w:iCs/>
              </w:rPr>
              <w:t xml:space="preserve"> (References)</w:t>
            </w:r>
          </w:p>
        </w:tc>
      </w:tr>
      <w:tr w:rsidR="00B627C6" w14:paraId="2628C30E" w14:textId="77777777">
        <w:trPr>
          <w:trHeight w:val="2739"/>
        </w:trPr>
        <w:tc>
          <w:tcPr>
            <w:tcW w:w="9731" w:type="dxa"/>
            <w:tcBorders>
              <w:top w:val="single" w:sz="12" w:space="0" w:color="000000"/>
              <w:left w:val="single" w:sz="12" w:space="0" w:color="000000"/>
              <w:bottom w:val="single" w:sz="4" w:space="0" w:color="000000"/>
              <w:right w:val="single" w:sz="12" w:space="0" w:color="000000"/>
            </w:tcBorders>
          </w:tcPr>
          <w:p w14:paraId="4CCD1C3A" w14:textId="77777777" w:rsidR="00B627C6" w:rsidRDefault="00000000">
            <w:pPr>
              <w:widowControl w:val="0"/>
              <w:spacing w:after="0" w:line="240" w:lineRule="auto"/>
              <w:ind w:right="-482"/>
              <w:jc w:val="both"/>
              <w:rPr>
                <w:rFonts w:ascii="Times New Roman" w:eastAsia="Times New Roman" w:hAnsi="Times New Roman" w:cs="Times New Roman"/>
                <w:color w:val="1155CC"/>
                <w:sz w:val="20"/>
                <w:szCs w:val="20"/>
                <w:u w:val="single"/>
              </w:rPr>
            </w:pPr>
            <w:r>
              <w:rPr>
                <w:rFonts w:ascii="Times New Roman" w:eastAsia="Times New Roman" w:hAnsi="Times New Roman" w:cs="Times New Roman"/>
                <w:b/>
                <w:bCs/>
              </w:rPr>
              <w:t>Hong Kong 18 District Datasets:</w:t>
            </w:r>
          </w:p>
          <w:p w14:paraId="73C0AFDD" w14:textId="77777777" w:rsidR="00B627C6" w:rsidRDefault="00000000">
            <w:pPr>
              <w:widowControl w:val="0"/>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Census and Statistics Department. (n.d.). 2016 population by-census (statistics and boundaries of District Council districts) [Data set]. DATA.GOV.HK. Retrieved October 1, 2026, from </w:t>
            </w:r>
            <w:hyperlink r:id="rId26">
              <w:r>
                <w:rPr>
                  <w:rFonts w:ascii="Times New Roman" w:eastAsia="Times New Roman" w:hAnsi="Times New Roman" w:cs="Times New Roman"/>
                  <w:color w:val="1155CC"/>
                  <w:sz w:val="20"/>
                  <w:szCs w:val="20"/>
                  <w:u w:val="single"/>
                </w:rPr>
                <w:t>https://data.gov.hk/en-data/dataset/hk-censtatd-census_geo-2016-population-bycensus-by-dcd</w:t>
              </w:r>
            </w:hyperlink>
          </w:p>
          <w:p w14:paraId="4227A679" w14:textId="77777777" w:rsidR="00B627C6" w:rsidRDefault="00000000">
            <w:pPr>
              <w:widowControl w:val="0"/>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Census and Statistics Department. (n.d.). 2021 population census (statistics and boundaries of District Council districts) [Data set]. DATA.GOV.HK. Retrieved October 1, 2026, from </w:t>
            </w:r>
            <w:hyperlink r:id="rId27">
              <w:r>
                <w:rPr>
                  <w:rFonts w:ascii="Times New Roman" w:eastAsia="Times New Roman" w:hAnsi="Times New Roman" w:cs="Times New Roman"/>
                  <w:color w:val="1155CC"/>
                  <w:sz w:val="20"/>
                  <w:szCs w:val="20"/>
                  <w:u w:val="single"/>
                </w:rPr>
                <w:t>https://data.gov.hk/en-data/dataset/hk-censtatd-census_geo-2021-population-census-by-dcd</w:t>
              </w:r>
            </w:hyperlink>
          </w:p>
          <w:p w14:paraId="062A4D19" w14:textId="77777777" w:rsidR="00B627C6" w:rsidRDefault="00000000">
            <w:pPr>
              <w:widowControl w:val="0"/>
              <w:spacing w:before="240" w:after="240" w:line="240" w:lineRule="auto"/>
              <w:rPr>
                <w:rFonts w:ascii="Times New Roman" w:eastAsia="Times New Roman" w:hAnsi="Times New Roman" w:cs="Times New Roman"/>
                <w:i/>
                <w:iCs/>
                <w:color w:val="D1D1D1"/>
              </w:rPr>
            </w:pPr>
            <w:r>
              <w:rPr>
                <w:rFonts w:ascii="Times New Roman" w:eastAsia="Times New Roman" w:hAnsi="Times New Roman" w:cs="Times New Roman"/>
                <w:sz w:val="20"/>
                <w:szCs w:val="20"/>
              </w:rPr>
              <w:t xml:space="preserve">Home Affairs Department. (n.d.). District boundary [Data set]. DATA.GOV.HK. Retrieved October 1, 2026, from </w:t>
            </w:r>
            <w:hyperlink r:id="rId28">
              <w:r>
                <w:rPr>
                  <w:rFonts w:ascii="Times New Roman" w:eastAsia="Times New Roman" w:hAnsi="Times New Roman" w:cs="Times New Roman"/>
                  <w:color w:val="1155CC"/>
                  <w:sz w:val="20"/>
                  <w:szCs w:val="20"/>
                  <w:u w:val="single"/>
                </w:rPr>
                <w:t>https://data.gov.hk/en-data/dataset/hk-had-json1-hong-kong-administrative-boundaries</w:t>
              </w:r>
            </w:hyperlink>
          </w:p>
          <w:p w14:paraId="1FDC6318" w14:textId="77777777" w:rsidR="00B627C6" w:rsidRDefault="00000000">
            <w:pPr>
              <w:widowControl w:val="0"/>
              <w:spacing w:after="0" w:line="240" w:lineRule="auto"/>
              <w:ind w:right="-482"/>
              <w:jc w:val="both"/>
              <w:rPr>
                <w:rFonts w:ascii="Times New Roman" w:eastAsia="Times New Roman" w:hAnsi="Times New Roman" w:cs="Times New Roman"/>
                <w:b/>
                <w:bCs/>
              </w:rPr>
            </w:pPr>
            <w:r>
              <w:rPr>
                <w:rFonts w:ascii="Times New Roman" w:eastAsia="Times New Roman" w:hAnsi="Times New Roman" w:cs="Times New Roman"/>
                <w:b/>
                <w:bCs/>
              </w:rPr>
              <w:t>Hospital:</w:t>
            </w:r>
          </w:p>
          <w:p w14:paraId="64D24D3C" w14:textId="77777777" w:rsidR="00B627C6" w:rsidRDefault="00000000">
            <w:pPr>
              <w:widowControl w:val="0"/>
              <w:spacing w:before="240" w:after="240" w:line="240" w:lineRule="auto"/>
              <w:jc w:val="both"/>
              <w:rPr>
                <w:rFonts w:ascii="Times New Roman" w:eastAsia="Times New Roman" w:hAnsi="Times New Roman" w:cs="Times New Roman"/>
                <w:color w:val="1155CC"/>
                <w:sz w:val="20"/>
                <w:szCs w:val="20"/>
                <w:u w:val="single"/>
              </w:rPr>
            </w:pPr>
            <w:r>
              <w:rPr>
                <w:rFonts w:ascii="Times New Roman" w:eastAsia="Times New Roman" w:hAnsi="Times New Roman" w:cs="Times New Roman"/>
                <w:sz w:val="20"/>
                <w:szCs w:val="20"/>
              </w:rPr>
              <w:t xml:space="preserve">Hospital Authority. (n.d.). </w:t>
            </w:r>
            <w:r>
              <w:rPr>
                <w:rFonts w:ascii="Times New Roman" w:eastAsia="Times New Roman" w:hAnsi="Times New Roman" w:cs="Times New Roman"/>
                <w:i/>
                <w:iCs/>
                <w:sz w:val="20"/>
                <w:szCs w:val="20"/>
              </w:rPr>
              <w:t>Primary care attendances</w:t>
            </w:r>
            <w:r>
              <w:rPr>
                <w:rFonts w:ascii="Times New Roman" w:eastAsia="Times New Roman" w:hAnsi="Times New Roman" w:cs="Times New Roman"/>
                <w:sz w:val="20"/>
                <w:szCs w:val="20"/>
              </w:rPr>
              <w:t xml:space="preserve"> [Data set]. Hong Kong Hospital Authority Open Data. Retrieved October 1, 2026, from </w:t>
            </w:r>
            <w:hyperlink r:id="rId29">
              <w:r>
                <w:rPr>
                  <w:rFonts w:ascii="Times New Roman" w:eastAsia="Times New Roman" w:hAnsi="Times New Roman" w:cs="Times New Roman"/>
                  <w:color w:val="1155CC"/>
                  <w:sz w:val="20"/>
                  <w:szCs w:val="20"/>
                  <w:u w:val="single"/>
                </w:rPr>
                <w:t>https://www.ha.org.hk/opendata/pc-attnd-en.json</w:t>
              </w:r>
            </w:hyperlink>
          </w:p>
          <w:p w14:paraId="72E9D581" w14:textId="77777777" w:rsidR="00B627C6" w:rsidRDefault="00000000">
            <w:pPr>
              <w:widowControl w:val="0"/>
              <w:spacing w:before="240" w:after="240" w:line="240" w:lineRule="auto"/>
              <w:jc w:val="both"/>
              <w:rPr>
                <w:rFonts w:ascii="Times New Roman" w:eastAsia="Times New Roman" w:hAnsi="Times New Roman" w:cs="Times New Roman"/>
                <w:color w:val="1155CC"/>
                <w:sz w:val="20"/>
                <w:szCs w:val="20"/>
                <w:u w:val="single"/>
              </w:rPr>
            </w:pPr>
            <w:r>
              <w:rPr>
                <w:rFonts w:ascii="Times New Roman" w:eastAsia="Times New Roman" w:hAnsi="Times New Roman" w:cs="Times New Roman"/>
                <w:sz w:val="20"/>
                <w:szCs w:val="20"/>
              </w:rPr>
              <w:t xml:space="preserve">Hospital Authority. (n.d.). </w:t>
            </w:r>
            <w:r>
              <w:rPr>
                <w:rFonts w:ascii="Times New Roman" w:eastAsia="Times New Roman" w:hAnsi="Times New Roman" w:cs="Times New Roman"/>
                <w:i/>
                <w:iCs/>
                <w:sz w:val="20"/>
                <w:szCs w:val="20"/>
              </w:rPr>
              <w:t>Specialist outpatient attendances</w:t>
            </w:r>
            <w:r>
              <w:rPr>
                <w:rFonts w:ascii="Times New Roman" w:eastAsia="Times New Roman" w:hAnsi="Times New Roman" w:cs="Times New Roman"/>
                <w:sz w:val="20"/>
                <w:szCs w:val="20"/>
              </w:rPr>
              <w:t xml:space="preserve"> [Data set]. Hong Kong Hospital Authority Open Data. Retrieved October 1, 2026, from </w:t>
            </w:r>
            <w:hyperlink r:id="rId30">
              <w:r>
                <w:rPr>
                  <w:rFonts w:ascii="Times New Roman" w:eastAsia="Times New Roman" w:hAnsi="Times New Roman" w:cs="Times New Roman"/>
                  <w:color w:val="1155CC"/>
                  <w:sz w:val="20"/>
                  <w:szCs w:val="20"/>
                  <w:u w:val="single"/>
                </w:rPr>
                <w:t>https://www.ha.org.hk/opendata/sop-attnd-en.json</w:t>
              </w:r>
            </w:hyperlink>
          </w:p>
          <w:p w14:paraId="0FB0A67C" w14:textId="77777777" w:rsidR="00B627C6" w:rsidRDefault="00000000">
            <w:pPr>
              <w:widowControl w:val="0"/>
              <w:spacing w:before="240" w:after="240" w:line="240" w:lineRule="auto"/>
              <w:jc w:val="both"/>
              <w:rPr>
                <w:rFonts w:ascii="Times New Roman" w:eastAsia="Times New Roman" w:hAnsi="Times New Roman" w:cs="Times New Roman"/>
                <w:color w:val="1155CC"/>
                <w:sz w:val="20"/>
                <w:szCs w:val="20"/>
                <w:u w:val="single"/>
              </w:rPr>
            </w:pPr>
            <w:r>
              <w:rPr>
                <w:rFonts w:ascii="Times New Roman" w:eastAsia="Times New Roman" w:hAnsi="Times New Roman" w:cs="Times New Roman"/>
                <w:sz w:val="20"/>
                <w:szCs w:val="20"/>
              </w:rPr>
              <w:t xml:space="preserve">Hospital Authority. (n.d.). </w:t>
            </w:r>
            <w:r>
              <w:rPr>
                <w:rFonts w:ascii="Times New Roman" w:eastAsia="Times New Roman" w:hAnsi="Times New Roman" w:cs="Times New Roman"/>
                <w:i/>
                <w:iCs/>
                <w:sz w:val="20"/>
                <w:szCs w:val="20"/>
              </w:rPr>
              <w:t>Accident and emergency attendances</w:t>
            </w:r>
            <w:r>
              <w:rPr>
                <w:rFonts w:ascii="Times New Roman" w:eastAsia="Times New Roman" w:hAnsi="Times New Roman" w:cs="Times New Roman"/>
                <w:sz w:val="20"/>
                <w:szCs w:val="20"/>
              </w:rPr>
              <w:t xml:space="preserve"> [Data set]. Hong Kong Hospital Authority Open Data. Retrieved October 1, 2026, from </w:t>
            </w:r>
            <w:hyperlink r:id="rId31">
              <w:r>
                <w:rPr>
                  <w:rFonts w:ascii="Times New Roman" w:eastAsia="Times New Roman" w:hAnsi="Times New Roman" w:cs="Times New Roman"/>
                  <w:color w:val="1155CC"/>
                  <w:sz w:val="20"/>
                  <w:szCs w:val="20"/>
                  <w:u w:val="single"/>
                </w:rPr>
                <w:t>https://www.ha.org.hk/opendata/ae-attnd-en.json</w:t>
              </w:r>
            </w:hyperlink>
          </w:p>
          <w:p w14:paraId="06EF96D3" w14:textId="77777777" w:rsidR="00B627C6" w:rsidRDefault="00000000">
            <w:pPr>
              <w:widowControl w:val="0"/>
              <w:spacing w:before="240" w:after="240" w:line="240" w:lineRule="auto"/>
              <w:jc w:val="both"/>
              <w:rPr>
                <w:rFonts w:ascii="Times New Roman" w:eastAsia="Times New Roman" w:hAnsi="Times New Roman" w:cs="Times New Roman"/>
                <w:color w:val="1155CC"/>
                <w:sz w:val="20"/>
                <w:szCs w:val="20"/>
                <w:u w:val="single"/>
              </w:rPr>
            </w:pPr>
            <w:r>
              <w:rPr>
                <w:rFonts w:ascii="Times New Roman" w:eastAsia="Times New Roman" w:hAnsi="Times New Roman" w:cs="Times New Roman"/>
                <w:sz w:val="20"/>
                <w:szCs w:val="20"/>
              </w:rPr>
              <w:t xml:space="preserve">Hospital Authority. (n.d.). </w:t>
            </w:r>
            <w:r>
              <w:rPr>
                <w:rFonts w:ascii="Times New Roman" w:eastAsia="Times New Roman" w:hAnsi="Times New Roman" w:cs="Times New Roman"/>
                <w:i/>
                <w:iCs/>
                <w:sz w:val="20"/>
                <w:szCs w:val="20"/>
              </w:rPr>
              <w:t>Number of patient days by cluster/hospital</w:t>
            </w:r>
            <w:r>
              <w:rPr>
                <w:rFonts w:ascii="Times New Roman" w:eastAsia="Times New Roman" w:hAnsi="Times New Roman" w:cs="Times New Roman"/>
                <w:sz w:val="20"/>
                <w:szCs w:val="20"/>
              </w:rPr>
              <w:t xml:space="preserve"> [Data set]. Hong Kong Hospital Authority Open Data. Retrieved October 1, 2026, from </w:t>
            </w:r>
            <w:hyperlink r:id="rId32">
              <w:r>
                <w:rPr>
                  <w:rFonts w:ascii="Times New Roman" w:eastAsia="Times New Roman" w:hAnsi="Times New Roman" w:cs="Times New Roman"/>
                  <w:color w:val="1155CC"/>
                  <w:sz w:val="20"/>
                  <w:szCs w:val="20"/>
                  <w:u w:val="single"/>
                </w:rPr>
                <w:t>https://www.ha.org.hk/opendata/patientday-en.json</w:t>
              </w:r>
            </w:hyperlink>
          </w:p>
          <w:p w14:paraId="3079E3D6" w14:textId="77777777" w:rsidR="00B627C6" w:rsidRDefault="00000000">
            <w:pPr>
              <w:widowControl w:val="0"/>
              <w:spacing w:before="240" w:after="240" w:line="240" w:lineRule="auto"/>
              <w:jc w:val="both"/>
              <w:rPr>
                <w:rFonts w:ascii="Times New Roman" w:eastAsia="Times New Roman" w:hAnsi="Times New Roman" w:cs="Times New Roman"/>
                <w:color w:val="1155CC"/>
                <w:sz w:val="20"/>
                <w:szCs w:val="20"/>
                <w:u w:val="single"/>
              </w:rPr>
            </w:pPr>
            <w:r>
              <w:rPr>
                <w:rFonts w:ascii="Times New Roman" w:eastAsia="Times New Roman" w:hAnsi="Times New Roman" w:cs="Times New Roman"/>
                <w:sz w:val="20"/>
                <w:szCs w:val="20"/>
              </w:rPr>
              <w:t xml:space="preserve">Hospital Authority. (n.d.). </w:t>
            </w:r>
            <w:r>
              <w:rPr>
                <w:rFonts w:ascii="Times New Roman" w:eastAsia="Times New Roman" w:hAnsi="Times New Roman" w:cs="Times New Roman"/>
                <w:i/>
                <w:iCs/>
                <w:sz w:val="20"/>
                <w:szCs w:val="20"/>
              </w:rPr>
              <w:t>Number of hospital beds by specialty and cluster/hospital</w:t>
            </w:r>
            <w:r>
              <w:rPr>
                <w:rFonts w:ascii="Times New Roman" w:eastAsia="Times New Roman" w:hAnsi="Times New Roman" w:cs="Times New Roman"/>
                <w:sz w:val="20"/>
                <w:szCs w:val="20"/>
              </w:rPr>
              <w:t xml:space="preserve"> [Data set]. Hong Kong Hospital Authority Open Data. Retrieved October 1, 2026, from </w:t>
            </w:r>
            <w:hyperlink r:id="rId33">
              <w:r>
                <w:rPr>
                  <w:rFonts w:ascii="Times New Roman" w:eastAsia="Times New Roman" w:hAnsi="Times New Roman" w:cs="Times New Roman"/>
                  <w:color w:val="1155CC"/>
                  <w:sz w:val="20"/>
                  <w:szCs w:val="20"/>
                  <w:u w:val="single"/>
                </w:rPr>
                <w:t>https://www.ha.org.hk/opendata/hosp-bed-en.json</w:t>
              </w:r>
            </w:hyperlink>
          </w:p>
          <w:p w14:paraId="4F2651A6" w14:textId="77777777" w:rsidR="00B627C6" w:rsidRDefault="00000000">
            <w:pPr>
              <w:widowControl w:val="0"/>
              <w:spacing w:before="240" w:after="240" w:line="240" w:lineRule="auto"/>
              <w:jc w:val="both"/>
              <w:rPr>
                <w:rFonts w:ascii="Times New Roman" w:eastAsia="Times New Roman" w:hAnsi="Times New Roman" w:cs="Times New Roman"/>
                <w:color w:val="1155CC"/>
                <w:sz w:val="20"/>
                <w:szCs w:val="20"/>
                <w:u w:val="single"/>
              </w:rPr>
            </w:pPr>
            <w:r>
              <w:rPr>
                <w:rFonts w:ascii="Times New Roman" w:eastAsia="Times New Roman" w:hAnsi="Times New Roman" w:cs="Times New Roman"/>
                <w:sz w:val="20"/>
                <w:szCs w:val="20"/>
              </w:rPr>
              <w:t xml:space="preserve">Hospital Authority. (n.d.). </w:t>
            </w:r>
            <w:r>
              <w:rPr>
                <w:rFonts w:ascii="Times New Roman" w:eastAsia="Times New Roman" w:hAnsi="Times New Roman" w:cs="Times New Roman"/>
                <w:i/>
                <w:iCs/>
                <w:sz w:val="20"/>
                <w:szCs w:val="20"/>
              </w:rPr>
              <w:t>Family medicine clinic locations</w:t>
            </w:r>
            <w:r>
              <w:rPr>
                <w:rFonts w:ascii="Times New Roman" w:eastAsia="Times New Roman" w:hAnsi="Times New Roman" w:cs="Times New Roman"/>
                <w:sz w:val="20"/>
                <w:szCs w:val="20"/>
              </w:rPr>
              <w:t xml:space="preserve"> [Data set]. Hong Kong Hospital Authority Open Data. Retrieved October 1, 2026, from </w:t>
            </w:r>
            <w:hyperlink r:id="rId34">
              <w:r>
                <w:rPr>
                  <w:rFonts w:ascii="Times New Roman" w:eastAsia="Times New Roman" w:hAnsi="Times New Roman" w:cs="Times New Roman"/>
                  <w:color w:val="1155CC"/>
                  <w:sz w:val="20"/>
                  <w:szCs w:val="20"/>
                  <w:u w:val="single"/>
                </w:rPr>
                <w:t>https://www.ha.org.hk/opendata/facility-fmc.json</w:t>
              </w:r>
            </w:hyperlink>
          </w:p>
          <w:p w14:paraId="0C171D08" w14:textId="77777777" w:rsidR="00B627C6" w:rsidRDefault="00000000">
            <w:pPr>
              <w:widowControl w:val="0"/>
              <w:spacing w:before="240" w:after="240" w:line="240" w:lineRule="auto"/>
              <w:jc w:val="both"/>
              <w:rPr>
                <w:rFonts w:ascii="Times New Roman" w:eastAsia="Times New Roman" w:hAnsi="Times New Roman" w:cs="Times New Roman"/>
                <w:color w:val="1155CC"/>
                <w:sz w:val="20"/>
                <w:szCs w:val="20"/>
                <w:u w:val="single"/>
              </w:rPr>
            </w:pPr>
            <w:r>
              <w:rPr>
                <w:rFonts w:ascii="Times New Roman" w:eastAsia="Times New Roman" w:hAnsi="Times New Roman" w:cs="Times New Roman"/>
                <w:sz w:val="20"/>
                <w:szCs w:val="20"/>
              </w:rPr>
              <w:t xml:space="preserve">Hospital Authority. (n.d.). </w:t>
            </w:r>
            <w:r>
              <w:rPr>
                <w:rFonts w:ascii="Times New Roman" w:eastAsia="Times New Roman" w:hAnsi="Times New Roman" w:cs="Times New Roman"/>
                <w:i/>
                <w:iCs/>
                <w:sz w:val="20"/>
                <w:szCs w:val="20"/>
              </w:rPr>
              <w:t>Hospital locations</w:t>
            </w:r>
            <w:r>
              <w:rPr>
                <w:rFonts w:ascii="Times New Roman" w:eastAsia="Times New Roman" w:hAnsi="Times New Roman" w:cs="Times New Roman"/>
                <w:sz w:val="20"/>
                <w:szCs w:val="20"/>
              </w:rPr>
              <w:t xml:space="preserve"> [Data set]. Hong Kong Hospital Authority Open Data. Retrieved October 1, 2026, from </w:t>
            </w:r>
            <w:hyperlink r:id="rId35">
              <w:r>
                <w:rPr>
                  <w:rFonts w:ascii="Times New Roman" w:eastAsia="Times New Roman" w:hAnsi="Times New Roman" w:cs="Times New Roman"/>
                  <w:color w:val="1155CC"/>
                  <w:sz w:val="20"/>
                  <w:szCs w:val="20"/>
                  <w:u w:val="single"/>
                </w:rPr>
                <w:t>https://www.ha.org.hk/opendata/facility-hosp.json</w:t>
              </w:r>
            </w:hyperlink>
          </w:p>
          <w:p w14:paraId="6DC17992" w14:textId="77777777" w:rsidR="00B627C6" w:rsidRDefault="00000000">
            <w:pPr>
              <w:widowControl w:val="0"/>
              <w:spacing w:before="240" w:after="24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Hospital Authority. (n.d.). </w:t>
            </w:r>
            <w:r>
              <w:rPr>
                <w:rFonts w:ascii="Times New Roman" w:eastAsia="Times New Roman" w:hAnsi="Times New Roman" w:cs="Times New Roman"/>
                <w:i/>
                <w:iCs/>
                <w:sz w:val="20"/>
                <w:szCs w:val="20"/>
              </w:rPr>
              <w:t>Specialist outpatient clinic locations</w:t>
            </w:r>
            <w:r>
              <w:rPr>
                <w:rFonts w:ascii="Times New Roman" w:eastAsia="Times New Roman" w:hAnsi="Times New Roman" w:cs="Times New Roman"/>
                <w:sz w:val="20"/>
                <w:szCs w:val="20"/>
              </w:rPr>
              <w:t xml:space="preserve"> [Data set]. Hong Kong Hospital Authority Open Data. Retrieved October 1, 2026, from </w:t>
            </w:r>
            <w:hyperlink r:id="rId36">
              <w:r>
                <w:rPr>
                  <w:rFonts w:ascii="Times New Roman" w:eastAsia="Times New Roman" w:hAnsi="Times New Roman" w:cs="Times New Roman"/>
                  <w:color w:val="1155CC"/>
                  <w:sz w:val="20"/>
                  <w:szCs w:val="20"/>
                  <w:u w:val="single"/>
                </w:rPr>
                <w:t>https://www.ha.org.hk/opendata/facility-sop.json</w:t>
              </w:r>
            </w:hyperlink>
          </w:p>
          <w:p w14:paraId="3261C2B0" w14:textId="77777777" w:rsidR="00B627C6" w:rsidRDefault="00000000">
            <w:pPr>
              <w:widowControl w:val="0"/>
              <w:spacing w:after="0" w:line="240" w:lineRule="auto"/>
              <w:ind w:right="-482"/>
              <w:jc w:val="both"/>
              <w:rPr>
                <w:rFonts w:ascii="Times New Roman" w:eastAsia="Times New Roman" w:hAnsi="Times New Roman" w:cs="Times New Roman"/>
                <w:sz w:val="20"/>
                <w:szCs w:val="20"/>
              </w:rPr>
            </w:pPr>
            <w:r>
              <w:rPr>
                <w:rFonts w:ascii="Times New Roman" w:eastAsia="Times New Roman" w:hAnsi="Times New Roman" w:cs="Times New Roman"/>
                <w:b/>
                <w:bCs/>
              </w:rPr>
              <w:t>Public Transport:</w:t>
            </w:r>
          </w:p>
          <w:p w14:paraId="6B769C19" w14:textId="77777777" w:rsidR="00B627C6" w:rsidRDefault="00000000">
            <w:pPr>
              <w:widowControl w:val="0"/>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Humanitarian OpenStreetMap Team. (n.d.). Railways of Hong Kong [Data set]. Humanitarian Data Exchange. Retrieved October 1, 2026, from </w:t>
            </w:r>
            <w:hyperlink r:id="rId37">
              <w:r>
                <w:rPr>
                  <w:rFonts w:ascii="Times New Roman" w:eastAsia="Times New Roman" w:hAnsi="Times New Roman" w:cs="Times New Roman"/>
                  <w:color w:val="1155CC"/>
                  <w:sz w:val="20"/>
                  <w:szCs w:val="20"/>
                  <w:u w:val="single"/>
                </w:rPr>
                <w:t>https://data.humdata.org/dataset/hotosm_hkg_railways</w:t>
              </w:r>
            </w:hyperlink>
          </w:p>
          <w:p w14:paraId="404F53D5" w14:textId="77777777" w:rsidR="00B627C6" w:rsidRDefault="00000000">
            <w:pPr>
              <w:widowControl w:val="0"/>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MTR Corporation Limited. (n.d.). MTR routes, fares and barrier-free facilities [Data set]. DATA.GOV.HK. Retrieved October 1, 2026, from </w:t>
            </w:r>
            <w:hyperlink r:id="rId38">
              <w:r>
                <w:rPr>
                  <w:rFonts w:ascii="Times New Roman" w:eastAsia="Times New Roman" w:hAnsi="Times New Roman" w:cs="Times New Roman"/>
                  <w:color w:val="1155CC"/>
                  <w:sz w:val="20"/>
                  <w:szCs w:val="20"/>
                  <w:u w:val="single"/>
                </w:rPr>
                <w:t>https://data.gov.hk/en-data/dataset/mtr-data-routes-fares-barrier-free-facilities</w:t>
              </w:r>
            </w:hyperlink>
          </w:p>
          <w:p w14:paraId="3E4FE9D2" w14:textId="77777777" w:rsidR="00B627C6" w:rsidRDefault="00000000">
            <w:pPr>
              <w:widowControl w:val="0"/>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Transport Department. (n.d.). Bus route [Data set]. Common Spatial Data Infrastructure Portal. Retrieved October 1, 2026, from </w:t>
            </w:r>
            <w:hyperlink r:id="rId39">
              <w:r>
                <w:rPr>
                  <w:rFonts w:ascii="Times New Roman" w:eastAsia="Times New Roman" w:hAnsi="Times New Roman" w:cs="Times New Roman"/>
                  <w:color w:val="1155CC"/>
                  <w:sz w:val="20"/>
                  <w:szCs w:val="20"/>
                  <w:u w:val="single"/>
                </w:rPr>
                <w:t>https://static.csdi.gov.hk/csdi-webpage/download/7faa97a82780505c9673c4ba128fbfed/geojson</w:t>
              </w:r>
            </w:hyperlink>
          </w:p>
          <w:p w14:paraId="1AC9F628" w14:textId="77777777" w:rsidR="00B627C6" w:rsidRDefault="00000000">
            <w:pPr>
              <w:widowControl w:val="0"/>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Transport Department. (n.d.). Coordinate of bus stop location [Data set]. Common Spatial Data Infrastructure Portal. Retrieved October 1, 2026, from </w:t>
            </w:r>
            <w:hyperlink r:id="rId40">
              <w:r>
                <w:rPr>
                  <w:rFonts w:ascii="Times New Roman" w:eastAsia="Times New Roman" w:hAnsi="Times New Roman" w:cs="Times New Roman"/>
                  <w:color w:val="1155CC"/>
                  <w:sz w:val="20"/>
                  <w:szCs w:val="20"/>
                  <w:u w:val="single"/>
                </w:rPr>
                <w:t>https://static.csdi.gov.hk/csdi-webpage/download/6a20951f9a1f5c1d981e80d8a45d141c/geojson</w:t>
              </w:r>
            </w:hyperlink>
          </w:p>
          <w:p w14:paraId="50F52057" w14:textId="77777777" w:rsidR="00B627C6" w:rsidRDefault="00000000">
            <w:pPr>
              <w:widowControl w:val="0"/>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Transport Department. (n.d.). Monthly traffic and transport digest [Data set]. DATA.GOV.HK. Retrieved October 1, </w:t>
            </w:r>
            <w:r>
              <w:rPr>
                <w:rFonts w:ascii="Times New Roman" w:eastAsia="Times New Roman" w:hAnsi="Times New Roman" w:cs="Times New Roman"/>
                <w:sz w:val="20"/>
                <w:szCs w:val="20"/>
              </w:rPr>
              <w:lastRenderedPageBreak/>
              <w:t xml:space="preserve">2026, from </w:t>
            </w:r>
            <w:hyperlink r:id="rId41">
              <w:r>
                <w:rPr>
                  <w:rFonts w:ascii="Times New Roman" w:eastAsia="Times New Roman" w:hAnsi="Times New Roman" w:cs="Times New Roman"/>
                  <w:color w:val="1155CC"/>
                  <w:sz w:val="20"/>
                  <w:szCs w:val="20"/>
                  <w:u w:val="single"/>
                </w:rPr>
                <w:t>https://data.gov.hk/en-data/dataset/hk-td-tis_10-monthly-traffic-and-transport-digest</w:t>
              </w:r>
            </w:hyperlink>
          </w:p>
          <w:p w14:paraId="66E69234" w14:textId="77777777" w:rsidR="00B627C6" w:rsidRDefault="00000000">
            <w:pPr>
              <w:widowControl w:val="0"/>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Transport Department. (n.d.). Routes and fares of public transport (</w:t>
            </w:r>
            <w:proofErr w:type="spellStart"/>
            <w:r>
              <w:rPr>
                <w:rFonts w:ascii="Times New Roman" w:eastAsia="Times New Roman" w:hAnsi="Times New Roman" w:cs="Times New Roman"/>
                <w:sz w:val="20"/>
                <w:szCs w:val="20"/>
              </w:rPr>
              <w:t>GeoJSON</w:t>
            </w:r>
            <w:proofErr w:type="spellEnd"/>
            <w:r>
              <w:rPr>
                <w:rFonts w:ascii="Times New Roman" w:eastAsia="Times New Roman" w:hAnsi="Times New Roman" w:cs="Times New Roman"/>
                <w:sz w:val="20"/>
                <w:szCs w:val="20"/>
              </w:rPr>
              <w:t xml:space="preserve">) [Data set]. DATA.GOV.HK. Retrieved October 1, 2026, from </w:t>
            </w:r>
            <w:hyperlink r:id="rId42">
              <w:r>
                <w:rPr>
                  <w:rFonts w:ascii="Times New Roman" w:eastAsia="Times New Roman" w:hAnsi="Times New Roman" w:cs="Times New Roman"/>
                  <w:color w:val="1155CC"/>
                  <w:sz w:val="20"/>
                  <w:szCs w:val="20"/>
                  <w:u w:val="single"/>
                </w:rPr>
                <w:t>https://data.gov.hk/tc-data/dataset/hk-td-tis_23-routes-fares-geojson</w:t>
              </w:r>
            </w:hyperlink>
          </w:p>
          <w:p w14:paraId="3683C49C" w14:textId="77777777" w:rsidR="00B627C6" w:rsidRDefault="00000000">
            <w:pPr>
              <w:widowControl w:val="0"/>
              <w:spacing w:after="0" w:line="240" w:lineRule="auto"/>
              <w:ind w:right="-482"/>
              <w:jc w:val="both"/>
              <w:rPr>
                <w:rFonts w:ascii="Times New Roman" w:eastAsia="Times New Roman" w:hAnsi="Times New Roman" w:cs="Times New Roman"/>
                <w:sz w:val="20"/>
                <w:szCs w:val="20"/>
              </w:rPr>
            </w:pPr>
            <w:r>
              <w:rPr>
                <w:rFonts w:ascii="Times New Roman" w:eastAsia="Times New Roman" w:hAnsi="Times New Roman" w:cs="Times New Roman"/>
                <w:b/>
                <w:bCs/>
              </w:rPr>
              <w:t>Recreation and Sport Facilities:</w:t>
            </w:r>
          </w:p>
          <w:p w14:paraId="781A67D7" w14:textId="77777777" w:rsidR="00B627C6" w:rsidRDefault="00000000">
            <w:pPr>
              <w:widowControl w:val="0"/>
              <w:spacing w:before="240" w:after="24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Leisure and Cultural Services Department. (n.d.). </w:t>
            </w:r>
            <w:proofErr w:type="gramStart"/>
            <w:r>
              <w:rPr>
                <w:rFonts w:ascii="Times New Roman" w:eastAsia="Times New Roman" w:hAnsi="Times New Roman" w:cs="Times New Roman"/>
                <w:i/>
                <w:iCs/>
                <w:sz w:val="20"/>
                <w:szCs w:val="20"/>
              </w:rPr>
              <w:t>Available session of badminton courts by</w:t>
            </w:r>
            <w:proofErr w:type="gramEnd"/>
            <w:r>
              <w:rPr>
                <w:rFonts w:ascii="Times New Roman" w:eastAsia="Times New Roman" w:hAnsi="Times New Roman" w:cs="Times New Roman"/>
                <w:i/>
                <w:iCs/>
                <w:sz w:val="20"/>
                <w:szCs w:val="20"/>
              </w:rPr>
              <w:t xml:space="preserve"> venue</w:t>
            </w:r>
            <w:r>
              <w:rPr>
                <w:rFonts w:ascii="Times New Roman" w:eastAsia="Times New Roman" w:hAnsi="Times New Roman" w:cs="Times New Roman"/>
                <w:sz w:val="20"/>
                <w:szCs w:val="20"/>
              </w:rPr>
              <w:t xml:space="preserve"> [Data set]. DATA.GOV.HK. Retrieved October 1, 2026, from</w:t>
            </w:r>
            <w:hyperlink r:id="rId43">
              <w:r>
                <w:rPr>
                  <w:rFonts w:ascii="Times New Roman" w:eastAsia="Times New Roman" w:hAnsi="Times New Roman" w:cs="Times New Roman"/>
                  <w:sz w:val="20"/>
                  <w:szCs w:val="20"/>
                </w:rPr>
                <w:t xml:space="preserve"> </w:t>
              </w:r>
            </w:hyperlink>
            <w:hyperlink r:id="rId44">
              <w:r>
                <w:rPr>
                  <w:rFonts w:ascii="Times New Roman" w:eastAsia="Times New Roman" w:hAnsi="Times New Roman" w:cs="Times New Roman"/>
                  <w:color w:val="1155CC"/>
                  <w:sz w:val="20"/>
                  <w:szCs w:val="20"/>
                  <w:u w:val="single"/>
                </w:rPr>
                <w:t>https://data.gov.hk/en-data/dataset/hk-lcsd-facility-facility-bmtcvenue</w:t>
              </w:r>
            </w:hyperlink>
            <w:r>
              <w:rPr>
                <w:rFonts w:ascii="Times New Roman" w:eastAsia="Times New Roman" w:hAnsi="Times New Roman" w:cs="Times New Roman"/>
                <w:sz w:val="20"/>
                <w:szCs w:val="20"/>
              </w:rPr>
              <w:t xml:space="preserve"> (</w:t>
            </w:r>
            <w:hyperlink r:id="rId45">
              <w:r>
                <w:rPr>
                  <w:rFonts w:ascii="Times New Roman" w:eastAsia="Times New Roman" w:hAnsi="Times New Roman" w:cs="Times New Roman"/>
                  <w:color w:val="1155CC"/>
                  <w:sz w:val="20"/>
                  <w:szCs w:val="20"/>
                  <w:u w:val="single"/>
                </w:rPr>
                <w:t>data.gov.hk</w:t>
              </w:r>
            </w:hyperlink>
            <w:r>
              <w:rPr>
                <w:rFonts w:ascii="Times New Roman" w:eastAsia="Times New Roman" w:hAnsi="Times New Roman" w:cs="Times New Roman"/>
                <w:sz w:val="20"/>
                <w:szCs w:val="20"/>
              </w:rPr>
              <w:t>)</w:t>
            </w:r>
          </w:p>
          <w:p w14:paraId="280E94C6" w14:textId="77777777" w:rsidR="00B627C6" w:rsidRDefault="00000000">
            <w:pPr>
              <w:widowControl w:val="0"/>
              <w:spacing w:before="240" w:after="24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Leisure and Cultural Services Department. (n.d.). </w:t>
            </w:r>
            <w:r>
              <w:rPr>
                <w:rFonts w:ascii="Times New Roman" w:eastAsia="Times New Roman" w:hAnsi="Times New Roman" w:cs="Times New Roman"/>
                <w:i/>
                <w:iCs/>
                <w:sz w:val="20"/>
                <w:szCs w:val="20"/>
              </w:rPr>
              <w:t>Available session of basketball courts by venue</w:t>
            </w:r>
            <w:r>
              <w:rPr>
                <w:rFonts w:ascii="Times New Roman" w:eastAsia="Times New Roman" w:hAnsi="Times New Roman" w:cs="Times New Roman"/>
                <w:sz w:val="20"/>
                <w:szCs w:val="20"/>
              </w:rPr>
              <w:t xml:space="preserve"> [Data set]. DATA.GOV.HK. Retrieved October 1, 2026, from</w:t>
            </w:r>
            <w:hyperlink r:id="rId46">
              <w:r>
                <w:rPr>
                  <w:rFonts w:ascii="Times New Roman" w:eastAsia="Times New Roman" w:hAnsi="Times New Roman" w:cs="Times New Roman"/>
                  <w:sz w:val="20"/>
                  <w:szCs w:val="20"/>
                </w:rPr>
                <w:t xml:space="preserve"> </w:t>
              </w:r>
            </w:hyperlink>
            <w:hyperlink r:id="rId47">
              <w:r>
                <w:rPr>
                  <w:rFonts w:ascii="Times New Roman" w:eastAsia="Times New Roman" w:hAnsi="Times New Roman" w:cs="Times New Roman"/>
                  <w:color w:val="1155CC"/>
                  <w:sz w:val="20"/>
                  <w:szCs w:val="20"/>
                  <w:u w:val="single"/>
                </w:rPr>
                <w:t>https://data.gov.hk/en-data/dataset/hk-lcsd-facility-facility-bkbcvenue</w:t>
              </w:r>
            </w:hyperlink>
            <w:r>
              <w:rPr>
                <w:rFonts w:ascii="Times New Roman" w:eastAsia="Times New Roman" w:hAnsi="Times New Roman" w:cs="Times New Roman"/>
                <w:sz w:val="20"/>
                <w:szCs w:val="20"/>
              </w:rPr>
              <w:t xml:space="preserve"> (</w:t>
            </w:r>
            <w:hyperlink r:id="rId48">
              <w:r>
                <w:rPr>
                  <w:rFonts w:ascii="Times New Roman" w:eastAsia="Times New Roman" w:hAnsi="Times New Roman" w:cs="Times New Roman"/>
                  <w:color w:val="1155CC"/>
                  <w:sz w:val="20"/>
                  <w:szCs w:val="20"/>
                  <w:u w:val="single"/>
                </w:rPr>
                <w:t>data.gov.hk</w:t>
              </w:r>
            </w:hyperlink>
            <w:r>
              <w:rPr>
                <w:rFonts w:ascii="Times New Roman" w:eastAsia="Times New Roman" w:hAnsi="Times New Roman" w:cs="Times New Roman"/>
                <w:sz w:val="20"/>
                <w:szCs w:val="20"/>
              </w:rPr>
              <w:t>)</w:t>
            </w:r>
          </w:p>
          <w:p w14:paraId="526E3889" w14:textId="77777777" w:rsidR="00B627C6" w:rsidRDefault="00000000">
            <w:pPr>
              <w:widowControl w:val="0"/>
              <w:spacing w:before="240" w:after="24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Leisure and Cultural Services Department. (n.d.). </w:t>
            </w:r>
            <w:r>
              <w:rPr>
                <w:rFonts w:ascii="Times New Roman" w:eastAsia="Times New Roman" w:hAnsi="Times New Roman" w:cs="Times New Roman"/>
                <w:i/>
                <w:iCs/>
                <w:sz w:val="20"/>
                <w:szCs w:val="20"/>
              </w:rPr>
              <w:t>Parks, zoos and gardens</w:t>
            </w:r>
            <w:r>
              <w:rPr>
                <w:rFonts w:ascii="Times New Roman" w:eastAsia="Times New Roman" w:hAnsi="Times New Roman" w:cs="Times New Roman"/>
                <w:sz w:val="20"/>
                <w:szCs w:val="20"/>
              </w:rPr>
              <w:t xml:space="preserve"> [Data set]. DATA.GOV.HK. Retrieved October 1, 2026, from</w:t>
            </w:r>
            <w:hyperlink r:id="rId49">
              <w:r>
                <w:rPr>
                  <w:rFonts w:ascii="Times New Roman" w:eastAsia="Times New Roman" w:hAnsi="Times New Roman" w:cs="Times New Roman"/>
                  <w:sz w:val="20"/>
                  <w:szCs w:val="20"/>
                </w:rPr>
                <w:t xml:space="preserve"> </w:t>
              </w:r>
            </w:hyperlink>
            <w:hyperlink r:id="rId50">
              <w:r>
                <w:rPr>
                  <w:rFonts w:ascii="Times New Roman" w:eastAsia="Times New Roman" w:hAnsi="Times New Roman" w:cs="Times New Roman"/>
                  <w:color w:val="1155CC"/>
                  <w:sz w:val="20"/>
                  <w:szCs w:val="20"/>
                  <w:u w:val="single"/>
                </w:rPr>
                <w:t>https://data.gov.hk/en-data/dataset/hk-lcsd-csdi-parks-zoos-gardens</w:t>
              </w:r>
            </w:hyperlink>
            <w:r>
              <w:rPr>
                <w:rFonts w:ascii="Times New Roman" w:eastAsia="Times New Roman" w:hAnsi="Times New Roman" w:cs="Times New Roman"/>
                <w:sz w:val="20"/>
                <w:szCs w:val="20"/>
              </w:rPr>
              <w:t xml:space="preserve"> (</w:t>
            </w:r>
            <w:hyperlink r:id="rId51">
              <w:r>
                <w:rPr>
                  <w:rFonts w:ascii="Times New Roman" w:eastAsia="Times New Roman" w:hAnsi="Times New Roman" w:cs="Times New Roman"/>
                  <w:color w:val="1155CC"/>
                  <w:sz w:val="20"/>
                  <w:szCs w:val="20"/>
                  <w:u w:val="single"/>
                </w:rPr>
                <w:t>data.gov.hk</w:t>
              </w:r>
            </w:hyperlink>
            <w:r>
              <w:rPr>
                <w:rFonts w:ascii="Times New Roman" w:eastAsia="Times New Roman" w:hAnsi="Times New Roman" w:cs="Times New Roman"/>
                <w:sz w:val="20"/>
                <w:szCs w:val="20"/>
              </w:rPr>
              <w:t>)</w:t>
            </w:r>
          </w:p>
          <w:p w14:paraId="697BB9FB" w14:textId="77777777" w:rsidR="00B627C6" w:rsidRDefault="00000000">
            <w:pPr>
              <w:widowControl w:val="0"/>
              <w:spacing w:before="240" w:after="24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Leisure and Cultural Services Department. (n.d.). </w:t>
            </w:r>
            <w:r>
              <w:rPr>
                <w:rFonts w:ascii="Times New Roman" w:eastAsia="Times New Roman" w:hAnsi="Times New Roman" w:cs="Times New Roman"/>
                <w:i/>
                <w:iCs/>
                <w:sz w:val="20"/>
                <w:szCs w:val="20"/>
              </w:rPr>
              <w:t xml:space="preserve">Sports </w:t>
            </w:r>
            <w:proofErr w:type="spellStart"/>
            <w:r>
              <w:rPr>
                <w:rFonts w:ascii="Times New Roman" w:eastAsia="Times New Roman" w:hAnsi="Times New Roman" w:cs="Times New Roman"/>
                <w:i/>
                <w:iCs/>
                <w:sz w:val="20"/>
                <w:szCs w:val="20"/>
              </w:rPr>
              <w:t>centres</w:t>
            </w:r>
            <w:proofErr w:type="spellEnd"/>
            <w:r>
              <w:rPr>
                <w:rFonts w:ascii="Times New Roman" w:eastAsia="Times New Roman" w:hAnsi="Times New Roman" w:cs="Times New Roman"/>
                <w:sz w:val="20"/>
                <w:szCs w:val="20"/>
              </w:rPr>
              <w:t xml:space="preserve"> [Data set]. DATA.GOV.HK. Retrieved October 1, 2026, from</w:t>
            </w:r>
            <w:hyperlink r:id="rId52">
              <w:r>
                <w:rPr>
                  <w:rFonts w:ascii="Times New Roman" w:eastAsia="Times New Roman" w:hAnsi="Times New Roman" w:cs="Times New Roman"/>
                  <w:sz w:val="20"/>
                  <w:szCs w:val="20"/>
                </w:rPr>
                <w:t xml:space="preserve"> </w:t>
              </w:r>
            </w:hyperlink>
            <w:hyperlink r:id="rId53">
              <w:r>
                <w:rPr>
                  <w:rFonts w:ascii="Times New Roman" w:eastAsia="Times New Roman" w:hAnsi="Times New Roman" w:cs="Times New Roman"/>
                  <w:color w:val="1155CC"/>
                  <w:sz w:val="20"/>
                  <w:szCs w:val="20"/>
                  <w:u w:val="single"/>
                </w:rPr>
                <w:t>https://data.gov.hk/en-data/dataset/hk-lcsd-csdi-sports-centres</w:t>
              </w:r>
            </w:hyperlink>
            <w:r>
              <w:rPr>
                <w:rFonts w:ascii="Times New Roman" w:eastAsia="Times New Roman" w:hAnsi="Times New Roman" w:cs="Times New Roman"/>
                <w:sz w:val="20"/>
                <w:szCs w:val="20"/>
              </w:rPr>
              <w:t xml:space="preserve"> (</w:t>
            </w:r>
            <w:hyperlink r:id="rId54">
              <w:r>
                <w:rPr>
                  <w:rFonts w:ascii="Times New Roman" w:eastAsia="Times New Roman" w:hAnsi="Times New Roman" w:cs="Times New Roman"/>
                  <w:color w:val="1155CC"/>
                  <w:sz w:val="20"/>
                  <w:szCs w:val="20"/>
                  <w:u w:val="single"/>
                </w:rPr>
                <w:t>data.gov.hk</w:t>
              </w:r>
            </w:hyperlink>
            <w:r>
              <w:rPr>
                <w:rFonts w:ascii="Times New Roman" w:eastAsia="Times New Roman" w:hAnsi="Times New Roman" w:cs="Times New Roman"/>
                <w:sz w:val="20"/>
                <w:szCs w:val="20"/>
              </w:rPr>
              <w:t>)</w:t>
            </w:r>
          </w:p>
          <w:p w14:paraId="4A9AC6B2" w14:textId="77777777" w:rsidR="00B627C6" w:rsidRDefault="00000000">
            <w:pPr>
              <w:widowControl w:val="0"/>
              <w:spacing w:before="240" w:after="24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Leisure and Cultural Services Department. (n.d.). </w:t>
            </w:r>
            <w:r>
              <w:rPr>
                <w:rFonts w:ascii="Times New Roman" w:eastAsia="Times New Roman" w:hAnsi="Times New Roman" w:cs="Times New Roman"/>
                <w:i/>
                <w:iCs/>
                <w:sz w:val="20"/>
                <w:szCs w:val="20"/>
              </w:rPr>
              <w:t>Swimming pool attendance by venue</w:t>
            </w:r>
            <w:r>
              <w:rPr>
                <w:rFonts w:ascii="Times New Roman" w:eastAsia="Times New Roman" w:hAnsi="Times New Roman" w:cs="Times New Roman"/>
                <w:sz w:val="20"/>
                <w:szCs w:val="20"/>
              </w:rPr>
              <w:t xml:space="preserve"> [Data set]. DATA.GOV.HK. Retrieved October 1, 2026, from</w:t>
            </w:r>
            <w:hyperlink r:id="rId55">
              <w:r>
                <w:rPr>
                  <w:rFonts w:ascii="Times New Roman" w:eastAsia="Times New Roman" w:hAnsi="Times New Roman" w:cs="Times New Roman"/>
                  <w:sz w:val="20"/>
                  <w:szCs w:val="20"/>
                </w:rPr>
                <w:t xml:space="preserve"> </w:t>
              </w:r>
            </w:hyperlink>
            <w:hyperlink r:id="rId56">
              <w:r>
                <w:rPr>
                  <w:rFonts w:ascii="Times New Roman" w:eastAsia="Times New Roman" w:hAnsi="Times New Roman" w:cs="Times New Roman"/>
                  <w:color w:val="1155CC"/>
                  <w:sz w:val="20"/>
                  <w:szCs w:val="20"/>
                  <w:u w:val="single"/>
                </w:rPr>
                <w:t>https://data.gov.hk/en-data/dataset/hk-lcsd-stats-swimming-pool-attd</w:t>
              </w:r>
            </w:hyperlink>
            <w:r>
              <w:rPr>
                <w:rFonts w:ascii="Times New Roman" w:eastAsia="Times New Roman" w:hAnsi="Times New Roman" w:cs="Times New Roman"/>
                <w:sz w:val="20"/>
                <w:szCs w:val="20"/>
              </w:rPr>
              <w:t xml:space="preserve"> (</w:t>
            </w:r>
            <w:hyperlink r:id="rId57">
              <w:r>
                <w:rPr>
                  <w:rFonts w:ascii="Times New Roman" w:eastAsia="Times New Roman" w:hAnsi="Times New Roman" w:cs="Times New Roman"/>
                  <w:color w:val="1155CC"/>
                  <w:sz w:val="20"/>
                  <w:szCs w:val="20"/>
                  <w:u w:val="single"/>
                </w:rPr>
                <w:t>data.gov.hk</w:t>
              </w:r>
            </w:hyperlink>
            <w:r>
              <w:rPr>
                <w:rFonts w:ascii="Times New Roman" w:eastAsia="Times New Roman" w:hAnsi="Times New Roman" w:cs="Times New Roman"/>
                <w:sz w:val="20"/>
                <w:szCs w:val="20"/>
              </w:rPr>
              <w:t>)</w:t>
            </w:r>
          </w:p>
          <w:p w14:paraId="2EC585D0" w14:textId="77777777" w:rsidR="00B627C6" w:rsidRDefault="00000000">
            <w:pPr>
              <w:widowControl w:val="0"/>
              <w:spacing w:before="240" w:after="24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Leisure and Cultural Services Department. (n.d.). </w:t>
            </w:r>
            <w:r>
              <w:rPr>
                <w:rFonts w:ascii="Times New Roman" w:eastAsia="Times New Roman" w:hAnsi="Times New Roman" w:cs="Times New Roman"/>
                <w:i/>
                <w:iCs/>
                <w:sz w:val="20"/>
                <w:szCs w:val="20"/>
              </w:rPr>
              <w:t>Swimming pools</w:t>
            </w:r>
            <w:r>
              <w:rPr>
                <w:rFonts w:ascii="Times New Roman" w:eastAsia="Times New Roman" w:hAnsi="Times New Roman" w:cs="Times New Roman"/>
                <w:sz w:val="20"/>
                <w:szCs w:val="20"/>
              </w:rPr>
              <w:t xml:space="preserve"> [Data set]. DATA.GOV.HK. Retrieved October 1, 2026, from</w:t>
            </w:r>
            <w:hyperlink r:id="rId58">
              <w:r>
                <w:rPr>
                  <w:rFonts w:ascii="Times New Roman" w:eastAsia="Times New Roman" w:hAnsi="Times New Roman" w:cs="Times New Roman"/>
                  <w:sz w:val="20"/>
                  <w:szCs w:val="20"/>
                </w:rPr>
                <w:t xml:space="preserve"> </w:t>
              </w:r>
            </w:hyperlink>
            <w:hyperlink r:id="rId59">
              <w:r>
                <w:rPr>
                  <w:rFonts w:ascii="Times New Roman" w:eastAsia="Times New Roman" w:hAnsi="Times New Roman" w:cs="Times New Roman"/>
                  <w:color w:val="1155CC"/>
                  <w:sz w:val="20"/>
                  <w:szCs w:val="20"/>
                  <w:u w:val="single"/>
                </w:rPr>
                <w:t>https://data.gov.hk/en-data/dataset/hk-lcsd-csdi-swimming-pools</w:t>
              </w:r>
            </w:hyperlink>
            <w:r>
              <w:rPr>
                <w:rFonts w:ascii="Times New Roman" w:eastAsia="Times New Roman" w:hAnsi="Times New Roman" w:cs="Times New Roman"/>
                <w:sz w:val="20"/>
                <w:szCs w:val="20"/>
              </w:rPr>
              <w:t xml:space="preserve"> (</w:t>
            </w:r>
            <w:hyperlink r:id="rId60">
              <w:r>
                <w:rPr>
                  <w:rFonts w:ascii="Times New Roman" w:eastAsia="Times New Roman" w:hAnsi="Times New Roman" w:cs="Times New Roman"/>
                  <w:color w:val="1155CC"/>
                  <w:sz w:val="20"/>
                  <w:szCs w:val="20"/>
                  <w:u w:val="single"/>
                </w:rPr>
                <w:t>data.gov.hk</w:t>
              </w:r>
            </w:hyperlink>
            <w:r>
              <w:rPr>
                <w:rFonts w:ascii="Times New Roman" w:eastAsia="Times New Roman" w:hAnsi="Times New Roman" w:cs="Times New Roman"/>
                <w:sz w:val="20"/>
                <w:szCs w:val="20"/>
              </w:rPr>
              <w:t>)</w:t>
            </w:r>
          </w:p>
          <w:p w14:paraId="6AAB4CA9" w14:textId="77777777" w:rsidR="00B627C6" w:rsidRDefault="00000000">
            <w:pPr>
              <w:widowControl w:val="0"/>
              <w:spacing w:before="240" w:after="24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Leisure and Cultural Services Department. (n.d.). </w:t>
            </w:r>
            <w:r>
              <w:rPr>
                <w:rFonts w:ascii="Times New Roman" w:eastAsia="Times New Roman" w:hAnsi="Times New Roman" w:cs="Times New Roman"/>
                <w:i/>
                <w:iCs/>
                <w:sz w:val="20"/>
                <w:szCs w:val="20"/>
              </w:rPr>
              <w:t>Usage of recreational and sports facilities by venue</w:t>
            </w:r>
            <w:r>
              <w:rPr>
                <w:rFonts w:ascii="Times New Roman" w:eastAsia="Times New Roman" w:hAnsi="Times New Roman" w:cs="Times New Roman"/>
                <w:sz w:val="20"/>
                <w:szCs w:val="20"/>
              </w:rPr>
              <w:t xml:space="preserve"> [Data set]. DATA.GOV.HK. Retrieved October 1, 2026, from</w:t>
            </w:r>
            <w:hyperlink r:id="rId61">
              <w:r>
                <w:rPr>
                  <w:rFonts w:ascii="Times New Roman" w:eastAsia="Times New Roman" w:hAnsi="Times New Roman" w:cs="Times New Roman"/>
                  <w:sz w:val="20"/>
                  <w:szCs w:val="20"/>
                </w:rPr>
                <w:t xml:space="preserve"> </w:t>
              </w:r>
            </w:hyperlink>
            <w:hyperlink r:id="rId62">
              <w:r>
                <w:rPr>
                  <w:rFonts w:ascii="Times New Roman" w:eastAsia="Times New Roman" w:hAnsi="Times New Roman" w:cs="Times New Roman"/>
                  <w:color w:val="1155CC"/>
                  <w:sz w:val="20"/>
                  <w:szCs w:val="20"/>
                  <w:u w:val="single"/>
                </w:rPr>
                <w:t>https://data.gov.hk/en-data/dataset/hk-lcsd-facility-usage-facilities</w:t>
              </w:r>
            </w:hyperlink>
            <w:r>
              <w:rPr>
                <w:rFonts w:ascii="Times New Roman" w:eastAsia="Times New Roman" w:hAnsi="Times New Roman" w:cs="Times New Roman"/>
                <w:sz w:val="20"/>
                <w:szCs w:val="20"/>
              </w:rPr>
              <w:t xml:space="preserve"> (</w:t>
            </w:r>
            <w:hyperlink r:id="rId63">
              <w:r>
                <w:rPr>
                  <w:rFonts w:ascii="Times New Roman" w:eastAsia="Times New Roman" w:hAnsi="Times New Roman" w:cs="Times New Roman"/>
                  <w:color w:val="1155CC"/>
                  <w:sz w:val="20"/>
                  <w:szCs w:val="20"/>
                  <w:u w:val="single"/>
                </w:rPr>
                <w:t>data.gov.hk</w:t>
              </w:r>
            </w:hyperlink>
            <w:r>
              <w:rPr>
                <w:rFonts w:ascii="Times New Roman" w:eastAsia="Times New Roman" w:hAnsi="Times New Roman" w:cs="Times New Roman"/>
                <w:sz w:val="20"/>
                <w:szCs w:val="20"/>
              </w:rPr>
              <w:t>)</w:t>
            </w:r>
          </w:p>
          <w:p w14:paraId="48A8CFE7" w14:textId="77777777" w:rsidR="00B627C6" w:rsidRDefault="00B627C6">
            <w:pPr>
              <w:widowControl w:val="0"/>
              <w:spacing w:before="240" w:after="240" w:line="240" w:lineRule="auto"/>
              <w:jc w:val="both"/>
              <w:rPr>
                <w:rFonts w:ascii="Times New Roman" w:eastAsia="Times New Roman" w:hAnsi="Times New Roman" w:cs="Times New Roman"/>
                <w:sz w:val="20"/>
                <w:szCs w:val="20"/>
              </w:rPr>
            </w:pPr>
          </w:p>
          <w:p w14:paraId="0D0EAAA2" w14:textId="77777777" w:rsidR="00E53E68" w:rsidRPr="00E53E68" w:rsidRDefault="00E53E68" w:rsidP="00E53E68">
            <w:pPr>
              <w:widowControl w:val="0"/>
              <w:spacing w:before="240" w:after="240" w:line="240" w:lineRule="auto"/>
              <w:jc w:val="both"/>
              <w:rPr>
                <w:rFonts w:ascii="Times New Roman" w:eastAsia="Times New Roman" w:hAnsi="Times New Roman" w:cs="Times New Roman"/>
                <w:sz w:val="20"/>
                <w:szCs w:val="20"/>
              </w:rPr>
            </w:pPr>
            <w:r w:rsidRPr="00E53E68">
              <w:rPr>
                <w:rFonts w:ascii="Times New Roman" w:eastAsia="Times New Roman" w:hAnsi="Times New Roman" w:cs="Times New Roman"/>
                <w:sz w:val="20"/>
                <w:szCs w:val="20"/>
              </w:rPr>
              <w:t xml:space="preserve">please study the </w:t>
            </w:r>
            <w:proofErr w:type="spellStart"/>
            <w:r w:rsidRPr="00E53E68">
              <w:rPr>
                <w:rFonts w:ascii="Times New Roman" w:eastAsia="Times New Roman" w:hAnsi="Times New Roman" w:cs="Times New Roman"/>
                <w:sz w:val="20"/>
                <w:szCs w:val="20"/>
              </w:rPr>
              <w:t>proposal_template</w:t>
            </w:r>
            <w:proofErr w:type="spellEnd"/>
            <w:r w:rsidRPr="00E53E68">
              <w:rPr>
                <w:rFonts w:ascii="Times New Roman" w:eastAsia="Times New Roman" w:hAnsi="Times New Roman" w:cs="Times New Roman"/>
                <w:sz w:val="20"/>
                <w:szCs w:val="20"/>
              </w:rPr>
              <w:t xml:space="preserve"> 20261008.docx, </w:t>
            </w:r>
            <w:proofErr w:type="gramStart"/>
            <w:r w:rsidRPr="00E53E68">
              <w:rPr>
                <w:rFonts w:ascii="Times New Roman" w:eastAsia="Times New Roman" w:hAnsi="Times New Roman" w:cs="Times New Roman"/>
                <w:sz w:val="20"/>
                <w:szCs w:val="20"/>
              </w:rPr>
              <w:t>lets</w:t>
            </w:r>
            <w:proofErr w:type="gramEnd"/>
            <w:r w:rsidRPr="00E53E68">
              <w:rPr>
                <w:rFonts w:ascii="Times New Roman" w:eastAsia="Times New Roman" w:hAnsi="Times New Roman" w:cs="Times New Roman"/>
                <w:sz w:val="20"/>
                <w:szCs w:val="20"/>
              </w:rPr>
              <w:t xml:space="preserve"> rewrite the public transport parts for the dataset and methodology parts that follow the format below. </w:t>
            </w:r>
            <w:proofErr w:type="gramStart"/>
            <w:r w:rsidRPr="00E53E68">
              <w:rPr>
                <w:rFonts w:ascii="Times New Roman" w:eastAsia="Times New Roman" w:hAnsi="Times New Roman" w:cs="Times New Roman"/>
                <w:sz w:val="20"/>
                <w:szCs w:val="20"/>
              </w:rPr>
              <w:t>no</w:t>
            </w:r>
            <w:proofErr w:type="gramEnd"/>
            <w:r w:rsidRPr="00E53E68">
              <w:rPr>
                <w:rFonts w:ascii="Times New Roman" w:eastAsia="Times New Roman" w:hAnsi="Times New Roman" w:cs="Times New Roman"/>
                <w:sz w:val="20"/>
                <w:szCs w:val="20"/>
              </w:rPr>
              <w:t xml:space="preserve"> need follow too </w:t>
            </w:r>
            <w:proofErr w:type="gramStart"/>
            <w:r w:rsidRPr="00E53E68">
              <w:rPr>
                <w:rFonts w:ascii="Times New Roman" w:eastAsia="Times New Roman" w:hAnsi="Times New Roman" w:cs="Times New Roman"/>
                <w:sz w:val="20"/>
                <w:szCs w:val="20"/>
              </w:rPr>
              <w:t>strict ,</w:t>
            </w:r>
            <w:proofErr w:type="gramEnd"/>
            <w:r w:rsidRPr="00E53E68">
              <w:rPr>
                <w:rFonts w:ascii="Times New Roman" w:eastAsia="Times New Roman" w:hAnsi="Times New Roman" w:cs="Times New Roman"/>
                <w:sz w:val="20"/>
                <w:szCs w:val="20"/>
              </w:rPr>
              <w:t xml:space="preserve"> just roughly similar is </w:t>
            </w:r>
            <w:proofErr w:type="gramStart"/>
            <w:r w:rsidRPr="00E53E68">
              <w:rPr>
                <w:rFonts w:ascii="Times New Roman" w:eastAsia="Times New Roman" w:hAnsi="Times New Roman" w:cs="Times New Roman"/>
                <w:sz w:val="20"/>
                <w:szCs w:val="20"/>
              </w:rPr>
              <w:t>ok .</w:t>
            </w:r>
            <w:proofErr w:type="gramEnd"/>
            <w:r w:rsidRPr="00E53E68">
              <w:rPr>
                <w:rFonts w:ascii="Times New Roman" w:eastAsia="Times New Roman" w:hAnsi="Times New Roman" w:cs="Times New Roman"/>
                <w:sz w:val="20"/>
                <w:szCs w:val="20"/>
              </w:rPr>
              <w:t xml:space="preserve"> The most import is to keep the content doesn't change or reduce the value.</w:t>
            </w:r>
          </w:p>
          <w:p w14:paraId="06B4B211" w14:textId="77777777" w:rsidR="00E53E68" w:rsidRPr="00E53E68" w:rsidRDefault="00E53E68" w:rsidP="00E53E68">
            <w:pPr>
              <w:widowControl w:val="0"/>
              <w:spacing w:before="240" w:after="240" w:line="240" w:lineRule="auto"/>
              <w:jc w:val="both"/>
              <w:rPr>
                <w:rFonts w:ascii="Times New Roman" w:eastAsia="Times New Roman" w:hAnsi="Times New Roman" w:cs="Times New Roman"/>
                <w:sz w:val="20"/>
                <w:szCs w:val="20"/>
              </w:rPr>
            </w:pPr>
          </w:p>
          <w:p w14:paraId="5D1FE5E7" w14:textId="77777777" w:rsidR="00E53E68" w:rsidRPr="00E53E68" w:rsidRDefault="00E53E68" w:rsidP="00E53E68">
            <w:pPr>
              <w:widowControl w:val="0"/>
              <w:spacing w:before="240" w:after="240" w:line="240" w:lineRule="auto"/>
              <w:jc w:val="both"/>
              <w:rPr>
                <w:rFonts w:ascii="Times New Roman" w:eastAsia="Times New Roman" w:hAnsi="Times New Roman" w:cs="Times New Roman"/>
                <w:sz w:val="20"/>
                <w:szCs w:val="20"/>
              </w:rPr>
            </w:pPr>
            <w:r w:rsidRPr="00E53E68">
              <w:rPr>
                <w:rFonts w:ascii="Times New Roman" w:eastAsia="Times New Roman" w:hAnsi="Times New Roman" w:cs="Times New Roman"/>
                <w:sz w:val="20"/>
                <w:szCs w:val="20"/>
              </w:rPr>
              <w:t>## (ii) Dataset Description</w:t>
            </w:r>
          </w:p>
          <w:p w14:paraId="2BC3C3CF" w14:textId="77777777" w:rsidR="00E53E68" w:rsidRPr="00E53E68" w:rsidRDefault="00E53E68" w:rsidP="00E53E68">
            <w:pPr>
              <w:widowControl w:val="0"/>
              <w:spacing w:before="240" w:after="240" w:line="240" w:lineRule="auto"/>
              <w:jc w:val="both"/>
              <w:rPr>
                <w:rFonts w:ascii="Times New Roman" w:eastAsia="Times New Roman" w:hAnsi="Times New Roman" w:cs="Times New Roman"/>
                <w:sz w:val="20"/>
                <w:szCs w:val="20"/>
              </w:rPr>
            </w:pPr>
          </w:p>
          <w:p w14:paraId="103B9D77" w14:textId="77777777" w:rsidR="00E53E68" w:rsidRPr="00E53E68" w:rsidRDefault="00E53E68" w:rsidP="00E53E68">
            <w:pPr>
              <w:widowControl w:val="0"/>
              <w:spacing w:before="240" w:after="240" w:line="240" w:lineRule="auto"/>
              <w:jc w:val="both"/>
              <w:rPr>
                <w:rFonts w:ascii="Times New Roman" w:eastAsia="Times New Roman" w:hAnsi="Times New Roman" w:cs="Times New Roman"/>
                <w:sz w:val="20"/>
                <w:szCs w:val="20"/>
              </w:rPr>
            </w:pPr>
            <w:r w:rsidRPr="00E53E68">
              <w:rPr>
                <w:rFonts w:ascii="Times New Roman" w:eastAsia="Times New Roman" w:hAnsi="Times New Roman" w:cs="Times New Roman"/>
                <w:sz w:val="20"/>
                <w:szCs w:val="20"/>
              </w:rPr>
              <w:t xml:space="preserve">18 district direct copy and </w:t>
            </w:r>
            <w:proofErr w:type="spellStart"/>
            <w:r w:rsidRPr="00E53E68">
              <w:rPr>
                <w:rFonts w:ascii="Times New Roman" w:eastAsia="Times New Roman" w:hAnsi="Times New Roman" w:cs="Times New Roman"/>
                <w:sz w:val="20"/>
                <w:szCs w:val="20"/>
              </w:rPr>
              <w:t>laste</w:t>
            </w:r>
            <w:proofErr w:type="spellEnd"/>
            <w:r w:rsidRPr="00E53E68">
              <w:rPr>
                <w:rFonts w:ascii="Times New Roman" w:eastAsia="Times New Roman" w:hAnsi="Times New Roman" w:cs="Times New Roman"/>
                <w:sz w:val="20"/>
                <w:szCs w:val="20"/>
              </w:rPr>
              <w:t xml:space="preserve"> to start first.</w:t>
            </w:r>
          </w:p>
          <w:p w14:paraId="5A1499B9" w14:textId="77777777" w:rsidR="00E53E68" w:rsidRPr="00E53E68" w:rsidRDefault="00E53E68" w:rsidP="00E53E68">
            <w:pPr>
              <w:widowControl w:val="0"/>
              <w:spacing w:before="240" w:after="240" w:line="240" w:lineRule="auto"/>
              <w:jc w:val="both"/>
              <w:rPr>
                <w:rFonts w:ascii="Times New Roman" w:eastAsia="Times New Roman" w:hAnsi="Times New Roman" w:cs="Times New Roman"/>
                <w:sz w:val="20"/>
                <w:szCs w:val="20"/>
              </w:rPr>
            </w:pPr>
          </w:p>
          <w:p w14:paraId="635A3096" w14:textId="77777777" w:rsidR="00E53E68" w:rsidRPr="00E53E68" w:rsidRDefault="00E53E68" w:rsidP="00E53E68">
            <w:pPr>
              <w:widowControl w:val="0"/>
              <w:spacing w:before="240" w:after="240" w:line="240" w:lineRule="auto"/>
              <w:jc w:val="both"/>
              <w:rPr>
                <w:rFonts w:ascii="Times New Roman" w:eastAsia="Times New Roman" w:hAnsi="Times New Roman" w:cs="Times New Roman"/>
                <w:sz w:val="20"/>
                <w:szCs w:val="20"/>
              </w:rPr>
            </w:pPr>
            <w:r w:rsidRPr="00E53E68">
              <w:rPr>
                <w:rFonts w:ascii="Times New Roman" w:eastAsia="Times New Roman" w:hAnsi="Times New Roman" w:cs="Times New Roman"/>
                <w:sz w:val="20"/>
                <w:szCs w:val="20"/>
              </w:rPr>
              <w:t xml:space="preserve">*[Sector </w:t>
            </w:r>
            <w:proofErr w:type="gramStart"/>
            <w:r w:rsidRPr="00E53E68">
              <w:rPr>
                <w:rFonts w:ascii="Times New Roman" w:eastAsia="Times New Roman" w:hAnsi="Times New Roman" w:cs="Times New Roman"/>
                <w:sz w:val="20"/>
                <w:szCs w:val="20"/>
              </w:rPr>
              <w:t>Name]*</w:t>
            </w:r>
            <w:proofErr w:type="gramEnd"/>
          </w:p>
          <w:p w14:paraId="1606D74A" w14:textId="77777777" w:rsidR="00E53E68" w:rsidRPr="00E53E68" w:rsidRDefault="00E53E68" w:rsidP="00E53E68">
            <w:pPr>
              <w:widowControl w:val="0"/>
              <w:spacing w:before="240" w:after="240" w:line="240" w:lineRule="auto"/>
              <w:jc w:val="both"/>
              <w:rPr>
                <w:rFonts w:ascii="Times New Roman" w:eastAsia="Times New Roman" w:hAnsi="Times New Roman" w:cs="Times New Roman"/>
                <w:sz w:val="20"/>
                <w:szCs w:val="20"/>
              </w:rPr>
            </w:pPr>
          </w:p>
          <w:p w14:paraId="1F7E01D5" w14:textId="77777777" w:rsidR="00E53E68" w:rsidRPr="00E53E68" w:rsidRDefault="00E53E68" w:rsidP="00E53E68">
            <w:pPr>
              <w:widowControl w:val="0"/>
              <w:spacing w:before="240" w:after="240" w:line="240" w:lineRule="auto"/>
              <w:jc w:val="both"/>
              <w:rPr>
                <w:rFonts w:ascii="Times New Roman" w:eastAsia="Times New Roman" w:hAnsi="Times New Roman" w:cs="Times New Roman"/>
                <w:sz w:val="20"/>
                <w:szCs w:val="20"/>
              </w:rPr>
            </w:pPr>
            <w:r w:rsidRPr="00E53E68">
              <w:rPr>
                <w:rFonts w:ascii="Times New Roman" w:eastAsia="Times New Roman" w:hAnsi="Times New Roman" w:cs="Times New Roman"/>
                <w:sz w:val="20"/>
                <w:szCs w:val="20"/>
              </w:rPr>
              <w:t xml:space="preserve">1. Data will be obtained from *[organization names], including *[dataset </w:t>
            </w:r>
            <w:proofErr w:type="gramStart"/>
            <w:r w:rsidRPr="00E53E68">
              <w:rPr>
                <w:rFonts w:ascii="Times New Roman" w:eastAsia="Times New Roman" w:hAnsi="Times New Roman" w:cs="Times New Roman"/>
                <w:sz w:val="20"/>
                <w:szCs w:val="20"/>
              </w:rPr>
              <w:t>names]*</w:t>
            </w:r>
            <w:proofErr w:type="gramEnd"/>
            <w:r w:rsidRPr="00E53E68">
              <w:rPr>
                <w:rFonts w:ascii="Times New Roman" w:eastAsia="Times New Roman" w:hAnsi="Times New Roman" w:cs="Times New Roman"/>
                <w:sz w:val="20"/>
                <w:szCs w:val="20"/>
              </w:rPr>
              <w:t xml:space="preserve">, covering *[years or snapshot </w:t>
            </w:r>
            <w:proofErr w:type="gramStart"/>
            <w:r w:rsidRPr="00E53E68">
              <w:rPr>
                <w:rFonts w:ascii="Times New Roman" w:eastAsia="Times New Roman" w:hAnsi="Times New Roman" w:cs="Times New Roman"/>
                <w:sz w:val="20"/>
                <w:szCs w:val="20"/>
              </w:rPr>
              <w:t>dates]*</w:t>
            </w:r>
            <w:proofErr w:type="gramEnd"/>
            <w:r w:rsidRPr="00E53E68">
              <w:rPr>
                <w:rFonts w:ascii="Times New Roman" w:eastAsia="Times New Roman" w:hAnsi="Times New Roman" w:cs="Times New Roman"/>
                <w:sz w:val="20"/>
                <w:szCs w:val="20"/>
              </w:rPr>
              <w:t xml:space="preserve">. These datasets provide information on *[resource types or services </w:t>
            </w:r>
            <w:proofErr w:type="gramStart"/>
            <w:r w:rsidRPr="00E53E68">
              <w:rPr>
                <w:rFonts w:ascii="Times New Roman" w:eastAsia="Times New Roman" w:hAnsi="Times New Roman" w:cs="Times New Roman"/>
                <w:sz w:val="20"/>
                <w:szCs w:val="20"/>
              </w:rPr>
              <w:t>covered]*</w:t>
            </w:r>
            <w:proofErr w:type="gramEnd"/>
            <w:r w:rsidRPr="00E53E68">
              <w:rPr>
                <w:rFonts w:ascii="Times New Roman" w:eastAsia="Times New Roman" w:hAnsi="Times New Roman" w:cs="Times New Roman"/>
                <w:sz w:val="20"/>
                <w:szCs w:val="20"/>
              </w:rPr>
              <w:t>*.</w:t>
            </w:r>
          </w:p>
          <w:p w14:paraId="40191AF3" w14:textId="77777777" w:rsidR="00E53E68" w:rsidRPr="00E53E68" w:rsidRDefault="00E53E68" w:rsidP="00E53E68">
            <w:pPr>
              <w:widowControl w:val="0"/>
              <w:spacing w:before="240" w:after="240" w:line="240" w:lineRule="auto"/>
              <w:jc w:val="both"/>
              <w:rPr>
                <w:rFonts w:ascii="Times New Roman" w:eastAsia="Times New Roman" w:hAnsi="Times New Roman" w:cs="Times New Roman"/>
                <w:sz w:val="20"/>
                <w:szCs w:val="20"/>
              </w:rPr>
            </w:pPr>
          </w:p>
          <w:p w14:paraId="1E2BBC90" w14:textId="77777777" w:rsidR="00E53E68" w:rsidRPr="00E53E68" w:rsidRDefault="00E53E68" w:rsidP="00E53E68">
            <w:pPr>
              <w:widowControl w:val="0"/>
              <w:spacing w:before="240" w:after="240" w:line="240" w:lineRule="auto"/>
              <w:jc w:val="both"/>
              <w:rPr>
                <w:rFonts w:ascii="Times New Roman" w:eastAsia="Times New Roman" w:hAnsi="Times New Roman" w:cs="Times New Roman"/>
                <w:sz w:val="20"/>
                <w:szCs w:val="20"/>
              </w:rPr>
            </w:pPr>
            <w:r w:rsidRPr="00E53E68">
              <w:rPr>
                <w:rFonts w:ascii="Times New Roman" w:eastAsia="Times New Roman" w:hAnsi="Times New Roman" w:cs="Times New Roman"/>
                <w:sz w:val="20"/>
                <w:szCs w:val="20"/>
              </w:rPr>
              <w:t>2. The main variables include *[facility names, locations, service types, capacity, usage, attendance, or other relevant fields]. Records are available at *[facility/district/cluster/territory-</w:t>
            </w:r>
            <w:proofErr w:type="gramStart"/>
            <w:r w:rsidRPr="00E53E68">
              <w:rPr>
                <w:rFonts w:ascii="Times New Roman" w:eastAsia="Times New Roman" w:hAnsi="Times New Roman" w:cs="Times New Roman"/>
                <w:sz w:val="20"/>
                <w:szCs w:val="20"/>
              </w:rPr>
              <w:t>wide]*</w:t>
            </w:r>
            <w:proofErr w:type="gramEnd"/>
            <w:r w:rsidRPr="00E53E68">
              <w:rPr>
                <w:rFonts w:ascii="Times New Roman" w:eastAsia="Times New Roman" w:hAnsi="Times New Roman" w:cs="Times New Roman"/>
                <w:sz w:val="20"/>
                <w:szCs w:val="20"/>
              </w:rPr>
              <w:t xml:space="preserve">* level and will be combined with the shared </w:t>
            </w:r>
            <w:r w:rsidRPr="00E53E68">
              <w:rPr>
                <w:rFonts w:ascii="Times New Roman" w:eastAsia="Times New Roman" w:hAnsi="Times New Roman" w:cs="Times New Roman"/>
                <w:sz w:val="20"/>
                <w:szCs w:val="20"/>
              </w:rPr>
              <w:lastRenderedPageBreak/>
              <w:t>district-boundary and demographic datasets to support district-level comparisons.</w:t>
            </w:r>
          </w:p>
          <w:p w14:paraId="0EEDA374" w14:textId="77777777" w:rsidR="00E53E68" w:rsidRPr="00E53E68" w:rsidRDefault="00E53E68" w:rsidP="00E53E68">
            <w:pPr>
              <w:widowControl w:val="0"/>
              <w:spacing w:before="240" w:after="240" w:line="240" w:lineRule="auto"/>
              <w:jc w:val="both"/>
              <w:rPr>
                <w:rFonts w:ascii="Times New Roman" w:eastAsia="Times New Roman" w:hAnsi="Times New Roman" w:cs="Times New Roman"/>
                <w:sz w:val="20"/>
                <w:szCs w:val="20"/>
              </w:rPr>
            </w:pPr>
          </w:p>
          <w:p w14:paraId="4DA44306" w14:textId="77777777" w:rsidR="00E53E68" w:rsidRPr="00E53E68" w:rsidRDefault="00E53E68" w:rsidP="00E53E68">
            <w:pPr>
              <w:widowControl w:val="0"/>
              <w:spacing w:before="240" w:after="240" w:line="240" w:lineRule="auto"/>
              <w:jc w:val="both"/>
              <w:rPr>
                <w:rFonts w:ascii="Times New Roman" w:eastAsia="Times New Roman" w:hAnsi="Times New Roman" w:cs="Times New Roman" w:hint="eastAsia"/>
                <w:sz w:val="20"/>
                <w:szCs w:val="20"/>
              </w:rPr>
            </w:pPr>
            <w:r w:rsidRPr="00E53E68">
              <w:rPr>
                <w:rFonts w:ascii="新細明體" w:eastAsia="新細明體" w:hAnsi="新細明體" w:cs="新細明體" w:hint="eastAsia"/>
                <w:sz w:val="20"/>
                <w:szCs w:val="20"/>
              </w:rPr>
              <w:t>（</w:t>
            </w:r>
            <w:r w:rsidRPr="00E53E68">
              <w:rPr>
                <w:rFonts w:ascii="Times New Roman" w:eastAsia="Times New Roman" w:hAnsi="Times New Roman" w:cs="Times New Roman" w:hint="eastAsia"/>
                <w:sz w:val="20"/>
                <w:szCs w:val="20"/>
              </w:rPr>
              <w:t xml:space="preserve"> add if needed ) </w:t>
            </w:r>
          </w:p>
          <w:p w14:paraId="31AC2BA0" w14:textId="77777777" w:rsidR="00E53E68" w:rsidRPr="00E53E68" w:rsidRDefault="00E53E68" w:rsidP="00E53E68">
            <w:pPr>
              <w:widowControl w:val="0"/>
              <w:spacing w:before="240" w:after="240" w:line="240" w:lineRule="auto"/>
              <w:jc w:val="both"/>
              <w:rPr>
                <w:rFonts w:ascii="Times New Roman" w:eastAsia="Times New Roman" w:hAnsi="Times New Roman" w:cs="Times New Roman"/>
                <w:sz w:val="20"/>
                <w:szCs w:val="20"/>
              </w:rPr>
            </w:pPr>
            <w:r w:rsidRPr="00E53E68">
              <w:rPr>
                <w:rFonts w:ascii="Times New Roman" w:eastAsia="Times New Roman" w:hAnsi="Times New Roman" w:cs="Times New Roman"/>
                <w:sz w:val="20"/>
                <w:szCs w:val="20"/>
              </w:rPr>
              <w:t xml:space="preserve">3. Data preparation will involve *[standardizing names, removing duplicates, handling missing values, matching facilities, and assigning districts]. The main limitations include *[missing variables, inconsistent reporting periods, limited geographic detail, or incomplete historical </w:t>
            </w:r>
            <w:proofErr w:type="gramStart"/>
            <w:r w:rsidRPr="00E53E68">
              <w:rPr>
                <w:rFonts w:ascii="Times New Roman" w:eastAsia="Times New Roman" w:hAnsi="Times New Roman" w:cs="Times New Roman"/>
                <w:sz w:val="20"/>
                <w:szCs w:val="20"/>
              </w:rPr>
              <w:t>coverage]*</w:t>
            </w:r>
            <w:proofErr w:type="gramEnd"/>
            <w:r w:rsidRPr="00E53E68">
              <w:rPr>
                <w:rFonts w:ascii="Times New Roman" w:eastAsia="Times New Roman" w:hAnsi="Times New Roman" w:cs="Times New Roman"/>
                <w:sz w:val="20"/>
                <w:szCs w:val="20"/>
              </w:rPr>
              <w:t>*.</w:t>
            </w:r>
          </w:p>
          <w:p w14:paraId="351268ED" w14:textId="77777777" w:rsidR="00E53E68" w:rsidRPr="00E53E68" w:rsidRDefault="00E53E68" w:rsidP="00E53E68">
            <w:pPr>
              <w:widowControl w:val="0"/>
              <w:spacing w:before="240" w:after="240" w:line="240" w:lineRule="auto"/>
              <w:jc w:val="both"/>
              <w:rPr>
                <w:rFonts w:ascii="Times New Roman" w:eastAsia="Times New Roman" w:hAnsi="Times New Roman" w:cs="Times New Roman"/>
                <w:sz w:val="20"/>
                <w:szCs w:val="20"/>
              </w:rPr>
            </w:pPr>
          </w:p>
          <w:p w14:paraId="1E5010BC" w14:textId="77777777" w:rsidR="00E53E68" w:rsidRPr="00E53E68" w:rsidRDefault="00E53E68" w:rsidP="00E53E68">
            <w:pPr>
              <w:widowControl w:val="0"/>
              <w:spacing w:before="240" w:after="240" w:line="240" w:lineRule="auto"/>
              <w:jc w:val="both"/>
              <w:rPr>
                <w:rFonts w:ascii="Times New Roman" w:eastAsia="Times New Roman" w:hAnsi="Times New Roman" w:cs="Times New Roman"/>
                <w:sz w:val="20"/>
                <w:szCs w:val="20"/>
              </w:rPr>
            </w:pPr>
            <w:r w:rsidRPr="00E53E68">
              <w:rPr>
                <w:rFonts w:ascii="Times New Roman" w:eastAsia="Times New Roman" w:hAnsi="Times New Roman" w:cs="Times New Roman"/>
                <w:sz w:val="20"/>
                <w:szCs w:val="20"/>
              </w:rPr>
              <w:t>## (iii) Methodology</w:t>
            </w:r>
          </w:p>
          <w:p w14:paraId="009EBE76" w14:textId="77777777" w:rsidR="00E53E68" w:rsidRPr="00E53E68" w:rsidRDefault="00E53E68" w:rsidP="00E53E68">
            <w:pPr>
              <w:widowControl w:val="0"/>
              <w:spacing w:before="240" w:after="240" w:line="240" w:lineRule="auto"/>
              <w:jc w:val="both"/>
              <w:rPr>
                <w:rFonts w:ascii="Times New Roman" w:eastAsia="Times New Roman" w:hAnsi="Times New Roman" w:cs="Times New Roman"/>
                <w:sz w:val="20"/>
                <w:szCs w:val="20"/>
              </w:rPr>
            </w:pPr>
          </w:p>
          <w:p w14:paraId="64FD7740" w14:textId="77777777" w:rsidR="00E53E68" w:rsidRPr="00E53E68" w:rsidRDefault="00E53E68" w:rsidP="00E53E68">
            <w:pPr>
              <w:widowControl w:val="0"/>
              <w:spacing w:before="240" w:after="240" w:line="240" w:lineRule="auto"/>
              <w:jc w:val="both"/>
              <w:rPr>
                <w:rFonts w:ascii="Times New Roman" w:eastAsia="Times New Roman" w:hAnsi="Times New Roman" w:cs="Times New Roman"/>
                <w:sz w:val="20"/>
                <w:szCs w:val="20"/>
              </w:rPr>
            </w:pPr>
            <w:r w:rsidRPr="00E53E68">
              <w:rPr>
                <w:rFonts w:ascii="Times New Roman" w:eastAsia="Times New Roman" w:hAnsi="Times New Roman" w:cs="Times New Roman"/>
                <w:sz w:val="20"/>
                <w:szCs w:val="20"/>
              </w:rPr>
              <w:t xml:space="preserve">*[Sector </w:t>
            </w:r>
            <w:proofErr w:type="gramStart"/>
            <w:r w:rsidRPr="00E53E68">
              <w:rPr>
                <w:rFonts w:ascii="Times New Roman" w:eastAsia="Times New Roman" w:hAnsi="Times New Roman" w:cs="Times New Roman"/>
                <w:sz w:val="20"/>
                <w:szCs w:val="20"/>
              </w:rPr>
              <w:t>Name]*</w:t>
            </w:r>
            <w:proofErr w:type="gramEnd"/>
          </w:p>
          <w:p w14:paraId="6AD4CFE7" w14:textId="77777777" w:rsidR="00E53E68" w:rsidRPr="00E53E68" w:rsidRDefault="00E53E68" w:rsidP="00E53E68">
            <w:pPr>
              <w:widowControl w:val="0"/>
              <w:spacing w:before="240" w:after="240" w:line="240" w:lineRule="auto"/>
              <w:jc w:val="both"/>
              <w:rPr>
                <w:rFonts w:ascii="Times New Roman" w:eastAsia="Times New Roman" w:hAnsi="Times New Roman" w:cs="Times New Roman"/>
                <w:sz w:val="20"/>
                <w:szCs w:val="20"/>
              </w:rPr>
            </w:pPr>
          </w:p>
          <w:p w14:paraId="0138CDAE" w14:textId="77777777" w:rsidR="00E53E68" w:rsidRPr="00E53E68" w:rsidRDefault="00E53E68" w:rsidP="00E53E68">
            <w:pPr>
              <w:widowControl w:val="0"/>
              <w:spacing w:before="240" w:after="240" w:line="240" w:lineRule="auto"/>
              <w:jc w:val="both"/>
              <w:rPr>
                <w:rFonts w:ascii="Times New Roman" w:eastAsia="Times New Roman" w:hAnsi="Times New Roman" w:cs="Times New Roman"/>
                <w:sz w:val="20"/>
                <w:szCs w:val="20"/>
              </w:rPr>
            </w:pPr>
            <w:r w:rsidRPr="00E53E68">
              <w:rPr>
                <w:rFonts w:ascii="Times New Roman" w:eastAsia="Times New Roman" w:hAnsi="Times New Roman" w:cs="Times New Roman"/>
                <w:sz w:val="20"/>
                <w:szCs w:val="20"/>
              </w:rPr>
              <w:t xml:space="preserve">This sector will examine *[specific question about resource provision, accessibility, or </w:t>
            </w:r>
            <w:proofErr w:type="gramStart"/>
            <w:r w:rsidRPr="00E53E68">
              <w:rPr>
                <w:rFonts w:ascii="Times New Roman" w:eastAsia="Times New Roman" w:hAnsi="Times New Roman" w:cs="Times New Roman"/>
                <w:sz w:val="20"/>
                <w:szCs w:val="20"/>
              </w:rPr>
              <w:t>utilization]*</w:t>
            </w:r>
            <w:proofErr w:type="gramEnd"/>
            <w:r w:rsidRPr="00E53E68">
              <w:rPr>
                <w:rFonts w:ascii="Times New Roman" w:eastAsia="Times New Roman" w:hAnsi="Times New Roman" w:cs="Times New Roman"/>
                <w:sz w:val="20"/>
                <w:szCs w:val="20"/>
              </w:rPr>
              <w:t xml:space="preserve"> across Hong Kong’s 18 districts.</w:t>
            </w:r>
          </w:p>
          <w:p w14:paraId="7B3729F4" w14:textId="77777777" w:rsidR="00E53E68" w:rsidRPr="00E53E68" w:rsidRDefault="00E53E68" w:rsidP="00E53E68">
            <w:pPr>
              <w:widowControl w:val="0"/>
              <w:spacing w:before="240" w:after="240" w:line="240" w:lineRule="auto"/>
              <w:jc w:val="both"/>
              <w:rPr>
                <w:rFonts w:ascii="Times New Roman" w:eastAsia="Times New Roman" w:hAnsi="Times New Roman" w:cs="Times New Roman"/>
                <w:sz w:val="20"/>
                <w:szCs w:val="20"/>
              </w:rPr>
            </w:pPr>
          </w:p>
          <w:p w14:paraId="0E517A1E" w14:textId="77777777" w:rsidR="00E53E68" w:rsidRPr="00E53E68" w:rsidRDefault="00E53E68" w:rsidP="00E53E68">
            <w:pPr>
              <w:widowControl w:val="0"/>
              <w:spacing w:before="240" w:after="240" w:line="240" w:lineRule="auto"/>
              <w:jc w:val="both"/>
              <w:rPr>
                <w:rFonts w:ascii="Times New Roman" w:eastAsia="Times New Roman" w:hAnsi="Times New Roman" w:cs="Times New Roman"/>
                <w:sz w:val="20"/>
                <w:szCs w:val="20"/>
              </w:rPr>
            </w:pPr>
            <w:r w:rsidRPr="00E53E68">
              <w:rPr>
                <w:rFonts w:ascii="Times New Roman" w:eastAsia="Times New Roman" w:hAnsi="Times New Roman" w:cs="Times New Roman"/>
                <w:sz w:val="20"/>
                <w:szCs w:val="20"/>
              </w:rPr>
              <w:t>*1. Analytical Indicators*</w:t>
            </w:r>
          </w:p>
          <w:p w14:paraId="66C6954E" w14:textId="77777777" w:rsidR="00E53E68" w:rsidRPr="00E53E68" w:rsidRDefault="00E53E68" w:rsidP="00E53E68">
            <w:pPr>
              <w:widowControl w:val="0"/>
              <w:spacing w:before="240" w:after="240" w:line="240" w:lineRule="auto"/>
              <w:jc w:val="both"/>
              <w:rPr>
                <w:rFonts w:ascii="Times New Roman" w:eastAsia="Times New Roman" w:hAnsi="Times New Roman" w:cs="Times New Roman"/>
                <w:sz w:val="20"/>
                <w:szCs w:val="20"/>
              </w:rPr>
            </w:pPr>
          </w:p>
          <w:p w14:paraId="6B5ACB51" w14:textId="77777777" w:rsidR="00E53E68" w:rsidRPr="00E53E68" w:rsidRDefault="00E53E68" w:rsidP="00E53E68">
            <w:pPr>
              <w:widowControl w:val="0"/>
              <w:spacing w:before="240" w:after="240" w:line="240" w:lineRule="auto"/>
              <w:jc w:val="both"/>
              <w:rPr>
                <w:rFonts w:ascii="Times New Roman" w:eastAsia="Times New Roman" w:hAnsi="Times New Roman" w:cs="Times New Roman"/>
                <w:sz w:val="20"/>
                <w:szCs w:val="20"/>
              </w:rPr>
            </w:pPr>
            <w:r w:rsidRPr="00E53E68">
              <w:rPr>
                <w:rFonts w:ascii="Times New Roman" w:eastAsia="Times New Roman" w:hAnsi="Times New Roman" w:cs="Times New Roman"/>
                <w:sz w:val="20"/>
                <w:szCs w:val="20"/>
              </w:rPr>
              <w:t>The analysis will calculate:</w:t>
            </w:r>
          </w:p>
          <w:p w14:paraId="1536D78B" w14:textId="77777777" w:rsidR="00E53E68" w:rsidRPr="00E53E68" w:rsidRDefault="00E53E68" w:rsidP="00E53E68">
            <w:pPr>
              <w:widowControl w:val="0"/>
              <w:spacing w:before="240" w:after="240" w:line="240" w:lineRule="auto"/>
              <w:jc w:val="both"/>
              <w:rPr>
                <w:rFonts w:ascii="Times New Roman" w:eastAsia="Times New Roman" w:hAnsi="Times New Roman" w:cs="Times New Roman"/>
                <w:sz w:val="20"/>
                <w:szCs w:val="20"/>
              </w:rPr>
            </w:pPr>
          </w:p>
          <w:p w14:paraId="73F79F5F" w14:textId="77777777" w:rsidR="00E53E68" w:rsidRPr="00E53E68" w:rsidRDefault="00E53E68" w:rsidP="00E53E68">
            <w:pPr>
              <w:widowControl w:val="0"/>
              <w:spacing w:before="240" w:after="240" w:line="240" w:lineRule="auto"/>
              <w:jc w:val="both"/>
              <w:rPr>
                <w:rFonts w:ascii="Times New Roman" w:eastAsia="Times New Roman" w:hAnsi="Times New Roman" w:cs="Times New Roman"/>
                <w:sz w:val="20"/>
                <w:szCs w:val="20"/>
              </w:rPr>
            </w:pPr>
            <w:r w:rsidRPr="00E53E68">
              <w:rPr>
                <w:rFonts w:ascii="Times New Roman" w:eastAsia="Times New Roman" w:hAnsi="Times New Roman" w:cs="Times New Roman"/>
                <w:sz w:val="20"/>
                <w:szCs w:val="20"/>
              </w:rPr>
              <w:t xml:space="preserve">- *Resource </w:t>
            </w:r>
            <w:proofErr w:type="gramStart"/>
            <w:r w:rsidRPr="00E53E68">
              <w:rPr>
                <w:rFonts w:ascii="Times New Roman" w:eastAsia="Times New Roman" w:hAnsi="Times New Roman" w:cs="Times New Roman"/>
                <w:sz w:val="20"/>
                <w:szCs w:val="20"/>
              </w:rPr>
              <w:t>provision:*</w:t>
            </w:r>
            <w:proofErr w:type="gramEnd"/>
            <w:r w:rsidRPr="00E53E68">
              <w:rPr>
                <w:rFonts w:ascii="Times New Roman" w:eastAsia="Times New Roman" w:hAnsi="Times New Roman" w:cs="Times New Roman"/>
                <w:sz w:val="20"/>
                <w:szCs w:val="20"/>
              </w:rPr>
              <w:t xml:space="preserve"> *[facility count or capacity per relevant </w:t>
            </w:r>
            <w:proofErr w:type="gramStart"/>
            <w:r w:rsidRPr="00E53E68">
              <w:rPr>
                <w:rFonts w:ascii="Times New Roman" w:eastAsia="Times New Roman" w:hAnsi="Times New Roman" w:cs="Times New Roman"/>
                <w:sz w:val="20"/>
                <w:szCs w:val="20"/>
              </w:rPr>
              <w:t>population]*</w:t>
            </w:r>
            <w:proofErr w:type="gramEnd"/>
            <w:r w:rsidRPr="00E53E68">
              <w:rPr>
                <w:rFonts w:ascii="Times New Roman" w:eastAsia="Times New Roman" w:hAnsi="Times New Roman" w:cs="Times New Roman"/>
                <w:sz w:val="20"/>
                <w:szCs w:val="20"/>
              </w:rPr>
              <w:t>.</w:t>
            </w:r>
          </w:p>
          <w:p w14:paraId="7DAA0255" w14:textId="77777777" w:rsidR="00E53E68" w:rsidRPr="00E53E68" w:rsidRDefault="00E53E68" w:rsidP="00E53E68">
            <w:pPr>
              <w:widowControl w:val="0"/>
              <w:spacing w:before="240" w:after="240" w:line="240" w:lineRule="auto"/>
              <w:jc w:val="both"/>
              <w:rPr>
                <w:rFonts w:ascii="Times New Roman" w:eastAsia="Times New Roman" w:hAnsi="Times New Roman" w:cs="Times New Roman"/>
                <w:sz w:val="20"/>
                <w:szCs w:val="20"/>
              </w:rPr>
            </w:pPr>
            <w:r w:rsidRPr="00E53E68">
              <w:rPr>
                <w:rFonts w:ascii="Times New Roman" w:eastAsia="Times New Roman" w:hAnsi="Times New Roman" w:cs="Times New Roman"/>
                <w:sz w:val="20"/>
                <w:szCs w:val="20"/>
              </w:rPr>
              <w:t xml:space="preserve">- *Spatial </w:t>
            </w:r>
            <w:proofErr w:type="gramStart"/>
            <w:r w:rsidRPr="00E53E68">
              <w:rPr>
                <w:rFonts w:ascii="Times New Roman" w:eastAsia="Times New Roman" w:hAnsi="Times New Roman" w:cs="Times New Roman"/>
                <w:sz w:val="20"/>
                <w:szCs w:val="20"/>
              </w:rPr>
              <w:t>accessibility:*</w:t>
            </w:r>
            <w:proofErr w:type="gramEnd"/>
            <w:r w:rsidRPr="00E53E68">
              <w:rPr>
                <w:rFonts w:ascii="Times New Roman" w:eastAsia="Times New Roman" w:hAnsi="Times New Roman" w:cs="Times New Roman"/>
                <w:sz w:val="20"/>
                <w:szCs w:val="20"/>
              </w:rPr>
              <w:t xml:space="preserve"> *[facility distribution, proximity, or coverage measure, where data </w:t>
            </w:r>
            <w:proofErr w:type="gramStart"/>
            <w:r w:rsidRPr="00E53E68">
              <w:rPr>
                <w:rFonts w:ascii="Times New Roman" w:eastAsia="Times New Roman" w:hAnsi="Times New Roman" w:cs="Times New Roman"/>
                <w:sz w:val="20"/>
                <w:szCs w:val="20"/>
              </w:rPr>
              <w:t>permit]*</w:t>
            </w:r>
            <w:proofErr w:type="gramEnd"/>
            <w:r w:rsidRPr="00E53E68">
              <w:rPr>
                <w:rFonts w:ascii="Times New Roman" w:eastAsia="Times New Roman" w:hAnsi="Times New Roman" w:cs="Times New Roman"/>
                <w:sz w:val="20"/>
                <w:szCs w:val="20"/>
              </w:rPr>
              <w:t>.</w:t>
            </w:r>
          </w:p>
          <w:p w14:paraId="7E287CC6" w14:textId="77777777" w:rsidR="00E53E68" w:rsidRPr="00E53E68" w:rsidRDefault="00E53E68" w:rsidP="00E53E68">
            <w:pPr>
              <w:widowControl w:val="0"/>
              <w:spacing w:before="240" w:after="240" w:line="240" w:lineRule="auto"/>
              <w:jc w:val="both"/>
              <w:rPr>
                <w:rFonts w:ascii="Times New Roman" w:eastAsia="Times New Roman" w:hAnsi="Times New Roman" w:cs="Times New Roman"/>
                <w:sz w:val="20"/>
                <w:szCs w:val="20"/>
              </w:rPr>
            </w:pPr>
            <w:r w:rsidRPr="00E53E68">
              <w:rPr>
                <w:rFonts w:ascii="Times New Roman" w:eastAsia="Times New Roman" w:hAnsi="Times New Roman" w:cs="Times New Roman"/>
                <w:sz w:val="20"/>
                <w:szCs w:val="20"/>
              </w:rPr>
              <w:t xml:space="preserve">- *Utilization or service </w:t>
            </w:r>
            <w:proofErr w:type="gramStart"/>
            <w:r w:rsidRPr="00E53E68">
              <w:rPr>
                <w:rFonts w:ascii="Times New Roman" w:eastAsia="Times New Roman" w:hAnsi="Times New Roman" w:cs="Times New Roman"/>
                <w:sz w:val="20"/>
                <w:szCs w:val="20"/>
              </w:rPr>
              <w:t>pressure:*</w:t>
            </w:r>
            <w:proofErr w:type="gramEnd"/>
            <w:r w:rsidRPr="00E53E68">
              <w:rPr>
                <w:rFonts w:ascii="Times New Roman" w:eastAsia="Times New Roman" w:hAnsi="Times New Roman" w:cs="Times New Roman"/>
                <w:sz w:val="20"/>
                <w:szCs w:val="20"/>
              </w:rPr>
              <w:t xml:space="preserve"> *[attendance, borrowing, usage rate, waiting time, or another supported </w:t>
            </w:r>
            <w:proofErr w:type="gramStart"/>
            <w:r w:rsidRPr="00E53E68">
              <w:rPr>
                <w:rFonts w:ascii="Times New Roman" w:eastAsia="Times New Roman" w:hAnsi="Times New Roman" w:cs="Times New Roman"/>
                <w:sz w:val="20"/>
                <w:szCs w:val="20"/>
              </w:rPr>
              <w:t>measure]*</w:t>
            </w:r>
            <w:proofErr w:type="gramEnd"/>
            <w:r w:rsidRPr="00E53E68">
              <w:rPr>
                <w:rFonts w:ascii="Times New Roman" w:eastAsia="Times New Roman" w:hAnsi="Times New Roman" w:cs="Times New Roman"/>
                <w:sz w:val="20"/>
                <w:szCs w:val="20"/>
              </w:rPr>
              <w:t>.</w:t>
            </w:r>
          </w:p>
          <w:p w14:paraId="7247A88B" w14:textId="77777777" w:rsidR="00E53E68" w:rsidRPr="00E53E68" w:rsidRDefault="00E53E68" w:rsidP="00E53E68">
            <w:pPr>
              <w:widowControl w:val="0"/>
              <w:spacing w:before="240" w:after="240" w:line="240" w:lineRule="auto"/>
              <w:jc w:val="both"/>
              <w:rPr>
                <w:rFonts w:ascii="Times New Roman" w:eastAsia="Times New Roman" w:hAnsi="Times New Roman" w:cs="Times New Roman"/>
                <w:sz w:val="20"/>
                <w:szCs w:val="20"/>
              </w:rPr>
            </w:pPr>
            <w:r w:rsidRPr="00E53E68">
              <w:rPr>
                <w:rFonts w:ascii="Times New Roman" w:eastAsia="Times New Roman" w:hAnsi="Times New Roman" w:cs="Times New Roman"/>
                <w:sz w:val="20"/>
                <w:szCs w:val="20"/>
              </w:rPr>
              <w:t xml:space="preserve">- *Demographic </w:t>
            </w:r>
            <w:proofErr w:type="gramStart"/>
            <w:r w:rsidRPr="00E53E68">
              <w:rPr>
                <w:rFonts w:ascii="Times New Roman" w:eastAsia="Times New Roman" w:hAnsi="Times New Roman" w:cs="Times New Roman"/>
                <w:sz w:val="20"/>
                <w:szCs w:val="20"/>
              </w:rPr>
              <w:t>context:*</w:t>
            </w:r>
            <w:proofErr w:type="gramEnd"/>
            <w:r w:rsidRPr="00E53E68">
              <w:rPr>
                <w:rFonts w:ascii="Times New Roman" w:eastAsia="Times New Roman" w:hAnsi="Times New Roman" w:cs="Times New Roman"/>
                <w:sz w:val="20"/>
                <w:szCs w:val="20"/>
              </w:rPr>
              <w:t xml:space="preserve"> *[population size, age structure, income, or other relevant </w:t>
            </w:r>
            <w:proofErr w:type="gramStart"/>
            <w:r w:rsidRPr="00E53E68">
              <w:rPr>
                <w:rFonts w:ascii="Times New Roman" w:eastAsia="Times New Roman" w:hAnsi="Times New Roman" w:cs="Times New Roman"/>
                <w:sz w:val="20"/>
                <w:szCs w:val="20"/>
              </w:rPr>
              <w:t>characteristics]*</w:t>
            </w:r>
            <w:proofErr w:type="gramEnd"/>
            <w:r w:rsidRPr="00E53E68">
              <w:rPr>
                <w:rFonts w:ascii="Times New Roman" w:eastAsia="Times New Roman" w:hAnsi="Times New Roman" w:cs="Times New Roman"/>
                <w:sz w:val="20"/>
                <w:szCs w:val="20"/>
              </w:rPr>
              <w:t>.</w:t>
            </w:r>
          </w:p>
          <w:p w14:paraId="4219DD00" w14:textId="77777777" w:rsidR="00E53E68" w:rsidRPr="00E53E68" w:rsidRDefault="00E53E68" w:rsidP="00E53E68">
            <w:pPr>
              <w:widowControl w:val="0"/>
              <w:spacing w:before="240" w:after="240" w:line="240" w:lineRule="auto"/>
              <w:jc w:val="both"/>
              <w:rPr>
                <w:rFonts w:ascii="Times New Roman" w:eastAsia="Times New Roman" w:hAnsi="Times New Roman" w:cs="Times New Roman"/>
                <w:sz w:val="20"/>
                <w:szCs w:val="20"/>
              </w:rPr>
            </w:pPr>
          </w:p>
          <w:p w14:paraId="75401041" w14:textId="77777777" w:rsidR="00E53E68" w:rsidRPr="00E53E68" w:rsidRDefault="00E53E68" w:rsidP="00E53E68">
            <w:pPr>
              <w:widowControl w:val="0"/>
              <w:spacing w:before="240" w:after="240" w:line="240" w:lineRule="auto"/>
              <w:jc w:val="both"/>
              <w:rPr>
                <w:rFonts w:ascii="Times New Roman" w:eastAsia="Times New Roman" w:hAnsi="Times New Roman" w:cs="Times New Roman"/>
                <w:sz w:val="20"/>
                <w:szCs w:val="20"/>
              </w:rPr>
            </w:pPr>
            <w:r w:rsidRPr="00E53E68">
              <w:rPr>
                <w:rFonts w:ascii="Times New Roman" w:eastAsia="Times New Roman" w:hAnsi="Times New Roman" w:cs="Times New Roman"/>
                <w:sz w:val="20"/>
                <w:szCs w:val="20"/>
              </w:rPr>
              <w:t>*2. Visualizations and Interaction*</w:t>
            </w:r>
          </w:p>
          <w:p w14:paraId="35BC83DA" w14:textId="77777777" w:rsidR="00E53E68" w:rsidRPr="00E53E68" w:rsidRDefault="00E53E68" w:rsidP="00E53E68">
            <w:pPr>
              <w:widowControl w:val="0"/>
              <w:spacing w:before="240" w:after="240" w:line="240" w:lineRule="auto"/>
              <w:jc w:val="both"/>
              <w:rPr>
                <w:rFonts w:ascii="Times New Roman" w:eastAsia="Times New Roman" w:hAnsi="Times New Roman" w:cs="Times New Roman"/>
                <w:sz w:val="20"/>
                <w:szCs w:val="20"/>
              </w:rPr>
            </w:pPr>
          </w:p>
          <w:p w14:paraId="1C1B0DF3" w14:textId="77777777" w:rsidR="00E53E68" w:rsidRPr="00E53E68" w:rsidRDefault="00E53E68" w:rsidP="00E53E68">
            <w:pPr>
              <w:widowControl w:val="0"/>
              <w:spacing w:before="240" w:after="240" w:line="240" w:lineRule="auto"/>
              <w:jc w:val="both"/>
              <w:rPr>
                <w:rFonts w:ascii="Times New Roman" w:eastAsia="Times New Roman" w:hAnsi="Times New Roman" w:cs="Times New Roman"/>
                <w:sz w:val="20"/>
                <w:szCs w:val="20"/>
              </w:rPr>
            </w:pPr>
            <w:proofErr w:type="gramStart"/>
            <w:r w:rsidRPr="00E53E68">
              <w:rPr>
                <w:rFonts w:ascii="Times New Roman" w:eastAsia="Times New Roman" w:hAnsi="Times New Roman" w:cs="Times New Roman"/>
                <w:sz w:val="20"/>
                <w:szCs w:val="20"/>
              </w:rPr>
              <w:t>The sector</w:t>
            </w:r>
            <w:proofErr w:type="gramEnd"/>
            <w:r w:rsidRPr="00E53E68">
              <w:rPr>
                <w:rFonts w:ascii="Times New Roman" w:eastAsia="Times New Roman" w:hAnsi="Times New Roman" w:cs="Times New Roman"/>
                <w:sz w:val="20"/>
                <w:szCs w:val="20"/>
              </w:rPr>
              <w:t xml:space="preserve"> dashboard will include:</w:t>
            </w:r>
          </w:p>
          <w:p w14:paraId="54F2EF41" w14:textId="77777777" w:rsidR="00E53E68" w:rsidRPr="00E53E68" w:rsidRDefault="00E53E68" w:rsidP="00E53E68">
            <w:pPr>
              <w:widowControl w:val="0"/>
              <w:spacing w:before="240" w:after="240" w:line="240" w:lineRule="auto"/>
              <w:jc w:val="both"/>
              <w:rPr>
                <w:rFonts w:ascii="Times New Roman" w:eastAsia="Times New Roman" w:hAnsi="Times New Roman" w:cs="Times New Roman"/>
                <w:sz w:val="20"/>
                <w:szCs w:val="20"/>
              </w:rPr>
            </w:pPr>
          </w:p>
          <w:p w14:paraId="06D17180" w14:textId="77777777" w:rsidR="00E53E68" w:rsidRPr="00E53E68" w:rsidRDefault="00E53E68" w:rsidP="00E53E68">
            <w:pPr>
              <w:widowControl w:val="0"/>
              <w:spacing w:before="240" w:after="240" w:line="240" w:lineRule="auto"/>
              <w:jc w:val="both"/>
              <w:rPr>
                <w:rFonts w:ascii="Times New Roman" w:eastAsia="Times New Roman" w:hAnsi="Times New Roman" w:cs="Times New Roman"/>
                <w:sz w:val="20"/>
                <w:szCs w:val="20"/>
              </w:rPr>
            </w:pPr>
            <w:r w:rsidRPr="00E53E68">
              <w:rPr>
                <w:rFonts w:ascii="Times New Roman" w:eastAsia="Times New Roman" w:hAnsi="Times New Roman" w:cs="Times New Roman"/>
                <w:sz w:val="20"/>
                <w:szCs w:val="20"/>
              </w:rPr>
              <w:t xml:space="preserve">- *[Map </w:t>
            </w:r>
            <w:proofErr w:type="gramStart"/>
            <w:r w:rsidRPr="00E53E68">
              <w:rPr>
                <w:rFonts w:ascii="Times New Roman" w:eastAsia="Times New Roman" w:hAnsi="Times New Roman" w:cs="Times New Roman"/>
                <w:sz w:val="20"/>
                <w:szCs w:val="20"/>
              </w:rPr>
              <w:t>type]*</w:t>
            </w:r>
            <w:proofErr w:type="gramEnd"/>
            <w:r w:rsidRPr="00E53E68">
              <w:rPr>
                <w:rFonts w:ascii="Times New Roman" w:eastAsia="Times New Roman" w:hAnsi="Times New Roman" w:cs="Times New Roman"/>
                <w:sz w:val="20"/>
                <w:szCs w:val="20"/>
              </w:rPr>
              <w:t xml:space="preserve"> to show *[facility locations, provision, or spatial </w:t>
            </w:r>
            <w:proofErr w:type="gramStart"/>
            <w:r w:rsidRPr="00E53E68">
              <w:rPr>
                <w:rFonts w:ascii="Times New Roman" w:eastAsia="Times New Roman" w:hAnsi="Times New Roman" w:cs="Times New Roman"/>
                <w:sz w:val="20"/>
                <w:szCs w:val="20"/>
              </w:rPr>
              <w:t>coverage]*</w:t>
            </w:r>
            <w:proofErr w:type="gramEnd"/>
            <w:r w:rsidRPr="00E53E68">
              <w:rPr>
                <w:rFonts w:ascii="Times New Roman" w:eastAsia="Times New Roman" w:hAnsi="Times New Roman" w:cs="Times New Roman"/>
                <w:sz w:val="20"/>
                <w:szCs w:val="20"/>
              </w:rPr>
              <w:t>.</w:t>
            </w:r>
          </w:p>
          <w:p w14:paraId="2BFBE9A8" w14:textId="77777777" w:rsidR="00E53E68" w:rsidRPr="00E53E68" w:rsidRDefault="00E53E68" w:rsidP="00E53E68">
            <w:pPr>
              <w:widowControl w:val="0"/>
              <w:spacing w:before="240" w:after="240" w:line="240" w:lineRule="auto"/>
              <w:jc w:val="both"/>
              <w:rPr>
                <w:rFonts w:ascii="Times New Roman" w:eastAsia="Times New Roman" w:hAnsi="Times New Roman" w:cs="Times New Roman"/>
                <w:sz w:val="20"/>
                <w:szCs w:val="20"/>
              </w:rPr>
            </w:pPr>
            <w:r w:rsidRPr="00E53E68">
              <w:rPr>
                <w:rFonts w:ascii="Times New Roman" w:eastAsia="Times New Roman" w:hAnsi="Times New Roman" w:cs="Times New Roman"/>
                <w:sz w:val="20"/>
                <w:szCs w:val="20"/>
              </w:rPr>
              <w:t xml:space="preserve">- *[Bar chart or </w:t>
            </w:r>
            <w:proofErr w:type="gramStart"/>
            <w:r w:rsidRPr="00E53E68">
              <w:rPr>
                <w:rFonts w:ascii="Times New Roman" w:eastAsia="Times New Roman" w:hAnsi="Times New Roman" w:cs="Times New Roman"/>
                <w:sz w:val="20"/>
                <w:szCs w:val="20"/>
              </w:rPr>
              <w:t>heatmap]*</w:t>
            </w:r>
            <w:proofErr w:type="gramEnd"/>
            <w:r w:rsidRPr="00E53E68">
              <w:rPr>
                <w:rFonts w:ascii="Times New Roman" w:eastAsia="Times New Roman" w:hAnsi="Times New Roman" w:cs="Times New Roman"/>
                <w:sz w:val="20"/>
                <w:szCs w:val="20"/>
              </w:rPr>
              <w:t xml:space="preserve"> to compare *[indicators]* across districts.</w:t>
            </w:r>
          </w:p>
          <w:p w14:paraId="7A3FA7AC" w14:textId="77777777" w:rsidR="00E53E68" w:rsidRPr="00E53E68" w:rsidRDefault="00E53E68" w:rsidP="00E53E68">
            <w:pPr>
              <w:widowControl w:val="0"/>
              <w:spacing w:before="240" w:after="240" w:line="240" w:lineRule="auto"/>
              <w:jc w:val="both"/>
              <w:rPr>
                <w:rFonts w:ascii="Times New Roman" w:eastAsia="Times New Roman" w:hAnsi="Times New Roman" w:cs="Times New Roman"/>
                <w:sz w:val="20"/>
                <w:szCs w:val="20"/>
              </w:rPr>
            </w:pPr>
            <w:r w:rsidRPr="00E53E68">
              <w:rPr>
                <w:rFonts w:ascii="Times New Roman" w:eastAsia="Times New Roman" w:hAnsi="Times New Roman" w:cs="Times New Roman"/>
                <w:sz w:val="20"/>
                <w:szCs w:val="20"/>
              </w:rPr>
              <w:t xml:space="preserve">- *[Scatterplot or supply–usage </w:t>
            </w:r>
            <w:proofErr w:type="gramStart"/>
            <w:r w:rsidRPr="00E53E68">
              <w:rPr>
                <w:rFonts w:ascii="Times New Roman" w:eastAsia="Times New Roman" w:hAnsi="Times New Roman" w:cs="Times New Roman"/>
                <w:sz w:val="20"/>
                <w:szCs w:val="20"/>
              </w:rPr>
              <w:t>chart]*</w:t>
            </w:r>
            <w:proofErr w:type="gramEnd"/>
            <w:r w:rsidRPr="00E53E68">
              <w:rPr>
                <w:rFonts w:ascii="Times New Roman" w:eastAsia="Times New Roman" w:hAnsi="Times New Roman" w:cs="Times New Roman"/>
                <w:sz w:val="20"/>
                <w:szCs w:val="20"/>
              </w:rPr>
              <w:t xml:space="preserve"> to examine *[relationships between provision, demand, and </w:t>
            </w:r>
            <w:proofErr w:type="gramStart"/>
            <w:r w:rsidRPr="00E53E68">
              <w:rPr>
                <w:rFonts w:ascii="Times New Roman" w:eastAsia="Times New Roman" w:hAnsi="Times New Roman" w:cs="Times New Roman"/>
                <w:sz w:val="20"/>
                <w:szCs w:val="20"/>
              </w:rPr>
              <w:t>utilization]*</w:t>
            </w:r>
            <w:proofErr w:type="gramEnd"/>
            <w:r w:rsidRPr="00E53E68">
              <w:rPr>
                <w:rFonts w:ascii="Times New Roman" w:eastAsia="Times New Roman" w:hAnsi="Times New Roman" w:cs="Times New Roman"/>
                <w:sz w:val="20"/>
                <w:szCs w:val="20"/>
              </w:rPr>
              <w:t>.</w:t>
            </w:r>
          </w:p>
          <w:p w14:paraId="771062EC" w14:textId="77777777" w:rsidR="00E53E68" w:rsidRPr="00E53E68" w:rsidRDefault="00E53E68" w:rsidP="00E53E68">
            <w:pPr>
              <w:widowControl w:val="0"/>
              <w:spacing w:before="240" w:after="240" w:line="240" w:lineRule="auto"/>
              <w:jc w:val="both"/>
              <w:rPr>
                <w:rFonts w:ascii="Times New Roman" w:eastAsia="Times New Roman" w:hAnsi="Times New Roman" w:cs="Times New Roman"/>
                <w:sz w:val="20"/>
                <w:szCs w:val="20"/>
              </w:rPr>
            </w:pPr>
            <w:r w:rsidRPr="00E53E68">
              <w:rPr>
                <w:rFonts w:ascii="Times New Roman" w:eastAsia="Times New Roman" w:hAnsi="Times New Roman" w:cs="Times New Roman"/>
                <w:sz w:val="20"/>
                <w:szCs w:val="20"/>
              </w:rPr>
              <w:t xml:space="preserve">- *[Time-series chart, where comparable historical data </w:t>
            </w:r>
            <w:proofErr w:type="gramStart"/>
            <w:r w:rsidRPr="00E53E68">
              <w:rPr>
                <w:rFonts w:ascii="Times New Roman" w:eastAsia="Times New Roman" w:hAnsi="Times New Roman" w:cs="Times New Roman"/>
                <w:sz w:val="20"/>
                <w:szCs w:val="20"/>
              </w:rPr>
              <w:t>exist]*</w:t>
            </w:r>
            <w:proofErr w:type="gramEnd"/>
            <w:r w:rsidRPr="00E53E68">
              <w:rPr>
                <w:rFonts w:ascii="Times New Roman" w:eastAsia="Times New Roman" w:hAnsi="Times New Roman" w:cs="Times New Roman"/>
                <w:sz w:val="20"/>
                <w:szCs w:val="20"/>
              </w:rPr>
              <w:t xml:space="preserve"> to show *[changes over </w:t>
            </w:r>
            <w:proofErr w:type="gramStart"/>
            <w:r w:rsidRPr="00E53E68">
              <w:rPr>
                <w:rFonts w:ascii="Times New Roman" w:eastAsia="Times New Roman" w:hAnsi="Times New Roman" w:cs="Times New Roman"/>
                <w:sz w:val="20"/>
                <w:szCs w:val="20"/>
              </w:rPr>
              <w:t>time]*</w:t>
            </w:r>
            <w:proofErr w:type="gramEnd"/>
            <w:r w:rsidRPr="00E53E68">
              <w:rPr>
                <w:rFonts w:ascii="Times New Roman" w:eastAsia="Times New Roman" w:hAnsi="Times New Roman" w:cs="Times New Roman"/>
                <w:sz w:val="20"/>
                <w:szCs w:val="20"/>
              </w:rPr>
              <w:t>.</w:t>
            </w:r>
          </w:p>
          <w:p w14:paraId="4AAFF83C" w14:textId="77777777" w:rsidR="00E53E68" w:rsidRPr="00E53E68" w:rsidRDefault="00E53E68" w:rsidP="00E53E68">
            <w:pPr>
              <w:widowControl w:val="0"/>
              <w:spacing w:before="240" w:after="240" w:line="240" w:lineRule="auto"/>
              <w:jc w:val="both"/>
              <w:rPr>
                <w:rFonts w:ascii="Times New Roman" w:eastAsia="Times New Roman" w:hAnsi="Times New Roman" w:cs="Times New Roman"/>
                <w:sz w:val="20"/>
                <w:szCs w:val="20"/>
              </w:rPr>
            </w:pPr>
          </w:p>
          <w:p w14:paraId="0F3CA8F6" w14:textId="5BD3036A" w:rsidR="00B627C6" w:rsidRDefault="00E53E68" w:rsidP="00E53E68">
            <w:pPr>
              <w:widowControl w:val="0"/>
              <w:spacing w:before="240" w:after="240" w:line="240" w:lineRule="auto"/>
              <w:jc w:val="both"/>
              <w:rPr>
                <w:rFonts w:ascii="Times New Roman" w:eastAsia="Times New Roman" w:hAnsi="Times New Roman" w:cs="Times New Roman"/>
                <w:sz w:val="20"/>
                <w:szCs w:val="20"/>
              </w:rPr>
            </w:pPr>
            <w:r w:rsidRPr="00E53E68">
              <w:rPr>
                <w:rFonts w:ascii="Times New Roman" w:eastAsia="Times New Roman" w:hAnsi="Times New Roman" w:cs="Times New Roman"/>
                <w:sz w:val="20"/>
                <w:szCs w:val="20"/>
              </w:rPr>
              <w:t xml:space="preserve">Users will be able to filter by *[district, facility type, and/or reporting </w:t>
            </w:r>
            <w:proofErr w:type="gramStart"/>
            <w:r w:rsidRPr="00E53E68">
              <w:rPr>
                <w:rFonts w:ascii="Times New Roman" w:eastAsia="Times New Roman" w:hAnsi="Times New Roman" w:cs="Times New Roman"/>
                <w:sz w:val="20"/>
                <w:szCs w:val="20"/>
              </w:rPr>
              <w:t>period]*</w:t>
            </w:r>
            <w:proofErr w:type="gramEnd"/>
            <w:r w:rsidRPr="00E53E68">
              <w:rPr>
                <w:rFonts w:ascii="Times New Roman" w:eastAsia="Times New Roman" w:hAnsi="Times New Roman" w:cs="Times New Roman"/>
                <w:sz w:val="20"/>
                <w:szCs w:val="20"/>
              </w:rPr>
              <w:t xml:space="preserve"> within the integrated dashboard.</w:t>
            </w:r>
          </w:p>
          <w:p w14:paraId="252AA941" w14:textId="77777777" w:rsidR="00B627C6" w:rsidRDefault="00B627C6">
            <w:pPr>
              <w:widowControl w:val="0"/>
              <w:spacing w:before="240" w:after="240" w:line="240" w:lineRule="auto"/>
              <w:jc w:val="both"/>
              <w:rPr>
                <w:rFonts w:ascii="Times New Roman" w:eastAsia="Times New Roman" w:hAnsi="Times New Roman" w:cs="Times New Roman"/>
                <w:b/>
                <w:bCs/>
                <w:color w:val="1155CC"/>
                <w:u w:val="single"/>
              </w:rPr>
            </w:pPr>
          </w:p>
          <w:p w14:paraId="70ABEBD1" w14:textId="77777777" w:rsidR="00B627C6" w:rsidRDefault="00B627C6">
            <w:pPr>
              <w:widowControl w:val="0"/>
              <w:spacing w:after="0" w:line="240" w:lineRule="auto"/>
              <w:ind w:right="-482"/>
              <w:jc w:val="both"/>
              <w:rPr>
                <w:rFonts w:ascii="Times New Roman" w:eastAsia="Times New Roman" w:hAnsi="Times New Roman" w:cs="Times New Roman"/>
                <w:b/>
                <w:bCs/>
              </w:rPr>
            </w:pPr>
          </w:p>
          <w:p w14:paraId="0E829C87" w14:textId="77777777" w:rsidR="00B627C6" w:rsidRDefault="00B627C6">
            <w:pPr>
              <w:widowControl w:val="0"/>
              <w:spacing w:after="0" w:line="240" w:lineRule="auto"/>
              <w:ind w:right="-482"/>
              <w:jc w:val="both"/>
              <w:rPr>
                <w:rFonts w:ascii="Times New Roman" w:eastAsia="Times New Roman" w:hAnsi="Times New Roman" w:cs="Times New Roman"/>
                <w:b/>
                <w:bCs/>
              </w:rPr>
            </w:pPr>
          </w:p>
          <w:p w14:paraId="43BB943A" w14:textId="77777777" w:rsidR="00B627C6" w:rsidRDefault="00B627C6">
            <w:pPr>
              <w:widowControl w:val="0"/>
              <w:spacing w:after="0" w:line="240" w:lineRule="auto"/>
              <w:ind w:right="-482"/>
              <w:jc w:val="both"/>
              <w:rPr>
                <w:rFonts w:ascii="Times New Roman" w:eastAsia="Times New Roman" w:hAnsi="Times New Roman" w:cs="Times New Roman"/>
                <w:b/>
                <w:bCs/>
              </w:rPr>
            </w:pPr>
          </w:p>
          <w:p w14:paraId="0E323CDB" w14:textId="77777777" w:rsidR="00B627C6" w:rsidRDefault="00B627C6">
            <w:pPr>
              <w:widowControl w:val="0"/>
              <w:spacing w:after="0" w:line="240" w:lineRule="auto"/>
              <w:ind w:right="-482"/>
              <w:jc w:val="both"/>
              <w:rPr>
                <w:rFonts w:ascii="Times New Roman" w:eastAsia="Times New Roman" w:hAnsi="Times New Roman" w:cs="Times New Roman"/>
                <w:b/>
                <w:bCs/>
              </w:rPr>
            </w:pPr>
          </w:p>
          <w:p w14:paraId="3855517C" w14:textId="77777777" w:rsidR="00B627C6" w:rsidRDefault="00B627C6">
            <w:pPr>
              <w:widowControl w:val="0"/>
              <w:spacing w:after="0" w:line="240" w:lineRule="auto"/>
              <w:ind w:right="-482"/>
              <w:jc w:val="both"/>
              <w:rPr>
                <w:rFonts w:ascii="Times New Roman" w:eastAsia="Times New Roman" w:hAnsi="Times New Roman" w:cs="Times New Roman"/>
                <w:b/>
                <w:bCs/>
              </w:rPr>
            </w:pPr>
          </w:p>
          <w:p w14:paraId="3C23D72A" w14:textId="77777777" w:rsidR="00B627C6" w:rsidRDefault="00B627C6">
            <w:pPr>
              <w:rPr>
                <w:rFonts w:ascii="Times New Roman" w:eastAsia="Times New Roman" w:hAnsi="Times New Roman" w:cs="Times New Roman"/>
                <w:i/>
                <w:iCs/>
                <w:color w:val="D1D1D1"/>
              </w:rPr>
            </w:pPr>
          </w:p>
          <w:p w14:paraId="46024D49" w14:textId="77777777" w:rsidR="00B627C6" w:rsidRDefault="00B627C6">
            <w:pPr>
              <w:rPr>
                <w:rFonts w:ascii="Times New Roman" w:eastAsia="Times New Roman" w:hAnsi="Times New Roman" w:cs="Times New Roman"/>
                <w:i/>
                <w:iCs/>
                <w:color w:val="D1D1D1"/>
              </w:rPr>
            </w:pPr>
          </w:p>
          <w:p w14:paraId="615BB9FE" w14:textId="77777777" w:rsidR="00B627C6" w:rsidRDefault="00B627C6">
            <w:pPr>
              <w:rPr>
                <w:rFonts w:ascii="Times New Roman" w:eastAsia="Times New Roman" w:hAnsi="Times New Roman" w:cs="Times New Roman"/>
                <w:i/>
                <w:iCs/>
                <w:color w:val="D1D1D1"/>
              </w:rPr>
            </w:pPr>
          </w:p>
          <w:p w14:paraId="16FB2243" w14:textId="77777777" w:rsidR="00B627C6" w:rsidRDefault="00B627C6">
            <w:pPr>
              <w:rPr>
                <w:rFonts w:ascii="Times New Roman" w:eastAsia="Times New Roman" w:hAnsi="Times New Roman" w:cs="Times New Roman"/>
                <w:i/>
                <w:iCs/>
                <w:color w:val="D1D1D1"/>
              </w:rPr>
            </w:pPr>
          </w:p>
          <w:p w14:paraId="3B5E27C7" w14:textId="77777777" w:rsidR="00B627C6" w:rsidRDefault="00B627C6">
            <w:pPr>
              <w:rPr>
                <w:rFonts w:ascii="Times New Roman" w:eastAsia="Times New Roman" w:hAnsi="Times New Roman" w:cs="Times New Roman"/>
                <w:i/>
                <w:iCs/>
                <w:color w:val="D1D1D1"/>
              </w:rPr>
            </w:pPr>
          </w:p>
        </w:tc>
      </w:tr>
    </w:tbl>
    <w:p w14:paraId="04CFA7B0" w14:textId="77777777" w:rsidR="00B627C6" w:rsidRDefault="00B627C6">
      <w:pPr>
        <w:rPr>
          <w:rFonts w:ascii="Times New Roman" w:eastAsia="Times New Roman" w:hAnsi="Times New Roman" w:cs="Times New Roman"/>
          <w:sz w:val="28"/>
          <w:szCs w:val="28"/>
        </w:rPr>
      </w:pPr>
    </w:p>
    <w:sectPr w:rsidR="00B627C6">
      <w:headerReference w:type="default" r:id="rId64"/>
      <w:footerReference w:type="default" r:id="rId65"/>
      <w:pgSz w:w="11906" w:h="16838"/>
      <w:pgMar w:top="1440" w:right="1080" w:bottom="1440" w:left="1080" w:header="851" w:footer="5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DC84D" w14:textId="77777777" w:rsidR="00CD448A" w:rsidRDefault="00CD448A">
      <w:pPr>
        <w:spacing w:after="0" w:line="240" w:lineRule="auto"/>
      </w:pPr>
      <w:r>
        <w:separator/>
      </w:r>
    </w:p>
  </w:endnote>
  <w:endnote w:type="continuationSeparator" w:id="0">
    <w:p w14:paraId="0CC1FA2B" w14:textId="77777777" w:rsidR="00CD448A" w:rsidRDefault="00CD44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DCC34A77-0138-4706-BD69-D490C2192465}"/>
  </w:font>
  <w:font w:name="Aptos">
    <w:charset w:val="00"/>
    <w:family w:val="swiss"/>
    <w:pitch w:val="variable"/>
    <w:sig w:usb0="20000287" w:usb1="00000003" w:usb2="00000000" w:usb3="00000000" w:csb0="0000019F" w:csb1="00000000"/>
    <w:embedRegular r:id="rId2" w:fontKey="{3B45EE61-B858-4A1C-AF13-C1A641E5E06E}"/>
    <w:embedBold r:id="rId3" w:fontKey="{43EA5A96-AA8D-47AB-B646-7F32A91B68D4}"/>
    <w:embedItalic r:id="rId4" w:fontKey="{491EE8DB-A099-4FA3-8B01-1298684214DB}"/>
  </w:font>
  <w:font w:name="新細明體">
    <w:altName w:val="PMingLiU"/>
    <w:panose1 w:val="02020500000000000000"/>
    <w:charset w:val="88"/>
    <w:family w:val="roman"/>
    <w:pitch w:val="variable"/>
    <w:sig w:usb0="A00002FF" w:usb1="28CFFCFA" w:usb2="00000016" w:usb3="00000000" w:csb0="00100001" w:csb1="00000000"/>
  </w:font>
  <w:font w:name="Play">
    <w:charset w:val="00"/>
    <w:family w:val="auto"/>
    <w:pitch w:val="default"/>
    <w:embedRegular r:id="rId5" w:fontKey="{38AD794C-D81A-497F-A91D-BC9218379157}"/>
  </w:font>
  <w:font w:name="Aptos Display">
    <w:charset w:val="00"/>
    <w:family w:val="swiss"/>
    <w:pitch w:val="variable"/>
    <w:sig w:usb0="20000287" w:usb1="00000003" w:usb2="00000000" w:usb3="00000000" w:csb0="0000019F" w:csb1="00000000"/>
    <w:embedRegular r:id="rId6" w:fontKey="{BA76477B-F697-4B30-AF42-BB6E956E848A}"/>
  </w:font>
  <w:font w:name="Calibri">
    <w:panose1 w:val="020F0502020204030204"/>
    <w:charset w:val="00"/>
    <w:family w:val="swiss"/>
    <w:pitch w:val="variable"/>
    <w:sig w:usb0="E4002EFF" w:usb1="C200247B" w:usb2="00000009" w:usb3="00000000" w:csb0="000001FF" w:csb1="00000000"/>
    <w:embedRegular r:id="rId7" w:fontKey="{95FF632B-A82C-4515-ACB1-61C3BDAFEC88}"/>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84A97" w14:textId="77777777" w:rsidR="00B627C6" w:rsidRDefault="00000000">
    <w:pPr>
      <w:widowControl w:val="0"/>
      <w:pBdr>
        <w:top w:val="nil"/>
        <w:left w:val="nil"/>
        <w:bottom w:val="nil"/>
        <w:right w:val="nil"/>
        <w:between w:val="nil"/>
      </w:pBdr>
      <w:tabs>
        <w:tab w:val="center" w:pos="4153"/>
        <w:tab w:val="right" w:pos="8306"/>
      </w:tabs>
      <w:spacing w:after="0" w:line="240" w:lineRule="auto"/>
      <w:jc w:val="center"/>
      <w:rPr>
        <w:rFonts w:ascii="Calibri" w:eastAsia="Calibri" w:hAnsi="Calibri" w:cs="Calibri"/>
        <w:color w:val="000000"/>
        <w:sz w:val="20"/>
        <w:szCs w:val="20"/>
      </w:rPr>
    </w:pP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PAGE</w:instrText>
    </w:r>
    <w:r>
      <w:rPr>
        <w:rFonts w:ascii="Times New Roman" w:eastAsia="Times New Roman" w:hAnsi="Times New Roman" w:cs="Times New Roman"/>
        <w:color w:val="000000"/>
        <w:sz w:val="20"/>
        <w:szCs w:val="20"/>
      </w:rPr>
      <w:fldChar w:fldCharType="separate"/>
    </w:r>
    <w:r w:rsidR="00E53E68">
      <w:rPr>
        <w:rFonts w:ascii="Times New Roman" w:eastAsia="Times New Roman" w:hAnsi="Times New Roman" w:cs="Times New Roman"/>
        <w:noProof/>
        <w:color w:val="000000"/>
        <w:sz w:val="20"/>
        <w:szCs w:val="20"/>
      </w:rPr>
      <w:t>1</w:t>
    </w:r>
    <w:r>
      <w:rPr>
        <w:rFonts w:ascii="Times New Roman" w:eastAsia="Times New Roman" w:hAnsi="Times New Roman" w:cs="Times New Roman"/>
        <w:color w:val="000000"/>
        <w:sz w:val="20"/>
        <w:szCs w:val="20"/>
      </w:rPr>
      <w:fldChar w:fldCharType="end"/>
    </w:r>
  </w:p>
  <w:p w14:paraId="5BE2751F" w14:textId="77777777" w:rsidR="00B627C6" w:rsidRDefault="00B627C6">
    <w:pPr>
      <w:widowControl w:val="0"/>
      <w:pBdr>
        <w:top w:val="nil"/>
        <w:left w:val="nil"/>
        <w:bottom w:val="nil"/>
        <w:right w:val="nil"/>
        <w:between w:val="nil"/>
      </w:pBdr>
      <w:tabs>
        <w:tab w:val="center" w:pos="4153"/>
        <w:tab w:val="right" w:pos="8306"/>
      </w:tabs>
      <w:spacing w:after="0" w:line="240" w:lineRule="auto"/>
      <w:rPr>
        <w:rFonts w:ascii="Calibri" w:eastAsia="Calibri" w:hAnsi="Calibri" w:cs="Calibri"/>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D4C32" w14:textId="77777777" w:rsidR="00CD448A" w:rsidRDefault="00CD448A">
      <w:pPr>
        <w:spacing w:after="0" w:line="240" w:lineRule="auto"/>
      </w:pPr>
      <w:r>
        <w:separator/>
      </w:r>
    </w:p>
  </w:footnote>
  <w:footnote w:type="continuationSeparator" w:id="0">
    <w:p w14:paraId="3B638309" w14:textId="77777777" w:rsidR="00CD448A" w:rsidRDefault="00CD44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89D31" w14:textId="77777777" w:rsidR="00B627C6" w:rsidRDefault="00000000">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i/>
        <w:iCs/>
        <w:color w:val="7F7F7F"/>
      </w:rPr>
    </w:pPr>
    <w:r>
      <w:rPr>
        <w:rFonts w:ascii="Times New Roman" w:eastAsia="Times New Roman" w:hAnsi="Times New Roman" w:cs="Times New Roman"/>
        <w:i/>
        <w:iCs/>
        <w:color w:val="7F7F7F"/>
      </w:rPr>
      <w:t>Project Title</w:t>
    </w:r>
    <w:r>
      <w:rPr>
        <w:rFonts w:ascii="Times New Roman" w:eastAsia="Times New Roman" w:hAnsi="Times New Roman" w:cs="Times New Roman"/>
        <w:i/>
        <w:iCs/>
        <w:color w:val="7F7F7F"/>
      </w:rPr>
      <w:tab/>
    </w:r>
    <w:r>
      <w:rPr>
        <w:rFonts w:ascii="Times New Roman" w:eastAsia="Times New Roman" w:hAnsi="Times New Roman" w:cs="Times New Roman"/>
        <w:i/>
        <w:iCs/>
        <w:color w:val="7F7F7F"/>
      </w:rPr>
      <w:tab/>
      <w:t>Group Number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34CFE"/>
    <w:multiLevelType w:val="multilevel"/>
    <w:tmpl w:val="CF50A6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551246"/>
    <w:multiLevelType w:val="multilevel"/>
    <w:tmpl w:val="FEF001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C336E1"/>
    <w:multiLevelType w:val="multilevel"/>
    <w:tmpl w:val="3EEAEF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96A3132"/>
    <w:multiLevelType w:val="multilevel"/>
    <w:tmpl w:val="0BCE23BC"/>
    <w:lvl w:ilvl="0">
      <w:numFmt w:val="bullet"/>
      <w:lvlText w:val="-"/>
      <w:lvlJc w:val="left"/>
      <w:pPr>
        <w:ind w:left="77" w:hanging="360"/>
      </w:pPr>
      <w:rPr>
        <w:rFonts w:ascii="Times New Roman" w:eastAsia="Times New Roman" w:hAnsi="Times New Roman" w:cs="Times New Roman"/>
      </w:rPr>
    </w:lvl>
    <w:lvl w:ilvl="1">
      <w:start w:val="1"/>
      <w:numFmt w:val="bullet"/>
      <w:lvlText w:val="o"/>
      <w:lvlJc w:val="left"/>
      <w:pPr>
        <w:ind w:left="797" w:hanging="360"/>
      </w:pPr>
      <w:rPr>
        <w:rFonts w:ascii="Courier New" w:eastAsia="Courier New" w:hAnsi="Courier New" w:cs="Courier New"/>
      </w:rPr>
    </w:lvl>
    <w:lvl w:ilvl="2">
      <w:start w:val="1"/>
      <w:numFmt w:val="bullet"/>
      <w:lvlText w:val="▪"/>
      <w:lvlJc w:val="left"/>
      <w:pPr>
        <w:ind w:left="1517" w:hanging="360"/>
      </w:pPr>
      <w:rPr>
        <w:rFonts w:ascii="Noto Sans Symbols" w:eastAsia="Noto Sans Symbols" w:hAnsi="Noto Sans Symbols" w:cs="Noto Sans Symbols"/>
      </w:rPr>
    </w:lvl>
    <w:lvl w:ilvl="3">
      <w:start w:val="1"/>
      <w:numFmt w:val="bullet"/>
      <w:lvlText w:val="●"/>
      <w:lvlJc w:val="left"/>
      <w:pPr>
        <w:ind w:left="2237" w:hanging="360"/>
      </w:pPr>
      <w:rPr>
        <w:rFonts w:ascii="Noto Sans Symbols" w:eastAsia="Noto Sans Symbols" w:hAnsi="Noto Sans Symbols" w:cs="Noto Sans Symbols"/>
      </w:rPr>
    </w:lvl>
    <w:lvl w:ilvl="4">
      <w:start w:val="1"/>
      <w:numFmt w:val="bullet"/>
      <w:lvlText w:val="o"/>
      <w:lvlJc w:val="left"/>
      <w:pPr>
        <w:ind w:left="2957" w:hanging="360"/>
      </w:pPr>
      <w:rPr>
        <w:rFonts w:ascii="Courier New" w:eastAsia="Courier New" w:hAnsi="Courier New" w:cs="Courier New"/>
      </w:rPr>
    </w:lvl>
    <w:lvl w:ilvl="5">
      <w:start w:val="1"/>
      <w:numFmt w:val="bullet"/>
      <w:lvlText w:val="▪"/>
      <w:lvlJc w:val="left"/>
      <w:pPr>
        <w:ind w:left="3677" w:hanging="360"/>
      </w:pPr>
      <w:rPr>
        <w:rFonts w:ascii="Noto Sans Symbols" w:eastAsia="Noto Sans Symbols" w:hAnsi="Noto Sans Symbols" w:cs="Noto Sans Symbols"/>
      </w:rPr>
    </w:lvl>
    <w:lvl w:ilvl="6">
      <w:start w:val="1"/>
      <w:numFmt w:val="bullet"/>
      <w:lvlText w:val="●"/>
      <w:lvlJc w:val="left"/>
      <w:pPr>
        <w:ind w:left="4397" w:hanging="360"/>
      </w:pPr>
      <w:rPr>
        <w:rFonts w:ascii="Noto Sans Symbols" w:eastAsia="Noto Sans Symbols" w:hAnsi="Noto Sans Symbols" w:cs="Noto Sans Symbols"/>
      </w:rPr>
    </w:lvl>
    <w:lvl w:ilvl="7">
      <w:start w:val="1"/>
      <w:numFmt w:val="bullet"/>
      <w:lvlText w:val="o"/>
      <w:lvlJc w:val="left"/>
      <w:pPr>
        <w:ind w:left="5117" w:hanging="360"/>
      </w:pPr>
      <w:rPr>
        <w:rFonts w:ascii="Courier New" w:eastAsia="Courier New" w:hAnsi="Courier New" w:cs="Courier New"/>
      </w:rPr>
    </w:lvl>
    <w:lvl w:ilvl="8">
      <w:start w:val="1"/>
      <w:numFmt w:val="bullet"/>
      <w:lvlText w:val="▪"/>
      <w:lvlJc w:val="left"/>
      <w:pPr>
        <w:ind w:left="5837" w:hanging="360"/>
      </w:pPr>
      <w:rPr>
        <w:rFonts w:ascii="Noto Sans Symbols" w:eastAsia="Noto Sans Symbols" w:hAnsi="Noto Sans Symbols" w:cs="Noto Sans Symbols"/>
      </w:rPr>
    </w:lvl>
  </w:abstractNum>
  <w:abstractNum w:abstractNumId="4" w15:restartNumberingAfterBreak="0">
    <w:nsid w:val="1D1F6BFD"/>
    <w:multiLevelType w:val="multilevel"/>
    <w:tmpl w:val="2946E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1154B05"/>
    <w:multiLevelType w:val="multilevel"/>
    <w:tmpl w:val="AA5028AA"/>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2D45E25"/>
    <w:multiLevelType w:val="multilevel"/>
    <w:tmpl w:val="D8F48BEC"/>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24BD2B32"/>
    <w:multiLevelType w:val="multilevel"/>
    <w:tmpl w:val="B0A651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8307547"/>
    <w:multiLevelType w:val="multilevel"/>
    <w:tmpl w:val="D90A0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8EA16E9"/>
    <w:multiLevelType w:val="multilevel"/>
    <w:tmpl w:val="17CAFA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D937651"/>
    <w:multiLevelType w:val="multilevel"/>
    <w:tmpl w:val="83E211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E6D25D7"/>
    <w:multiLevelType w:val="multilevel"/>
    <w:tmpl w:val="E1900C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F192BF1"/>
    <w:multiLevelType w:val="multilevel"/>
    <w:tmpl w:val="CFD220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F231710"/>
    <w:multiLevelType w:val="multilevel"/>
    <w:tmpl w:val="C9D205FE"/>
    <w:lvl w:ilvl="0">
      <w:start w:val="1"/>
      <w:numFmt w:val="lowerRoman"/>
      <w:lvlText w:val="(%1)"/>
      <w:lvlJc w:val="left"/>
      <w:pPr>
        <w:ind w:left="720" w:hanging="72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4" w15:restartNumberingAfterBreak="0">
    <w:nsid w:val="699F4BD3"/>
    <w:multiLevelType w:val="multilevel"/>
    <w:tmpl w:val="590C8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D4125BB"/>
    <w:multiLevelType w:val="multilevel"/>
    <w:tmpl w:val="8662D57E"/>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7B7B7034"/>
    <w:multiLevelType w:val="multilevel"/>
    <w:tmpl w:val="A3405478"/>
    <w:lvl w:ilvl="0">
      <w:start w:val="1"/>
      <w:numFmt w:val="lowerRoman"/>
      <w:lvlText w:val="(%1)"/>
      <w:lvlJc w:val="left"/>
      <w:pPr>
        <w:ind w:left="754" w:hanging="720"/>
      </w:pPr>
      <w:rPr>
        <w:b/>
        <w:bCs/>
      </w:rPr>
    </w:lvl>
    <w:lvl w:ilvl="1">
      <w:start w:val="1"/>
      <w:numFmt w:val="lowerLetter"/>
      <w:lvlText w:val="%2."/>
      <w:lvlJc w:val="left"/>
      <w:pPr>
        <w:ind w:left="1114" w:hanging="360"/>
      </w:pPr>
    </w:lvl>
    <w:lvl w:ilvl="2">
      <w:start w:val="1"/>
      <w:numFmt w:val="lowerRoman"/>
      <w:lvlText w:val="%3."/>
      <w:lvlJc w:val="right"/>
      <w:pPr>
        <w:ind w:left="1834" w:hanging="180"/>
      </w:pPr>
    </w:lvl>
    <w:lvl w:ilvl="3">
      <w:start w:val="1"/>
      <w:numFmt w:val="decimal"/>
      <w:lvlText w:val="%4."/>
      <w:lvlJc w:val="left"/>
      <w:pPr>
        <w:ind w:left="2554" w:hanging="360"/>
      </w:pPr>
    </w:lvl>
    <w:lvl w:ilvl="4">
      <w:start w:val="1"/>
      <w:numFmt w:val="lowerLetter"/>
      <w:lvlText w:val="%5."/>
      <w:lvlJc w:val="left"/>
      <w:pPr>
        <w:ind w:left="3274" w:hanging="360"/>
      </w:pPr>
    </w:lvl>
    <w:lvl w:ilvl="5">
      <w:start w:val="1"/>
      <w:numFmt w:val="lowerRoman"/>
      <w:lvlText w:val="%6."/>
      <w:lvlJc w:val="right"/>
      <w:pPr>
        <w:ind w:left="3994" w:hanging="180"/>
      </w:pPr>
    </w:lvl>
    <w:lvl w:ilvl="6">
      <w:start w:val="1"/>
      <w:numFmt w:val="decimal"/>
      <w:lvlText w:val="%7."/>
      <w:lvlJc w:val="left"/>
      <w:pPr>
        <w:ind w:left="4714" w:hanging="360"/>
      </w:pPr>
    </w:lvl>
    <w:lvl w:ilvl="7">
      <w:start w:val="1"/>
      <w:numFmt w:val="lowerLetter"/>
      <w:lvlText w:val="%8."/>
      <w:lvlJc w:val="left"/>
      <w:pPr>
        <w:ind w:left="5434" w:hanging="360"/>
      </w:pPr>
    </w:lvl>
    <w:lvl w:ilvl="8">
      <w:start w:val="1"/>
      <w:numFmt w:val="lowerRoman"/>
      <w:lvlText w:val="%9."/>
      <w:lvlJc w:val="right"/>
      <w:pPr>
        <w:ind w:left="6154" w:hanging="180"/>
      </w:pPr>
    </w:lvl>
  </w:abstractNum>
  <w:num w:numId="1" w16cid:durableId="558636518">
    <w:abstractNumId w:val="1"/>
  </w:num>
  <w:num w:numId="2" w16cid:durableId="317924558">
    <w:abstractNumId w:val="9"/>
  </w:num>
  <w:num w:numId="3" w16cid:durableId="913006269">
    <w:abstractNumId w:val="2"/>
  </w:num>
  <w:num w:numId="4" w16cid:durableId="535849815">
    <w:abstractNumId w:val="4"/>
  </w:num>
  <w:num w:numId="5" w16cid:durableId="1172571051">
    <w:abstractNumId w:val="15"/>
  </w:num>
  <w:num w:numId="6" w16cid:durableId="915087645">
    <w:abstractNumId w:val="0"/>
  </w:num>
  <w:num w:numId="7" w16cid:durableId="1539463725">
    <w:abstractNumId w:val="11"/>
  </w:num>
  <w:num w:numId="8" w16cid:durableId="2061634835">
    <w:abstractNumId w:val="7"/>
  </w:num>
  <w:num w:numId="9" w16cid:durableId="348876514">
    <w:abstractNumId w:val="6"/>
  </w:num>
  <w:num w:numId="10" w16cid:durableId="916791421">
    <w:abstractNumId w:val="14"/>
  </w:num>
  <w:num w:numId="11" w16cid:durableId="1205217332">
    <w:abstractNumId w:val="13"/>
  </w:num>
  <w:num w:numId="12" w16cid:durableId="1115364718">
    <w:abstractNumId w:val="3"/>
  </w:num>
  <w:num w:numId="13" w16cid:durableId="602300476">
    <w:abstractNumId w:val="16"/>
  </w:num>
  <w:num w:numId="14" w16cid:durableId="363287775">
    <w:abstractNumId w:val="10"/>
  </w:num>
  <w:num w:numId="15" w16cid:durableId="344864614">
    <w:abstractNumId w:val="5"/>
  </w:num>
  <w:num w:numId="16" w16cid:durableId="1037855952">
    <w:abstractNumId w:val="8"/>
  </w:num>
  <w:num w:numId="17" w16cid:durableId="127698109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7C6"/>
    <w:rsid w:val="00135587"/>
    <w:rsid w:val="00B627C6"/>
    <w:rsid w:val="00CD448A"/>
    <w:rsid w:val="00E53E6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847DA"/>
  <w15:docId w15:val="{AFA15FA2-9F3E-4234-B850-A185E2FD3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EastAsia" w:hAnsi="Aptos" w:cs="Aptos"/>
        <w:sz w:val="24"/>
        <w:szCs w:val="24"/>
        <w:lang w:val="en" w:eastAsia="zh-TW"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011430B"/>
    <w:pPr>
      <w:widowControl w:val="0"/>
      <w:spacing w:after="0" w:line="240" w:lineRule="auto"/>
      <w:ind w:leftChars="200" w:left="480"/>
    </w:pPr>
    <w:rPr>
      <w:rFonts w:ascii="Calibri" w:eastAsia="新細明體" w:hAnsi="Calibri" w:cs="Times New Roman"/>
      <w:kern w:val="2"/>
      <w:szCs w:val="22"/>
    </w:rPr>
  </w:style>
  <w:style w:type="paragraph" w:styleId="Footer">
    <w:name w:val="footer"/>
    <w:basedOn w:val="Normal"/>
    <w:link w:val="FooterChar"/>
    <w:uiPriority w:val="99"/>
    <w:unhideWhenUsed/>
    <w:rsid w:val="0011430B"/>
    <w:pPr>
      <w:widowControl w:val="0"/>
      <w:tabs>
        <w:tab w:val="center" w:pos="4153"/>
        <w:tab w:val="right" w:pos="8306"/>
      </w:tabs>
      <w:snapToGrid w:val="0"/>
      <w:spacing w:after="0" w:line="240" w:lineRule="auto"/>
    </w:pPr>
    <w:rPr>
      <w:rFonts w:ascii="Calibri" w:eastAsia="新細明體" w:hAnsi="Calibri" w:cs="Times New Roman"/>
      <w:kern w:val="2"/>
      <w:sz w:val="20"/>
      <w:szCs w:val="20"/>
    </w:rPr>
  </w:style>
  <w:style w:type="character" w:customStyle="1" w:styleId="FooterChar">
    <w:name w:val="Footer Char"/>
    <w:basedOn w:val="DefaultParagraphFont"/>
    <w:link w:val="Footer"/>
    <w:uiPriority w:val="99"/>
    <w:rsid w:val="0011430B"/>
    <w:rPr>
      <w:rFonts w:ascii="Calibri" w:eastAsia="新細明體" w:hAnsi="Calibri" w:cs="Times New Roman"/>
      <w:kern w:val="2"/>
      <w:sz w:val="20"/>
      <w:szCs w:val="20"/>
      <w:lang w:eastAsia="zh-TW"/>
    </w:rPr>
  </w:style>
  <w:style w:type="paragraph" w:styleId="Header">
    <w:name w:val="header"/>
    <w:basedOn w:val="Normal"/>
    <w:link w:val="HeaderChar"/>
    <w:uiPriority w:val="99"/>
    <w:unhideWhenUsed/>
    <w:rsid w:val="00324B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4B6A"/>
  </w:style>
  <w:style w:type="paragraph" w:styleId="Revision">
    <w:name w:val="Revision"/>
    <w:hidden/>
    <w:uiPriority w:val="99"/>
    <w:semiHidden/>
    <w:rsid w:val="006E522B"/>
    <w:pPr>
      <w:spacing w:after="0" w:line="240" w:lineRule="auto"/>
    </w:p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ata.gov.hk/en-data/dataset/hk-censtatd-census_geo-2016-population-bycensus-by-dcd" TargetMode="External"/><Relationship Id="rId21" Type="http://schemas.openxmlformats.org/officeDocument/2006/relationships/hyperlink" Target="https://data.gov.hk/en-data/dataset/hk-lcsd-facility-usage-facilities" TargetMode="External"/><Relationship Id="rId34" Type="http://schemas.openxmlformats.org/officeDocument/2006/relationships/hyperlink" Target="https://www.ha.org.hk/opendata/facility-fmc.json" TargetMode="External"/><Relationship Id="rId42" Type="http://schemas.openxmlformats.org/officeDocument/2006/relationships/hyperlink" Target="https://data.gov.hk/tc-data/dataset/hk-td-tis_23-routes-fares-geojson" TargetMode="External"/><Relationship Id="rId47" Type="http://schemas.openxmlformats.org/officeDocument/2006/relationships/hyperlink" Target="https://data.gov.hk/en-data/dataset/hk-lcsd-facility-facility-bkbcvenue" TargetMode="External"/><Relationship Id="rId50" Type="http://schemas.openxmlformats.org/officeDocument/2006/relationships/hyperlink" Target="https://data.gov.hk/en-data/dataset/hk-lcsd-csdi-parks-zoos-gardens" TargetMode="External"/><Relationship Id="rId55" Type="http://schemas.openxmlformats.org/officeDocument/2006/relationships/hyperlink" Target="https://data.gov.hk/en-data/dataset/hk-lcsd-stats-swimming-pool-attd" TargetMode="External"/><Relationship Id="rId63" Type="http://schemas.openxmlformats.org/officeDocument/2006/relationships/hyperlink" Target="https://data.gov.hk/en-data/dataset/hk-lcsd-facility-usage-facilitie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ata.gov.hk/en-data/dataset/hk-lcsd-csdi-swimming-pools" TargetMode="External"/><Relationship Id="rId29" Type="http://schemas.openxmlformats.org/officeDocument/2006/relationships/hyperlink" Target="https://www.ha.org.hk/opendata/pc-attnd-en.json" TargetMode="External"/><Relationship Id="rId11" Type="http://schemas.openxmlformats.org/officeDocument/2006/relationships/hyperlink" Target="https://data.gov.hk/en-data/dataset/hk-lcsd-lib-lib-computers" TargetMode="External"/><Relationship Id="rId24" Type="http://schemas.openxmlformats.org/officeDocument/2006/relationships/hyperlink" Target="https://data.gov.hk/en-data/dataset/hk-lcsd-facility-facility-bkbcvenue" TargetMode="External"/><Relationship Id="rId32" Type="http://schemas.openxmlformats.org/officeDocument/2006/relationships/hyperlink" Target="https://www.ha.org.hk/opendata/patientday-en.json" TargetMode="External"/><Relationship Id="rId37" Type="http://schemas.openxmlformats.org/officeDocument/2006/relationships/hyperlink" Target="https://data.humdata.org/dataset/hotosm_hkg_railways" TargetMode="External"/><Relationship Id="rId40" Type="http://schemas.openxmlformats.org/officeDocument/2006/relationships/hyperlink" Target="https://static.csdi.gov.hk/csdi-webpage/download/6a20951f9a1f5c1d981e80d8a45d141c/geojson" TargetMode="External"/><Relationship Id="rId45" Type="http://schemas.openxmlformats.org/officeDocument/2006/relationships/hyperlink" Target="https://data.gov.hk/en-data/dataset/hk-lcsd-facility-facility-bmtcvenue" TargetMode="External"/><Relationship Id="rId53" Type="http://schemas.openxmlformats.org/officeDocument/2006/relationships/hyperlink" Target="https://data.gov.hk/en-data/dataset/hk-lcsd-csdi-sports-centres" TargetMode="External"/><Relationship Id="rId58" Type="http://schemas.openxmlformats.org/officeDocument/2006/relationships/hyperlink" Target="https://data.gov.hk/en-data/dataset/hk-lcsd-csdi-swimming-pools"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data.gov.hk/en-data/dataset/hk-lcsd-facility-usage-facilities" TargetMode="External"/><Relationship Id="rId19" Type="http://schemas.openxmlformats.org/officeDocument/2006/relationships/hyperlink" Target="https://data.gov.hk/en-data/dataset/hk-lcsd-csdi-parks-zoos-gardens" TargetMode="External"/><Relationship Id="rId14" Type="http://schemas.openxmlformats.org/officeDocument/2006/relationships/hyperlink" Target="https://data.gov.hk/en-data/dataset/hk-lcsd-csdi-sports-centres" TargetMode="External"/><Relationship Id="rId22" Type="http://schemas.openxmlformats.org/officeDocument/2006/relationships/hyperlink" Target="https://data.gov.hk/en-data/dataset/hk-lcsd-stats-swimming-pool-attd" TargetMode="External"/><Relationship Id="rId27" Type="http://schemas.openxmlformats.org/officeDocument/2006/relationships/hyperlink" Target="https://data.gov.hk/en-data/dataset/hk-censtatd-census_geo-2021-population-census-by-dcd" TargetMode="External"/><Relationship Id="rId30" Type="http://schemas.openxmlformats.org/officeDocument/2006/relationships/hyperlink" Target="https://www.ha.org.hk/opendata/sop-attnd-en.json" TargetMode="External"/><Relationship Id="rId35" Type="http://schemas.openxmlformats.org/officeDocument/2006/relationships/hyperlink" Target="https://www.ha.org.hk/opendata/facility-hosp.json" TargetMode="External"/><Relationship Id="rId43" Type="http://schemas.openxmlformats.org/officeDocument/2006/relationships/hyperlink" Target="https://data.gov.hk/en-data/dataset/hk-lcsd-facility-facility-bmtcvenue" TargetMode="External"/><Relationship Id="rId48" Type="http://schemas.openxmlformats.org/officeDocument/2006/relationships/hyperlink" Target="https://data.gov.hk/en-data/dataset/hk-lcsd-facility-facility-bkbcvenue" TargetMode="External"/><Relationship Id="rId56" Type="http://schemas.openxmlformats.org/officeDocument/2006/relationships/hyperlink" Target="https://data.gov.hk/en-data/dataset/hk-lcsd-stats-swimming-pool-attd" TargetMode="External"/><Relationship Id="rId64" Type="http://schemas.openxmlformats.org/officeDocument/2006/relationships/header" Target="header1.xml"/><Relationship Id="rId8" Type="http://schemas.openxmlformats.org/officeDocument/2006/relationships/hyperlink" Target="http://ha.org.hk" TargetMode="External"/><Relationship Id="rId51" Type="http://schemas.openxmlformats.org/officeDocument/2006/relationships/hyperlink" Target="https://data.gov.hk/en-data/dataset/hk-lcsd-csdi-parks-zoos-gardens" TargetMode="External"/><Relationship Id="rId3" Type="http://schemas.openxmlformats.org/officeDocument/2006/relationships/styles" Target="styles.xml"/><Relationship Id="rId12" Type="http://schemas.openxmlformats.org/officeDocument/2006/relationships/hyperlink" Target="https://data.gov.hk/en-data/dataset/hk-censtatd-tablechart-110-06811" TargetMode="External"/><Relationship Id="rId17" Type="http://schemas.openxmlformats.org/officeDocument/2006/relationships/hyperlink" Target="https://data.gov.hk/en-data/dataset/hk-lcsd-csdi-swimming-pools" TargetMode="External"/><Relationship Id="rId25" Type="http://schemas.openxmlformats.org/officeDocument/2006/relationships/hyperlink" Target="https://data.gov.hk/en-data/dataset/hk-lcsd-facility-facility-bmtcvenue" TargetMode="External"/><Relationship Id="rId33" Type="http://schemas.openxmlformats.org/officeDocument/2006/relationships/hyperlink" Target="https://www.ha.org.hk/opendata/hosp-bed-en.json" TargetMode="External"/><Relationship Id="rId38" Type="http://schemas.openxmlformats.org/officeDocument/2006/relationships/hyperlink" Target="https://data.gov.hk/en-data/dataset/mtr-data-routes-fares-barrier-free-facilities" TargetMode="External"/><Relationship Id="rId46" Type="http://schemas.openxmlformats.org/officeDocument/2006/relationships/hyperlink" Target="https://data.gov.hk/en-data/dataset/hk-lcsd-facility-facility-bkbcvenue" TargetMode="External"/><Relationship Id="rId59" Type="http://schemas.openxmlformats.org/officeDocument/2006/relationships/hyperlink" Target="https://data.gov.hk/en-data/dataset/hk-lcsd-csdi-swimming-pools" TargetMode="External"/><Relationship Id="rId67" Type="http://schemas.openxmlformats.org/officeDocument/2006/relationships/theme" Target="theme/theme1.xml"/><Relationship Id="rId20" Type="http://schemas.openxmlformats.org/officeDocument/2006/relationships/hyperlink" Target="https://data.gov.hk/en-data/dataset/hk-lcsd-facility-usage-facilities" TargetMode="External"/><Relationship Id="rId41" Type="http://schemas.openxmlformats.org/officeDocument/2006/relationships/hyperlink" Target="https://data.gov.hk/en-data/dataset/hk-td-tis_10-monthly-traffic-and-transport-digest" TargetMode="External"/><Relationship Id="rId54" Type="http://schemas.openxmlformats.org/officeDocument/2006/relationships/hyperlink" Target="https://data.gov.hk/en-data/dataset/hk-lcsd-csdi-sports-centres" TargetMode="External"/><Relationship Id="rId62" Type="http://schemas.openxmlformats.org/officeDocument/2006/relationships/hyperlink" Target="https://data.gov.hk/en-data/dataset/hk-lcsd-facility-usage-facilitie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ata.gov.hk/en-data/dataset/hk-lcsd-csdi-sports-centres" TargetMode="External"/><Relationship Id="rId23" Type="http://schemas.openxmlformats.org/officeDocument/2006/relationships/hyperlink" Target="https://data.gov.hk/en-data/dataset/hk-lcsd-stats-swimming-pool-attd" TargetMode="External"/><Relationship Id="rId28" Type="http://schemas.openxmlformats.org/officeDocument/2006/relationships/hyperlink" Target="https://data.gov.hk/en-data/dataset/hk-had-json1-hong-kong-administrative-boundaries" TargetMode="External"/><Relationship Id="rId36" Type="http://schemas.openxmlformats.org/officeDocument/2006/relationships/hyperlink" Target="https://www.ha.org.hk/opendata/facility-sop.json" TargetMode="External"/><Relationship Id="rId49" Type="http://schemas.openxmlformats.org/officeDocument/2006/relationships/hyperlink" Target="https://data.gov.hk/en-data/dataset/hk-lcsd-csdi-parks-zoos-gardens" TargetMode="External"/><Relationship Id="rId57" Type="http://schemas.openxmlformats.org/officeDocument/2006/relationships/hyperlink" Target="https://data.gov.hk/en-data/dataset/hk-lcsd-stats-swimming-pool-attd" TargetMode="External"/><Relationship Id="rId10" Type="http://schemas.openxmlformats.org/officeDocument/2006/relationships/hyperlink" Target="https://data.gov.hk/en-data/dataset/hk-lcsd-csdi-libraries" TargetMode="External"/><Relationship Id="rId31" Type="http://schemas.openxmlformats.org/officeDocument/2006/relationships/hyperlink" Target="https://www.ha.org.hk/opendata/ae-attnd-en.json" TargetMode="External"/><Relationship Id="rId44" Type="http://schemas.openxmlformats.org/officeDocument/2006/relationships/hyperlink" Target="https://data.gov.hk/en-data/dataset/hk-lcsd-facility-facility-bmtcvenue" TargetMode="External"/><Relationship Id="rId52" Type="http://schemas.openxmlformats.org/officeDocument/2006/relationships/hyperlink" Target="https://data.gov.hk/en-data/dataset/hk-lcsd-csdi-sports-centres" TargetMode="External"/><Relationship Id="rId60" Type="http://schemas.openxmlformats.org/officeDocument/2006/relationships/hyperlink" Target="https://data.gov.hk/en-data/dataset/hk-lcsd-csdi-swimming-pools" TargetMode="External"/><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ata.gov.hk/en-data/dataset/hk-lcsd-stats-lib-stats" TargetMode="External"/><Relationship Id="rId13" Type="http://schemas.openxmlformats.org/officeDocument/2006/relationships/hyperlink" Target="https://data.gov.hk/en-data/dataset/hk-censtatd-census_geo-2021-population-census-by-dcca" TargetMode="External"/><Relationship Id="rId18" Type="http://schemas.openxmlformats.org/officeDocument/2006/relationships/hyperlink" Target="https://data.gov.hk/en-data/dataset/hk-lcsd-csdi-parks-zoos-gardens" TargetMode="External"/><Relationship Id="rId39" Type="http://schemas.openxmlformats.org/officeDocument/2006/relationships/hyperlink" Target="https://static.csdi.gov.hk/csdi-webpage/download/7faa97a82780505c9673c4ba128fbfed/geojso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H25xlcFADXITOsYJMXrjz4AqQQ==">CgMxLjA4AHIhMXFERnBCNUpGQ0I4b1RnNFJUdjZqUVhfOWtPbW5rR3hy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4440</Words>
  <Characters>25314</Characters>
  <Application>Microsoft Office Word</Application>
  <DocSecurity>0</DocSecurity>
  <Lines>210</Lines>
  <Paragraphs>59</Paragraphs>
  <ScaleCrop>false</ScaleCrop>
  <Company/>
  <LinksUpToDate>false</LinksUpToDate>
  <CharactersWithSpaces>29695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yuransun@connect.hku.hk</dc:creator>
  <cp:lastModifiedBy>Ryan Cheung</cp:lastModifiedBy>
  <cp:revision>2</cp:revision>
  <dcterms:created xsi:type="dcterms:W3CDTF">2025-06-16T07:34:00Z</dcterms:created>
  <dcterms:modified xsi:type="dcterms:W3CDTF">2026-10-08T15:58:00Z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0x010100A7E6E37DA882804CB4C5E986A57CA1A5</vt:lpwstr>
  </property>
</Properties>
</file>