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0B12" w14:textId="0D3E6D29" w:rsidR="00190A1C" w:rsidRPr="0034053B" w:rsidRDefault="00190A1C">
      <w:pPr>
        <w:rPr>
          <w:b/>
          <w:bCs/>
          <w:color w:val="002060"/>
          <w:u w:val="single"/>
          <w:lang w:val="sv-SE"/>
        </w:rPr>
      </w:pPr>
      <w:r w:rsidRPr="0034053B">
        <w:rPr>
          <w:b/>
          <w:bCs/>
          <w:color w:val="002060"/>
          <w:u w:val="single"/>
          <w:lang w:val="sv-SE"/>
        </w:rPr>
        <w:t>SOALAN LAZIM</w:t>
      </w:r>
    </w:p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3823"/>
        <w:gridCol w:w="7087"/>
      </w:tblGrid>
      <w:tr w:rsidR="00190A1C" w:rsidRPr="00A26CA2" w14:paraId="5FB0CDC0" w14:textId="77777777" w:rsidTr="00AC3463">
        <w:tc>
          <w:tcPr>
            <w:tcW w:w="3823" w:type="dxa"/>
            <w:shd w:val="clear" w:color="auto" w:fill="002060"/>
          </w:tcPr>
          <w:p w14:paraId="54CD8D0B" w14:textId="6C41F531" w:rsidR="00190A1C" w:rsidRPr="00AC3463" w:rsidRDefault="00190A1C" w:rsidP="006F02A8">
            <w:pPr>
              <w:rPr>
                <w:b/>
                <w:bCs/>
                <w:color w:val="FFFFFF" w:themeColor="background1"/>
                <w:lang w:val="sv-SE"/>
              </w:rPr>
            </w:pPr>
            <w:r w:rsidRPr="00AC3463">
              <w:rPr>
                <w:b/>
                <w:bCs/>
                <w:color w:val="FFFFFF" w:themeColor="background1"/>
                <w:lang w:val="sv-SE"/>
              </w:rPr>
              <w:t>SOALAN</w:t>
            </w:r>
          </w:p>
        </w:tc>
        <w:tc>
          <w:tcPr>
            <w:tcW w:w="7087" w:type="dxa"/>
            <w:shd w:val="clear" w:color="auto" w:fill="002060"/>
          </w:tcPr>
          <w:p w14:paraId="225CDDAC" w14:textId="522E086D" w:rsidR="00190A1C" w:rsidRPr="00AC3463" w:rsidRDefault="00190A1C" w:rsidP="006F02A8">
            <w:pPr>
              <w:rPr>
                <w:b/>
                <w:bCs/>
                <w:color w:val="FFFFFF" w:themeColor="background1"/>
                <w:lang w:val="sv-SE"/>
              </w:rPr>
            </w:pPr>
            <w:r w:rsidRPr="00AC3463">
              <w:rPr>
                <w:b/>
                <w:bCs/>
                <w:color w:val="FFFFFF" w:themeColor="background1"/>
                <w:lang w:val="sv-SE"/>
              </w:rPr>
              <w:t>JAWAPAN</w:t>
            </w:r>
          </w:p>
        </w:tc>
      </w:tr>
      <w:tr w:rsidR="00074053" w:rsidRPr="00074053" w14:paraId="0138752E" w14:textId="77777777" w:rsidTr="00190A1C">
        <w:tc>
          <w:tcPr>
            <w:tcW w:w="3823" w:type="dxa"/>
            <w:shd w:val="clear" w:color="auto" w:fill="FFFFFF" w:themeFill="background1"/>
          </w:tcPr>
          <w:p w14:paraId="7F319E12" w14:textId="739522DE" w:rsidR="00074053" w:rsidRDefault="00074053" w:rsidP="00AC3463">
            <w:pPr>
              <w:jc w:val="both"/>
              <w:rPr>
                <w:b/>
                <w:bCs/>
                <w:color w:val="000000" w:themeColor="text1"/>
              </w:rPr>
            </w:pPr>
            <w:proofErr w:type="spellStart"/>
            <w:r w:rsidRPr="00074053">
              <w:rPr>
                <w:b/>
                <w:bCs/>
                <w:color w:val="000000" w:themeColor="text1"/>
              </w:rPr>
              <w:t>Bagaimana</w:t>
            </w:r>
            <w:proofErr w:type="spellEnd"/>
            <w:r w:rsidRPr="00074053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074053">
              <w:rPr>
                <w:b/>
                <w:bCs/>
                <w:color w:val="000000" w:themeColor="text1"/>
              </w:rPr>
              <w:t>saya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/ </w:t>
            </w:r>
            <w:proofErr w:type="spellStart"/>
            <w:r>
              <w:rPr>
                <w:b/>
                <w:bCs/>
                <w:color w:val="000000" w:themeColor="text1"/>
              </w:rPr>
              <w:t>pihak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waris</w:t>
            </w:r>
            <w:proofErr w:type="spellEnd"/>
            <w:r w:rsidRPr="00074053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074053">
              <w:rPr>
                <w:b/>
                <w:bCs/>
                <w:color w:val="000000" w:themeColor="text1"/>
              </w:rPr>
              <w:t>mahu</w:t>
            </w:r>
            <w:proofErr w:type="spellEnd"/>
            <w:r w:rsidRPr="00074053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074053">
              <w:rPr>
                <w:b/>
                <w:bCs/>
                <w:color w:val="000000" w:themeColor="text1"/>
              </w:rPr>
              <w:t>membuat</w:t>
            </w:r>
            <w:proofErr w:type="spellEnd"/>
            <w:r w:rsidRPr="00074053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074053">
              <w:rPr>
                <w:b/>
                <w:bCs/>
                <w:color w:val="000000" w:themeColor="text1"/>
              </w:rPr>
              <w:t>t</w:t>
            </w:r>
            <w:r>
              <w:rPr>
                <w:b/>
                <w:bCs/>
                <w:color w:val="000000" w:themeColor="text1"/>
              </w:rPr>
              <w:t>untutan</w:t>
            </w:r>
            <w:proofErr w:type="spellEnd"/>
            <w:r>
              <w:rPr>
                <w:b/>
                <w:bCs/>
                <w:color w:val="000000" w:themeColor="text1"/>
              </w:rPr>
              <w:t>?</w:t>
            </w:r>
          </w:p>
          <w:p w14:paraId="6AB1C18C" w14:textId="1E631C72" w:rsidR="00074053" w:rsidRPr="00074053" w:rsidRDefault="00074053" w:rsidP="00AC3463">
            <w:pPr>
              <w:jc w:val="both"/>
              <w:rPr>
                <w:b/>
                <w:bCs/>
                <w:color w:val="000000" w:themeColor="text1"/>
              </w:rPr>
            </w:pPr>
          </w:p>
        </w:tc>
        <w:tc>
          <w:tcPr>
            <w:tcW w:w="7087" w:type="dxa"/>
            <w:shd w:val="clear" w:color="auto" w:fill="FFFFFF" w:themeFill="background1"/>
          </w:tcPr>
          <w:p w14:paraId="405B14C4" w14:textId="7ED9F24A" w:rsidR="00074053" w:rsidRPr="00074053" w:rsidRDefault="00074053" w:rsidP="00AC3463">
            <w:pPr>
              <w:jc w:val="both"/>
              <w:rPr>
                <w:b/>
                <w:bCs/>
                <w:lang w:val="sv-SE"/>
              </w:rPr>
            </w:pPr>
            <w:r w:rsidRPr="00074053">
              <w:rPr>
                <w:b/>
                <w:bCs/>
                <w:lang w:val="sv-SE"/>
              </w:rPr>
              <w:t>Tuntutan boleh dilakukan dengan m</w:t>
            </w:r>
            <w:r>
              <w:rPr>
                <w:b/>
                <w:bCs/>
                <w:lang w:val="sv-SE"/>
              </w:rPr>
              <w:t>enghubungi talian hotline kami yang beroperasi 24 Jam : 011 – 1300 1999</w:t>
            </w:r>
          </w:p>
        </w:tc>
      </w:tr>
      <w:tr w:rsidR="00074053" w:rsidRPr="00074053" w14:paraId="4EE0A370" w14:textId="77777777" w:rsidTr="00190A1C">
        <w:tc>
          <w:tcPr>
            <w:tcW w:w="3823" w:type="dxa"/>
            <w:shd w:val="clear" w:color="auto" w:fill="FFFFFF" w:themeFill="background1"/>
          </w:tcPr>
          <w:p w14:paraId="2F522ECB" w14:textId="77777777" w:rsidR="00074053" w:rsidRDefault="00074053" w:rsidP="00AC3463">
            <w:pPr>
              <w:jc w:val="both"/>
              <w:rPr>
                <w:b/>
                <w:bCs/>
                <w:color w:val="000000" w:themeColor="text1"/>
                <w:lang w:val="sv-SE"/>
              </w:rPr>
            </w:pPr>
            <w:r w:rsidRPr="00074053">
              <w:rPr>
                <w:b/>
                <w:bCs/>
                <w:color w:val="000000" w:themeColor="text1"/>
                <w:lang w:val="sv-SE"/>
              </w:rPr>
              <w:t>Dokumen apakah yang perlu d</w:t>
            </w:r>
            <w:r>
              <w:rPr>
                <w:b/>
                <w:bCs/>
                <w:color w:val="000000" w:themeColor="text1"/>
                <w:lang w:val="sv-SE"/>
              </w:rPr>
              <w:t>isediakan oleh pihak waris pada hari kejadian?</w:t>
            </w:r>
          </w:p>
          <w:p w14:paraId="106A62C6" w14:textId="30924D64" w:rsidR="00074053" w:rsidRPr="00074053" w:rsidRDefault="00074053" w:rsidP="00AC3463">
            <w:pPr>
              <w:jc w:val="both"/>
              <w:rPr>
                <w:b/>
                <w:bCs/>
                <w:color w:val="000000" w:themeColor="text1"/>
                <w:lang w:val="sv-SE"/>
              </w:rPr>
            </w:pPr>
          </w:p>
        </w:tc>
        <w:tc>
          <w:tcPr>
            <w:tcW w:w="7087" w:type="dxa"/>
            <w:shd w:val="clear" w:color="auto" w:fill="FFFFFF" w:themeFill="background1"/>
          </w:tcPr>
          <w:p w14:paraId="5C5BF55C" w14:textId="499499FC" w:rsidR="00074053" w:rsidRPr="00074053" w:rsidRDefault="008736AA" w:rsidP="00AC3463">
            <w:pPr>
              <w:jc w:val="both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Salinan permit mengubur perlu dilampirkan sebagai bukti kematian. Salinan sijil kematian pula diperlukan untuk baki tuntutan seterusnya seperti manfaat wang khairat.</w:t>
            </w:r>
          </w:p>
        </w:tc>
      </w:tr>
      <w:tr w:rsidR="00190A1C" w:rsidRPr="00190A1C" w14:paraId="024D98AC" w14:textId="77777777" w:rsidTr="00190A1C">
        <w:tc>
          <w:tcPr>
            <w:tcW w:w="3823" w:type="dxa"/>
            <w:shd w:val="clear" w:color="auto" w:fill="FFFFFF" w:themeFill="background1"/>
          </w:tcPr>
          <w:p w14:paraId="1CD2166B" w14:textId="667E80F0" w:rsidR="00190A1C" w:rsidRPr="00190A1C" w:rsidRDefault="00190A1C" w:rsidP="00AC3463">
            <w:pPr>
              <w:jc w:val="both"/>
              <w:rPr>
                <w:b/>
                <w:bCs/>
                <w:color w:val="000000" w:themeColor="text1"/>
                <w:lang w:val="sv-SE"/>
              </w:rPr>
            </w:pPr>
            <w:r w:rsidRPr="00190A1C">
              <w:rPr>
                <w:b/>
                <w:bCs/>
                <w:color w:val="000000" w:themeColor="text1"/>
                <w:lang w:val="sv-SE"/>
              </w:rPr>
              <w:t>Saya sudah memiliki khairat kematian di surau /masjid tempatan, ba</w:t>
            </w:r>
            <w:r>
              <w:rPr>
                <w:b/>
                <w:bCs/>
                <w:color w:val="000000" w:themeColor="text1"/>
                <w:lang w:val="sv-SE"/>
              </w:rPr>
              <w:t>gaimana?</w:t>
            </w:r>
          </w:p>
        </w:tc>
        <w:tc>
          <w:tcPr>
            <w:tcW w:w="7087" w:type="dxa"/>
            <w:shd w:val="clear" w:color="auto" w:fill="FFFFFF" w:themeFill="background1"/>
          </w:tcPr>
          <w:p w14:paraId="5233DA99" w14:textId="340D4FF1" w:rsidR="00190A1C" w:rsidRDefault="00190A1C" w:rsidP="00AC3463">
            <w:pPr>
              <w:jc w:val="both"/>
              <w:rPr>
                <w:b/>
                <w:bCs/>
                <w:color w:val="000000" w:themeColor="text1"/>
                <w:lang w:val="sv-SE"/>
              </w:rPr>
            </w:pPr>
            <w:r>
              <w:rPr>
                <w:b/>
                <w:bCs/>
                <w:color w:val="000000" w:themeColor="text1"/>
                <w:lang w:val="sv-SE"/>
              </w:rPr>
              <w:t xml:space="preserve">Pihak waris </w:t>
            </w:r>
            <w:r w:rsidR="00AC3463">
              <w:rPr>
                <w:b/>
                <w:bCs/>
                <w:color w:val="000000" w:themeColor="text1"/>
                <w:lang w:val="sv-SE"/>
              </w:rPr>
              <w:t>boleh</w:t>
            </w:r>
            <w:r>
              <w:rPr>
                <w:b/>
                <w:bCs/>
                <w:color w:val="000000" w:themeColor="text1"/>
                <w:lang w:val="sv-SE"/>
              </w:rPr>
              <w:t xml:space="preserve"> mendapat kedua</w:t>
            </w:r>
            <w:r w:rsidR="00525E6D">
              <w:rPr>
                <w:b/>
                <w:bCs/>
                <w:color w:val="000000" w:themeColor="text1"/>
                <w:lang w:val="sv-SE"/>
              </w:rPr>
              <w:t xml:space="preserve"> </w:t>
            </w:r>
            <w:r>
              <w:rPr>
                <w:b/>
                <w:bCs/>
                <w:color w:val="000000" w:themeColor="text1"/>
                <w:lang w:val="sv-SE"/>
              </w:rPr>
              <w:t xml:space="preserve">- dua manfaat khairat </w:t>
            </w:r>
            <w:r w:rsidR="00AC3463">
              <w:rPr>
                <w:b/>
                <w:bCs/>
                <w:color w:val="000000" w:themeColor="text1"/>
                <w:lang w:val="sv-SE"/>
              </w:rPr>
              <w:t>yang terlibat.</w:t>
            </w:r>
            <w:r>
              <w:rPr>
                <w:b/>
                <w:bCs/>
                <w:color w:val="000000" w:themeColor="text1"/>
                <w:lang w:val="sv-SE"/>
              </w:rPr>
              <w:t xml:space="preserve"> Skim Kohasil Raudhah akan memberi bantuan tambahan jika diperlukan waris seperti bantuan kos yang mungkin tidak ditanggung oleh  pihak surau / masjid tempatan seperti kos menggali kubur dan kos van jenazah untuk penghantaran jenazah ke luar kawasan / negeri.</w:t>
            </w:r>
          </w:p>
          <w:p w14:paraId="60A0579A" w14:textId="20615DED" w:rsidR="00AC3463" w:rsidRPr="00190A1C" w:rsidRDefault="00AC3463" w:rsidP="006F02A8">
            <w:pPr>
              <w:rPr>
                <w:b/>
                <w:bCs/>
                <w:color w:val="000000" w:themeColor="text1"/>
                <w:lang w:val="sv-SE"/>
              </w:rPr>
            </w:pPr>
          </w:p>
        </w:tc>
      </w:tr>
      <w:tr w:rsidR="00190A1C" w:rsidRPr="00074053" w14:paraId="09EEAC53" w14:textId="77777777" w:rsidTr="00190A1C">
        <w:tc>
          <w:tcPr>
            <w:tcW w:w="3823" w:type="dxa"/>
            <w:shd w:val="clear" w:color="auto" w:fill="FFFFFF" w:themeFill="background1"/>
          </w:tcPr>
          <w:p w14:paraId="75E6BD45" w14:textId="2AA69989" w:rsidR="00190A1C" w:rsidRPr="00190A1C" w:rsidRDefault="00074053" w:rsidP="00AC3463">
            <w:pPr>
              <w:jc w:val="both"/>
              <w:rPr>
                <w:b/>
                <w:bCs/>
                <w:color w:val="000000" w:themeColor="text1"/>
                <w:lang w:val="sv-SE"/>
              </w:rPr>
            </w:pPr>
            <w:r>
              <w:rPr>
                <w:b/>
                <w:bCs/>
                <w:color w:val="000000" w:themeColor="text1"/>
                <w:lang w:val="sv-SE"/>
              </w:rPr>
              <w:t>Saya sudah memiliki insurans</w:t>
            </w:r>
            <w:r w:rsidR="00225048">
              <w:rPr>
                <w:b/>
                <w:bCs/>
                <w:color w:val="000000" w:themeColor="text1"/>
                <w:lang w:val="sv-SE"/>
              </w:rPr>
              <w:t xml:space="preserve"> </w:t>
            </w:r>
            <w:r>
              <w:rPr>
                <w:b/>
                <w:bCs/>
                <w:color w:val="000000" w:themeColor="text1"/>
                <w:lang w:val="sv-SE"/>
              </w:rPr>
              <w:t>/</w:t>
            </w:r>
            <w:r w:rsidR="00225048">
              <w:rPr>
                <w:b/>
                <w:bCs/>
                <w:color w:val="000000" w:themeColor="text1"/>
                <w:lang w:val="sv-SE"/>
              </w:rPr>
              <w:t xml:space="preserve"> </w:t>
            </w:r>
            <w:r>
              <w:rPr>
                <w:b/>
                <w:bCs/>
                <w:color w:val="000000" w:themeColor="text1"/>
                <w:lang w:val="sv-SE"/>
              </w:rPr>
              <w:t>takaful dana kemalangan, bagaimana?</w:t>
            </w:r>
          </w:p>
        </w:tc>
        <w:tc>
          <w:tcPr>
            <w:tcW w:w="7087" w:type="dxa"/>
            <w:shd w:val="clear" w:color="auto" w:fill="FFFFFF" w:themeFill="background1"/>
          </w:tcPr>
          <w:p w14:paraId="4826380F" w14:textId="723D6C62" w:rsidR="00190A1C" w:rsidRDefault="00074053" w:rsidP="00AC3463">
            <w:pPr>
              <w:jc w:val="both"/>
              <w:rPr>
                <w:b/>
                <w:bCs/>
                <w:color w:val="000000" w:themeColor="text1"/>
                <w:lang w:val="sv-SE"/>
              </w:rPr>
            </w:pPr>
            <w:r w:rsidRPr="00074053">
              <w:rPr>
                <w:b/>
                <w:bCs/>
                <w:color w:val="000000" w:themeColor="text1"/>
                <w:lang w:val="sv-SE"/>
              </w:rPr>
              <w:t xml:space="preserve">Ahli / waris berhak mendapat kedua </w:t>
            </w:r>
            <w:r>
              <w:rPr>
                <w:b/>
                <w:bCs/>
                <w:color w:val="000000" w:themeColor="text1"/>
                <w:lang w:val="sv-SE"/>
              </w:rPr>
              <w:t>–</w:t>
            </w:r>
            <w:r w:rsidRPr="00074053">
              <w:rPr>
                <w:b/>
                <w:bCs/>
                <w:color w:val="000000" w:themeColor="text1"/>
                <w:lang w:val="sv-SE"/>
              </w:rPr>
              <w:t xml:space="preserve"> du</w:t>
            </w:r>
            <w:r>
              <w:rPr>
                <w:b/>
                <w:bCs/>
                <w:color w:val="000000" w:themeColor="text1"/>
                <w:lang w:val="sv-SE"/>
              </w:rPr>
              <w:t>a</w:t>
            </w:r>
            <w:r w:rsidR="00225048">
              <w:rPr>
                <w:b/>
                <w:bCs/>
                <w:color w:val="000000" w:themeColor="text1"/>
                <w:lang w:val="sv-SE"/>
              </w:rPr>
              <w:t xml:space="preserve"> manfaat</w:t>
            </w:r>
            <w:r>
              <w:rPr>
                <w:b/>
                <w:bCs/>
                <w:color w:val="000000" w:themeColor="text1"/>
                <w:lang w:val="sv-SE"/>
              </w:rPr>
              <w:t xml:space="preserve"> mengikut semua terma dan syarat yang terlibat. Semua tuntutan akibat kemalangan adalah tertakluk kepada kelulusan pihak pengendali Takaful.</w:t>
            </w:r>
          </w:p>
          <w:p w14:paraId="596B7184" w14:textId="150FA218" w:rsidR="00AC3463" w:rsidRPr="00074053" w:rsidRDefault="00AC3463" w:rsidP="00AC3463">
            <w:pPr>
              <w:jc w:val="both"/>
              <w:rPr>
                <w:b/>
                <w:bCs/>
                <w:color w:val="000000" w:themeColor="text1"/>
                <w:lang w:val="sv-SE"/>
              </w:rPr>
            </w:pPr>
          </w:p>
        </w:tc>
      </w:tr>
      <w:tr w:rsidR="00190A1C" w:rsidRPr="00074053" w14:paraId="3ABF8904" w14:textId="77777777" w:rsidTr="00190A1C">
        <w:tc>
          <w:tcPr>
            <w:tcW w:w="3823" w:type="dxa"/>
            <w:shd w:val="clear" w:color="auto" w:fill="FFFFFF" w:themeFill="background1"/>
          </w:tcPr>
          <w:p w14:paraId="5B7C5207" w14:textId="1F11A131" w:rsidR="00190A1C" w:rsidRPr="00074053" w:rsidRDefault="00074053" w:rsidP="00AC3463">
            <w:pPr>
              <w:jc w:val="both"/>
              <w:rPr>
                <w:b/>
                <w:bCs/>
                <w:color w:val="000000" w:themeColor="text1"/>
                <w:lang w:val="sv-SE"/>
              </w:rPr>
            </w:pPr>
            <w:r>
              <w:rPr>
                <w:b/>
                <w:bCs/>
                <w:color w:val="000000" w:themeColor="text1"/>
                <w:lang w:val="sv-SE"/>
              </w:rPr>
              <w:t>Bagaimana jika kematian berlaku di luar negara?</w:t>
            </w:r>
          </w:p>
        </w:tc>
        <w:tc>
          <w:tcPr>
            <w:tcW w:w="7087" w:type="dxa"/>
            <w:shd w:val="clear" w:color="auto" w:fill="FFFFFF" w:themeFill="background1"/>
          </w:tcPr>
          <w:p w14:paraId="4B4B56CA" w14:textId="77777777" w:rsidR="00190A1C" w:rsidRDefault="00074053" w:rsidP="00AC3463">
            <w:pPr>
              <w:jc w:val="both"/>
              <w:rPr>
                <w:b/>
                <w:bCs/>
                <w:color w:val="000000" w:themeColor="text1"/>
                <w:lang w:val="sv-SE"/>
              </w:rPr>
            </w:pPr>
            <w:r>
              <w:rPr>
                <w:b/>
                <w:bCs/>
                <w:color w:val="000000" w:themeColor="text1"/>
                <w:lang w:val="sv-SE"/>
              </w:rPr>
              <w:t>Pihak BJSB akan m</w:t>
            </w:r>
            <w:r w:rsidR="00AC3463">
              <w:rPr>
                <w:b/>
                <w:bCs/>
                <w:color w:val="000000" w:themeColor="text1"/>
                <w:lang w:val="sv-SE"/>
              </w:rPr>
              <w:t>enguruskan segala keperluan ketika jenazah sampai di Malaysia, dari lapangan terbang ke tanah perkuburan sehingga selesai.</w:t>
            </w:r>
          </w:p>
          <w:p w14:paraId="4C60DB07" w14:textId="0361B8C4" w:rsidR="00AC3463" w:rsidRPr="00074053" w:rsidRDefault="00AC3463" w:rsidP="00AC3463">
            <w:pPr>
              <w:jc w:val="both"/>
              <w:rPr>
                <w:b/>
                <w:bCs/>
                <w:color w:val="000000" w:themeColor="text1"/>
                <w:lang w:val="sv-SE"/>
              </w:rPr>
            </w:pPr>
          </w:p>
        </w:tc>
      </w:tr>
    </w:tbl>
    <w:p w14:paraId="0D5D713B" w14:textId="77777777" w:rsidR="00190A1C" w:rsidRPr="00074053" w:rsidRDefault="00190A1C">
      <w:pPr>
        <w:rPr>
          <w:lang w:val="sv-SE"/>
        </w:rPr>
      </w:pPr>
    </w:p>
    <w:p w14:paraId="23F74D11" w14:textId="5641472B" w:rsidR="00190A1C" w:rsidRPr="00190A1C" w:rsidRDefault="00190A1C">
      <w:r w:rsidRPr="00190A1C">
        <w:lastRenderedPageBreak/>
        <w:drawing>
          <wp:inline distT="0" distB="0" distL="0" distR="0" wp14:anchorId="21543003" wp14:editId="231E8758">
            <wp:extent cx="6645910" cy="4928235"/>
            <wp:effectExtent l="0" t="0" r="2540" b="5715"/>
            <wp:docPr id="171573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335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A1C" w:rsidRPr="00190A1C" w:rsidSect="00190A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A1C"/>
    <w:rsid w:val="00005D30"/>
    <w:rsid w:val="00074053"/>
    <w:rsid w:val="000E1F7D"/>
    <w:rsid w:val="00190A1C"/>
    <w:rsid w:val="00225048"/>
    <w:rsid w:val="0034053B"/>
    <w:rsid w:val="00525E6D"/>
    <w:rsid w:val="008736AA"/>
    <w:rsid w:val="00AC3463"/>
    <w:rsid w:val="00AC6A67"/>
    <w:rsid w:val="00F5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C166F"/>
  <w15:chartTrackingRefBased/>
  <w15:docId w15:val="{1F5D5AA5-CB81-4A63-B2D8-97049D3CB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A1C"/>
  </w:style>
  <w:style w:type="paragraph" w:styleId="Heading1">
    <w:name w:val="heading 1"/>
    <w:basedOn w:val="Normal"/>
    <w:next w:val="Normal"/>
    <w:link w:val="Heading1Char"/>
    <w:uiPriority w:val="9"/>
    <w:qFormat/>
    <w:rsid w:val="00190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A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0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Zk 2649</dc:creator>
  <cp:keywords/>
  <dc:description/>
  <cp:lastModifiedBy>Zk 2649</cp:lastModifiedBy>
  <cp:revision>2</cp:revision>
  <dcterms:created xsi:type="dcterms:W3CDTF">2026-08-06T04:25:00Z</dcterms:created>
  <dcterms:modified xsi:type="dcterms:W3CDTF">2026-08-06T04:25:00Z</dcterms:modified>
</cp:coreProperties>
</file>