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F9" w:rsidRDefault="003461F9">
      <w:pPr>
        <w:rPr>
          <w:rFonts w:hint="eastAsia"/>
        </w:rPr>
      </w:pPr>
    </w:p>
    <w:p w:rsidR="009566DD" w:rsidRDefault="009566DD">
      <w:pPr>
        <w:rPr>
          <w:rFonts w:hint="eastAsia"/>
        </w:rPr>
      </w:pPr>
    </w:p>
    <w:p w:rsidR="009566DD" w:rsidRDefault="00536BEE" w:rsidP="0059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动态生成</w:t>
      </w:r>
      <w:r>
        <w:rPr>
          <w:rFonts w:hint="eastAsia"/>
        </w:rPr>
        <w:t>SQL</w:t>
      </w:r>
      <w:r>
        <w:rPr>
          <w:rFonts w:hint="eastAsia"/>
        </w:rPr>
        <w:t>，并且记录可手动修改</w:t>
      </w:r>
    </w:p>
    <w:p w:rsidR="005947E9" w:rsidRDefault="005947E9" w:rsidP="005947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生成查询条件，定义查询结果显示列</w:t>
      </w:r>
      <w:r w:rsidR="00C16918">
        <w:rPr>
          <w:rFonts w:hint="eastAsia"/>
        </w:rPr>
        <w:t>，生成操作权限（如查询、打印），分配角色并指定数据列权限；</w:t>
      </w:r>
    </w:p>
    <w:p w:rsidR="00C16918" w:rsidRDefault="00C16918" w:rsidP="005947E9">
      <w:pPr>
        <w:pStyle w:val="a3"/>
        <w:ind w:left="360" w:firstLineChars="0" w:firstLine="0"/>
        <w:rPr>
          <w:rFonts w:hint="eastAsia"/>
        </w:rPr>
      </w:pPr>
    </w:p>
    <w:p w:rsidR="005947E9" w:rsidRDefault="005947E9" w:rsidP="0059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947E9" w:rsidSect="0034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0F83"/>
    <w:multiLevelType w:val="hybridMultilevel"/>
    <w:tmpl w:val="1E70228A"/>
    <w:lvl w:ilvl="0" w:tplc="AFC00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6DD"/>
    <w:rsid w:val="00274752"/>
    <w:rsid w:val="003461F9"/>
    <w:rsid w:val="00536BEE"/>
    <w:rsid w:val="005947E9"/>
    <w:rsid w:val="007225B0"/>
    <w:rsid w:val="009566DD"/>
    <w:rsid w:val="00C16918"/>
    <w:rsid w:val="00EB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10</Words>
  <Characters>58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2011-12-23T00:54:00Z</dcterms:created>
  <dcterms:modified xsi:type="dcterms:W3CDTF">2011-12-23T10:18:00Z</dcterms:modified>
</cp:coreProperties>
</file>