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F8E" w14:textId="77777777" w:rsidR="002C036C" w:rsidRDefault="00875813" w:rsidP="00C44C29">
      <w:pPr>
        <w:pStyle w:val="Judul"/>
        <w:ind w:firstLine="54"/>
        <w:rPr>
          <w:rFonts w:ascii="Gentium Basic" w:eastAsia="Gentium Basic" w:hAnsi="Gentium Basic" w:cs="Gentium Basic"/>
          <w:i w:val="0"/>
        </w:rPr>
      </w:pPr>
      <w:r>
        <w:rPr>
          <w:rFonts w:ascii="Gentium Basic" w:eastAsia="Gentium Basic" w:hAnsi="Gentium Basic" w:cs="Gentium Basic"/>
          <w:i w:val="0"/>
        </w:rPr>
        <w:t>DEPARTEMEN PENDIDIKAN DAN KEBUDAYAAN</w:t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 wp14:anchorId="33AA446A" wp14:editId="260F754B">
            <wp:simplePos x="0" y="0"/>
            <wp:positionH relativeFrom="column">
              <wp:posOffset>1</wp:posOffset>
            </wp:positionH>
            <wp:positionV relativeFrom="paragraph">
              <wp:posOffset>-114299</wp:posOffset>
            </wp:positionV>
            <wp:extent cx="800100" cy="8001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564974" w14:textId="77777777" w:rsidR="002C036C" w:rsidRDefault="00875813" w:rsidP="00C44C29">
      <w:pPr>
        <w:pStyle w:val="Subjudul"/>
        <w:ind w:firstLine="54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PROGRAM STUDI ILMU KOMPUTER</w:t>
      </w:r>
    </w:p>
    <w:p w14:paraId="344CA9D4" w14:textId="77777777" w:rsidR="002C036C" w:rsidRDefault="00875813" w:rsidP="00C44C29">
      <w:pPr>
        <w:ind w:left="1080" w:firstLine="54"/>
        <w:jc w:val="center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b/>
          <w:sz w:val="22"/>
          <w:szCs w:val="22"/>
        </w:rPr>
        <w:t>FAKULTAS MATEMATIKA DAN ILMU PENGETAHUAN ALAM</w:t>
      </w:r>
    </w:p>
    <w:p w14:paraId="7C1BF6D0" w14:textId="77777777" w:rsidR="002C036C" w:rsidRDefault="00875813" w:rsidP="00C44C29">
      <w:pPr>
        <w:ind w:left="1080" w:firstLine="54"/>
        <w:jc w:val="center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b/>
          <w:sz w:val="22"/>
          <w:szCs w:val="22"/>
        </w:rPr>
        <w:t>INSTITUT PERTANIAN BOGOR</w:t>
      </w:r>
    </w:p>
    <w:p w14:paraId="57D890BB" w14:textId="77777777" w:rsidR="002C036C" w:rsidRDefault="00875813">
      <w:pPr>
        <w:rPr>
          <w:rFonts w:ascii="Gentium Basic" w:eastAsia="Gentium Basic" w:hAnsi="Gentium Basic" w:cs="Gentium Basic"/>
          <w:sz w:val="22"/>
          <w:szCs w:val="22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138F78" wp14:editId="1C5FCA8C">
                <wp:simplePos x="0" y="0"/>
                <wp:positionH relativeFrom="margin">
                  <wp:align>right</wp:align>
                </wp:positionH>
                <wp:positionV relativeFrom="paragraph">
                  <wp:posOffset>79374</wp:posOffset>
                </wp:positionV>
                <wp:extent cx="5594350" cy="45719"/>
                <wp:effectExtent l="19050" t="19050" r="25400" b="311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7C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9.3pt;margin-top:6.25pt;width:440.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" strokeweight="3pt">
                <v:stroke linestyle="thinThin" joinstyle="miter"/>
                <w10:wrap anchorx="margin"/>
              </v:shape>
            </w:pict>
          </mc:Fallback>
        </mc:AlternateContent>
      </w:r>
    </w:p>
    <w:p w14:paraId="2A3549D9" w14:textId="77777777" w:rsidR="002C036C" w:rsidRDefault="002C036C">
      <w:pPr>
        <w:rPr>
          <w:rFonts w:ascii="Gentium Basic" w:eastAsia="Gentium Basic" w:hAnsi="Gentium Basic" w:cs="Gentium Basic"/>
          <w:sz w:val="22"/>
          <w:szCs w:val="22"/>
        </w:rPr>
      </w:pPr>
    </w:p>
    <w:p w14:paraId="595EE398" w14:textId="77777777" w:rsidR="002C036C" w:rsidRDefault="00814718">
      <w:pPr>
        <w:jc w:val="center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b/>
          <w:sz w:val="22"/>
          <w:szCs w:val="22"/>
        </w:rPr>
        <w:t>FORMULIR PENGUSULAN</w:t>
      </w:r>
      <w:r w:rsidR="00875813">
        <w:rPr>
          <w:rFonts w:ascii="Gentium Basic" w:eastAsia="Gentium Basic" w:hAnsi="Gentium Basic" w:cs="Gentium Basic"/>
          <w:b/>
          <w:sz w:val="22"/>
          <w:szCs w:val="22"/>
        </w:rPr>
        <w:t xml:space="preserve"> DOSEN PEMBIMBING TUGAS AKHIR</w:t>
      </w:r>
    </w:p>
    <w:p w14:paraId="284E2F4A" w14:textId="77777777" w:rsidR="002C036C" w:rsidRDefault="002C036C">
      <w:pPr>
        <w:tabs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5A78E107" w14:textId="77777777" w:rsidR="002C036C" w:rsidRDefault="002C036C">
      <w:pPr>
        <w:tabs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4FDE9DA9" w14:textId="77777777" w:rsidR="00E93D8D" w:rsidRDefault="00875813" w:rsidP="00E93D8D">
      <w:pPr>
        <w:tabs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Dengan ini saya:</w:t>
      </w:r>
    </w:p>
    <w:p w14:paraId="19324D7C" w14:textId="47179E37" w:rsidR="00E93D8D" w:rsidRDefault="00875813" w:rsidP="00E93D8D">
      <w:pPr>
        <w:tabs>
          <w:tab w:val="left" w:pos="1554"/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Nama</w:t>
      </w:r>
      <w:r w:rsidR="00E93D8D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E93D8D"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 xml:space="preserve">:  </w:t>
      </w:r>
      <w:r w:rsidR="00E912AE">
        <w:rPr>
          <w:rFonts w:ascii="Gentium Basic" w:eastAsia="Gentium Basic" w:hAnsi="Gentium Basic" w:cs="Gentium Basic"/>
          <w:sz w:val="22"/>
          <w:szCs w:val="22"/>
        </w:rPr>
        <w:t>Andi Muhammad Alifikri</w:t>
      </w:r>
      <w:r w:rsidR="00814718">
        <w:rPr>
          <w:rFonts w:ascii="Gentium Basic" w:eastAsia="Gentium Basic" w:hAnsi="Gentium Basic" w:cs="Gentium Basic"/>
          <w:sz w:val="22"/>
          <w:szCs w:val="22"/>
        </w:rPr>
        <w:tab/>
      </w:r>
      <w:r w:rsidR="00814718">
        <w:rPr>
          <w:rFonts w:ascii="Gentium Basic" w:eastAsia="Gentium Basic" w:hAnsi="Gentium Basic" w:cs="Gentium Basic"/>
          <w:sz w:val="22"/>
          <w:szCs w:val="22"/>
        </w:rPr>
        <w:tab/>
      </w:r>
    </w:p>
    <w:p w14:paraId="1720C51C" w14:textId="6AC0009B" w:rsidR="00E93D8D" w:rsidRDefault="00875813" w:rsidP="00E93D8D">
      <w:pPr>
        <w:tabs>
          <w:tab w:val="left" w:pos="1540"/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NRP</w:t>
      </w:r>
      <w:r w:rsidR="00E93D8D"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>:</w:t>
      </w:r>
      <w:r w:rsidR="00814718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A9559E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E912AE">
        <w:rPr>
          <w:rFonts w:ascii="Gentium Basic" w:eastAsia="Gentium Basic" w:hAnsi="Gentium Basic" w:cs="Gentium Basic"/>
          <w:sz w:val="22"/>
          <w:szCs w:val="22"/>
        </w:rPr>
        <w:t>G64190005</w:t>
      </w:r>
      <w:r>
        <w:rPr>
          <w:rFonts w:ascii="Gentium Basic" w:eastAsia="Gentium Basic" w:hAnsi="Gentium Basic" w:cs="Gentium Basic"/>
          <w:sz w:val="22"/>
          <w:szCs w:val="22"/>
        </w:rPr>
        <w:tab/>
      </w:r>
    </w:p>
    <w:p w14:paraId="0735EC1D" w14:textId="23A9044E" w:rsidR="00E93D8D" w:rsidRDefault="00814718" w:rsidP="00E93D8D">
      <w:pPr>
        <w:tabs>
          <w:tab w:val="left" w:pos="1526"/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SKS Kumulatif</w:t>
      </w:r>
      <w:r>
        <w:rPr>
          <w:rFonts w:ascii="Gentium Basic" w:eastAsia="Gentium Basic" w:hAnsi="Gentium Basic" w:cs="Gentium Basic"/>
          <w:sz w:val="22"/>
          <w:szCs w:val="22"/>
        </w:rPr>
        <w:tab/>
        <w:t xml:space="preserve">:  </w:t>
      </w:r>
      <w:r w:rsidR="00125ACA">
        <w:rPr>
          <w:rFonts w:ascii="Gentium Basic" w:eastAsia="Gentium Basic" w:hAnsi="Gentium Basic" w:cs="Gentium Basic"/>
          <w:sz w:val="22"/>
          <w:szCs w:val="22"/>
        </w:rPr>
        <w:t>126</w:t>
      </w:r>
    </w:p>
    <w:p w14:paraId="6BE8C855" w14:textId="53E65E1A" w:rsidR="002C036C" w:rsidRDefault="00814718" w:rsidP="00E93D8D">
      <w:pPr>
        <w:tabs>
          <w:tab w:val="left" w:pos="1526"/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IPK</w:t>
      </w:r>
      <w:r>
        <w:rPr>
          <w:rFonts w:ascii="Gentium Basic" w:eastAsia="Gentium Basic" w:hAnsi="Gentium Basic" w:cs="Gentium Basic"/>
          <w:sz w:val="22"/>
          <w:szCs w:val="22"/>
        </w:rPr>
        <w:tab/>
        <w:t xml:space="preserve">: </w:t>
      </w:r>
      <w:r w:rsidR="00A9559E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125ACA">
        <w:rPr>
          <w:rFonts w:ascii="Gentium Basic" w:eastAsia="Gentium Basic" w:hAnsi="Gentium Basic" w:cs="Gentium Basic"/>
          <w:sz w:val="22"/>
          <w:szCs w:val="22"/>
        </w:rPr>
        <w:t>3.47</w:t>
      </w:r>
    </w:p>
    <w:p w14:paraId="5C5A43E3" w14:textId="77777777" w:rsidR="00814718" w:rsidRDefault="00814718">
      <w:pPr>
        <w:tabs>
          <w:tab w:val="left" w:pos="709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mengajukan dosen pembimbing dan topik tugas akhir sebagai berikut</w:t>
      </w:r>
    </w:p>
    <w:p w14:paraId="2B1A0713" w14:textId="573DB12E" w:rsidR="00E93D8D" w:rsidRDefault="00814718" w:rsidP="00E93D8D">
      <w:pPr>
        <w:tabs>
          <w:tab w:val="left" w:pos="1540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Dosen</w:t>
      </w:r>
      <w:r>
        <w:rPr>
          <w:rFonts w:ascii="Gentium Basic" w:eastAsia="Gentium Basic" w:hAnsi="Gentium Basic" w:cs="Gentium Basic"/>
          <w:sz w:val="22"/>
          <w:szCs w:val="22"/>
        </w:rPr>
        <w:tab/>
        <w:t xml:space="preserve">: </w:t>
      </w:r>
      <w:r w:rsidR="000B6F71" w:rsidRPr="000B6F71">
        <w:rPr>
          <w:rFonts w:ascii="Gentium Basic" w:eastAsia="Gentium Basic" w:hAnsi="Gentium Basic" w:cs="Gentium Basic"/>
          <w:sz w:val="22"/>
          <w:szCs w:val="22"/>
          <w:u w:val="single"/>
        </w:rPr>
        <w:t>Dr. Karlisa Priandana S.T., M.Eng.</w:t>
      </w:r>
    </w:p>
    <w:p w14:paraId="054902F7" w14:textId="77777777" w:rsidR="000B6F71" w:rsidRPr="000B6F71" w:rsidRDefault="00875813" w:rsidP="000B6F71">
      <w:pPr>
        <w:tabs>
          <w:tab w:val="left" w:pos="1540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  <w:u w:val="single"/>
        </w:rPr>
      </w:pPr>
      <w:r>
        <w:rPr>
          <w:rFonts w:ascii="Gentium Basic" w:eastAsia="Gentium Basic" w:hAnsi="Gentium Basic" w:cs="Gentium Basic"/>
          <w:sz w:val="22"/>
          <w:szCs w:val="22"/>
        </w:rPr>
        <w:t>Judul Skripsi</w:t>
      </w:r>
      <w:r>
        <w:rPr>
          <w:rFonts w:ascii="Gentium Basic" w:eastAsia="Gentium Basic" w:hAnsi="Gentium Basic" w:cs="Gentium Basic"/>
          <w:sz w:val="22"/>
          <w:szCs w:val="22"/>
        </w:rPr>
        <w:tab/>
      </w:r>
      <w:r w:rsidR="00814718">
        <w:rPr>
          <w:rFonts w:ascii="Gentium Basic" w:eastAsia="Gentium Basic" w:hAnsi="Gentium Basic" w:cs="Gentium Basic"/>
          <w:sz w:val="22"/>
          <w:szCs w:val="22"/>
        </w:rPr>
        <w:t>:</w:t>
      </w:r>
      <w:r w:rsidR="00A9559E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  <w:u w:val="single"/>
        </w:rPr>
        <w:t>Pengembangan Algoritme Generative Adversarial Network (GAN) untuk</w:t>
      </w:r>
      <w:r w:rsidR="000B6F71" w:rsidRPr="000B6F71">
        <w:rPr>
          <w:rFonts w:ascii="Gentium Basic" w:eastAsia="Gentium Basic" w:hAnsi="Gentium Basic" w:cs="Gentium Basic"/>
          <w:sz w:val="22"/>
          <w:szCs w:val="22"/>
          <w:u w:val="single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  <w:u w:val="single"/>
        </w:rPr>
        <w:t>Menambah Data Citra Multispektral Lahan Sawah dalam Pemetaan Kesuburan Lahan</w:t>
      </w:r>
    </w:p>
    <w:p w14:paraId="11979761" w14:textId="13E9A419" w:rsidR="004C027D" w:rsidRDefault="00705541" w:rsidP="000B6F71">
      <w:pPr>
        <w:tabs>
          <w:tab w:val="left" w:pos="1540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Terima kasih atas perhatian Bapak/Ibu.</w:t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  <w:r w:rsidR="004C027D">
        <w:rPr>
          <w:rFonts w:ascii="Gentium Basic" w:eastAsia="Gentium Basic" w:hAnsi="Gentium Basic" w:cs="Gentium Basic"/>
          <w:sz w:val="22"/>
          <w:szCs w:val="22"/>
        </w:rPr>
        <w:tab/>
      </w:r>
    </w:p>
    <w:p w14:paraId="7F972DE4" w14:textId="33361DBD" w:rsidR="004C027D" w:rsidRDefault="004C027D" w:rsidP="004C027D">
      <w:pPr>
        <w:tabs>
          <w:tab w:val="left" w:pos="709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 w:rsidR="00DE23E6">
        <w:rPr>
          <w:rFonts w:ascii="Gentium Basic" w:eastAsia="Gentium Basic" w:hAnsi="Gentium Basic" w:cs="Gentium Basic"/>
          <w:sz w:val="22"/>
          <w:szCs w:val="22"/>
        </w:rPr>
        <w:t>Selayar</w:t>
      </w:r>
      <w:r>
        <w:rPr>
          <w:rFonts w:ascii="Gentium Basic" w:eastAsia="Gentium Basic" w:hAnsi="Gentium Basic" w:cs="Gentium Basic"/>
          <w:sz w:val="22"/>
          <w:szCs w:val="22"/>
        </w:rPr>
        <w:t xml:space="preserve">, </w:t>
      </w:r>
      <w:r w:rsidR="00DE23E6">
        <w:rPr>
          <w:rFonts w:ascii="Gentium Basic" w:eastAsia="Gentium Basic" w:hAnsi="Gentium Basic" w:cs="Gentium Basic"/>
          <w:sz w:val="22"/>
          <w:szCs w:val="22"/>
        </w:rPr>
        <w:t xml:space="preserve">13 Mei </w:t>
      </w:r>
      <w:r>
        <w:rPr>
          <w:rFonts w:ascii="Gentium Basic" w:eastAsia="Gentium Basic" w:hAnsi="Gentium Basic" w:cs="Gentium Basic"/>
          <w:sz w:val="22"/>
          <w:szCs w:val="22"/>
        </w:rPr>
        <w:t>2022</w:t>
      </w:r>
    </w:p>
    <w:p w14:paraId="50D1D311" w14:textId="34765754" w:rsidR="00C44C29" w:rsidRDefault="00C44C29" w:rsidP="00C44C29">
      <w:pPr>
        <w:pStyle w:val="NormalWeb"/>
        <w:spacing w:before="0" w:beforeAutospacing="0" w:after="0" w:afterAutospacing="0"/>
      </w:pP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Arial" w:hAnsi="Arial" w:cs="Arial"/>
          <w:color w:val="000000"/>
          <w:sz w:val="20"/>
          <w:szCs w:val="20"/>
        </w:rPr>
        <w:t>Hormat Saya,</w:t>
      </w:r>
    </w:p>
    <w:p w14:paraId="65C872DF" w14:textId="1C9B09B8" w:rsidR="004C027D" w:rsidRDefault="004C027D" w:rsidP="004C027D">
      <w:pPr>
        <w:tabs>
          <w:tab w:val="left" w:pos="709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</w:p>
    <w:p w14:paraId="55EBB658" w14:textId="77777777" w:rsidR="004C027D" w:rsidRDefault="004C027D" w:rsidP="004C027D">
      <w:pPr>
        <w:tabs>
          <w:tab w:val="left" w:pos="709"/>
          <w:tab w:val="left" w:pos="1985"/>
          <w:tab w:val="left" w:pos="2127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</w:p>
    <w:p w14:paraId="29C55124" w14:textId="242717D1" w:rsidR="00DE23E6" w:rsidRDefault="004C027D">
      <w:pPr>
        <w:tabs>
          <w:tab w:val="left" w:pos="709"/>
          <w:tab w:val="left" w:pos="1985"/>
          <w:tab w:val="left" w:pos="2127"/>
        </w:tabs>
        <w:rPr>
          <w:rFonts w:ascii="Gentium Basic" w:eastAsia="Gentium Basic" w:hAnsi="Gentium Basic" w:cs="Gentium Basic"/>
          <w:sz w:val="22"/>
          <w:szCs w:val="22"/>
          <w:u w:val="single"/>
        </w:rPr>
      </w:pP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 w:rsidR="00DE23E6">
        <w:rPr>
          <w:rFonts w:ascii="Gentium Basic" w:eastAsia="Gentium Basic" w:hAnsi="Gentium Basic" w:cs="Gentium Basic"/>
          <w:sz w:val="22"/>
          <w:szCs w:val="22"/>
          <w:u w:val="single"/>
        </w:rPr>
        <w:t>Andi Muhammad Alifikri</w:t>
      </w:r>
    </w:p>
    <w:p w14:paraId="161F251B" w14:textId="3B5B632B" w:rsidR="004C027D" w:rsidRDefault="00DE23E6">
      <w:pPr>
        <w:tabs>
          <w:tab w:val="left" w:pos="709"/>
          <w:tab w:val="left" w:pos="1985"/>
          <w:tab w:val="left" w:pos="2127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ab/>
        <w:t>NIM. G64190005</w:t>
      </w:r>
    </w:p>
    <w:p w14:paraId="25CA7BB6" w14:textId="5BAB992D" w:rsidR="00A9559E" w:rsidRDefault="00A9559E" w:rsidP="00705541">
      <w:pPr>
        <w:tabs>
          <w:tab w:val="left" w:pos="3240"/>
          <w:tab w:val="left" w:pos="3780"/>
        </w:tabs>
        <w:jc w:val="center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7241C" wp14:editId="070800B9">
                <wp:simplePos x="0" y="0"/>
                <wp:positionH relativeFrom="column">
                  <wp:posOffset>-57785</wp:posOffset>
                </wp:positionH>
                <wp:positionV relativeFrom="paragraph">
                  <wp:posOffset>31115</wp:posOffset>
                </wp:positionV>
                <wp:extent cx="5721350" cy="12700"/>
                <wp:effectExtent l="57150" t="57150" r="69850" b="825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  <a:ln w="412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E321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2.45pt" to="445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" strokecolor="black [3213]" strokeweight="3.25pt">
                <v:stroke linestyle="thinThin"/>
                <v:shadow on="t" color="black" opacity="24903f" origin=",.5" offset="0,.55556mm"/>
              </v:line>
            </w:pict>
          </mc:Fallback>
        </mc:AlternateContent>
      </w:r>
    </w:p>
    <w:p w14:paraId="682BE592" w14:textId="23483FF6" w:rsidR="002C036C" w:rsidRPr="00705541" w:rsidRDefault="00705541" w:rsidP="00705541">
      <w:pPr>
        <w:tabs>
          <w:tab w:val="left" w:pos="3240"/>
          <w:tab w:val="left" w:pos="3780"/>
        </w:tabs>
        <w:jc w:val="center"/>
        <w:rPr>
          <w:rFonts w:ascii="Gentium Basic" w:eastAsia="Gentium Basic" w:hAnsi="Gentium Basic" w:cs="Gentium Basic"/>
          <w:b/>
          <w:sz w:val="22"/>
          <w:szCs w:val="22"/>
        </w:rPr>
      </w:pPr>
      <w:r w:rsidRPr="00705541">
        <w:rPr>
          <w:rFonts w:ascii="Gentium Basic" w:eastAsia="Gentium Basic" w:hAnsi="Gentium Basic" w:cs="Gentium Basic"/>
          <w:b/>
          <w:sz w:val="22"/>
          <w:szCs w:val="22"/>
        </w:rPr>
        <w:t>KEPUTUSAN</w:t>
      </w:r>
    </w:p>
    <w:p w14:paraId="77130F77" w14:textId="77777777" w:rsidR="002C036C" w:rsidRDefault="002C036C">
      <w:pPr>
        <w:tabs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31454AFB" w14:textId="77777777" w:rsidR="00092219" w:rsidRDefault="00092219" w:rsidP="00092219">
      <w:pPr>
        <w:tabs>
          <w:tab w:val="left" w:pos="3240"/>
          <w:tab w:val="left" w:pos="3780"/>
        </w:tabs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bookmarkStart w:id="0" w:name="_Hlk101756222"/>
      <w:r>
        <w:rPr>
          <w:rFonts w:ascii="Gentium Basic" w:eastAsia="Gentium Basic" w:hAnsi="Gentium Basic" w:cs="Gentium Basic"/>
          <w:sz w:val="22"/>
          <w:szCs w:val="22"/>
        </w:rPr>
        <w:t>Dengan ini saya menyatakan :</w:t>
      </w:r>
    </w:p>
    <w:p w14:paraId="4A5A57AC" w14:textId="77777777" w:rsidR="00092219" w:rsidRDefault="00092219" w:rsidP="00092219">
      <w:pPr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ab/>
        <w:t xml:space="preserve"> (menerima / </w:t>
      </w:r>
      <w:r w:rsidRPr="000B6F71">
        <w:rPr>
          <w:rFonts w:ascii="Gentium Basic" w:eastAsia="Gentium Basic" w:hAnsi="Gentium Basic" w:cs="Gentium Basic"/>
          <w:sz w:val="22"/>
          <w:szCs w:val="22"/>
        </w:rPr>
        <w:t>menolak</w:t>
      </w:r>
      <w:r>
        <w:rPr>
          <w:rFonts w:ascii="Gentium Basic" w:eastAsia="Gentium Basic" w:hAnsi="Gentium Basic" w:cs="Gentium Basic"/>
          <w:sz w:val="22"/>
          <w:szCs w:val="22"/>
        </w:rPr>
        <w:t>)* pengusulan di atas,</w:t>
      </w:r>
    </w:p>
    <w:p w14:paraId="06E24F2F" w14:textId="77777777" w:rsidR="00705541" w:rsidRDefault="00092219" w:rsidP="00092219">
      <w:pPr>
        <w:spacing w:line="360" w:lineRule="auto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 xml:space="preserve">dengan catatan (jika ada) : </w:t>
      </w:r>
    </w:p>
    <w:p w14:paraId="33046E8E" w14:textId="545BD857" w:rsidR="00092219" w:rsidRDefault="00092219" w:rsidP="00092219">
      <w:pPr>
        <w:spacing w:line="360" w:lineRule="auto"/>
        <w:ind w:left="720"/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120511" w14:textId="77777777" w:rsidR="002C036C" w:rsidRDefault="002C036C">
      <w:pPr>
        <w:tabs>
          <w:tab w:val="left" w:pos="3240"/>
          <w:tab w:val="left" w:pos="3780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6A5941F4" w14:textId="435AA45B" w:rsidR="002C036C" w:rsidRDefault="00875813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ab/>
      </w:r>
      <w:r w:rsidR="00092219">
        <w:rPr>
          <w:rFonts w:ascii="Gentium Basic" w:eastAsia="Gentium Basic" w:hAnsi="Gentium Basic" w:cs="Gentium Basic"/>
          <w:sz w:val="22"/>
          <w:szCs w:val="22"/>
        </w:rPr>
        <w:tab/>
      </w:r>
      <w:r>
        <w:rPr>
          <w:rFonts w:ascii="Gentium Basic" w:eastAsia="Gentium Basic" w:hAnsi="Gentium Basic" w:cs="Gentium Basic"/>
          <w:sz w:val="22"/>
          <w:szCs w:val="22"/>
        </w:rPr>
        <w:t>Bogor,</w:t>
      </w:r>
      <w:r w:rsidR="000B6F71">
        <w:rPr>
          <w:rFonts w:ascii="Gentium Basic" w:eastAsia="Gentium Basic" w:hAnsi="Gentium Basic" w:cs="Gentium Basic"/>
          <w:sz w:val="22"/>
          <w:szCs w:val="22"/>
        </w:rPr>
        <w:t xml:space="preserve"> 13 Mei</w:t>
      </w:r>
      <w:r w:rsidR="00092219">
        <w:rPr>
          <w:rFonts w:ascii="Gentium Basic" w:eastAsia="Gentium Basic" w:hAnsi="Gentium Basic" w:cs="Gentium Basic"/>
          <w:sz w:val="22"/>
          <w:szCs w:val="22"/>
        </w:rPr>
        <w:t xml:space="preserve"> 2022</w:t>
      </w:r>
    </w:p>
    <w:p w14:paraId="7D44133D" w14:textId="77777777" w:rsidR="002C036C" w:rsidRDefault="002C036C">
      <w:pPr>
        <w:tabs>
          <w:tab w:val="left" w:pos="3240"/>
          <w:tab w:val="left" w:pos="5040"/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37A3170D" w14:textId="24C8CBC5" w:rsidR="002C036C" w:rsidRDefault="00092219">
      <w:pPr>
        <w:tabs>
          <w:tab w:val="left" w:pos="3240"/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Mengetahui,</w:t>
      </w:r>
      <w:r>
        <w:rPr>
          <w:rFonts w:ascii="Gentium Basic" w:eastAsia="Gentium Basic" w:hAnsi="Gentium Basic" w:cs="Gentium Basic"/>
          <w:sz w:val="22"/>
          <w:szCs w:val="22"/>
        </w:rPr>
        <w:tab/>
      </w:r>
      <w:r w:rsidR="008E556A">
        <w:rPr>
          <w:rFonts w:ascii="Gentium Basic" w:eastAsia="Gentium Basic" w:hAnsi="Gentium Basic" w:cs="Gentium Basic"/>
          <w:sz w:val="22"/>
          <w:szCs w:val="22"/>
        </w:rPr>
        <w:tab/>
        <w:t xml:space="preserve">  </w:t>
      </w:r>
      <w:r w:rsidR="008E556A">
        <w:rPr>
          <w:rFonts w:ascii="Gentium Basic" w:eastAsia="Gentium Basic" w:hAnsi="Gentium Basic" w:cs="Gentium Basic"/>
          <w:sz w:val="22"/>
          <w:szCs w:val="22"/>
        </w:rPr>
        <w:tab/>
        <w:t>Menyetujui,</w:t>
      </w:r>
    </w:p>
    <w:p w14:paraId="06B82C5C" w14:textId="77777777" w:rsidR="002C036C" w:rsidRDefault="00092219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Gentium Basic" w:eastAsia="Gentium Basic" w:hAnsi="Gentium Basic" w:cs="Gentium Basic"/>
          <w:sz w:val="22"/>
          <w:szCs w:val="22"/>
        </w:rPr>
        <w:t>Komisi Pendidikan Program S1</w:t>
      </w:r>
    </w:p>
    <w:p w14:paraId="628A88B5" w14:textId="77777777" w:rsidR="002C036C" w:rsidRDefault="002C036C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77AB65F0" w14:textId="77777777" w:rsidR="002C036C" w:rsidRDefault="002C036C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05728E65" w14:textId="77777777" w:rsidR="002C036C" w:rsidRDefault="002C036C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</w:p>
    <w:p w14:paraId="16CD62E1" w14:textId="4229AB96" w:rsidR="002C036C" w:rsidRPr="000B6F71" w:rsidRDefault="00DE23E6">
      <w:pPr>
        <w:tabs>
          <w:tab w:val="left" w:pos="5387"/>
        </w:tabs>
        <w:rPr>
          <w:rFonts w:ascii="Gentium Basic" w:eastAsia="Gentium Basic" w:hAnsi="Gentium Basic" w:cs="Gentium Basic"/>
          <w:sz w:val="22"/>
          <w:szCs w:val="22"/>
          <w:u w:val="single"/>
        </w:rPr>
      </w:pPr>
      <w:r w:rsidRPr="00DE23E6">
        <w:rPr>
          <w:rFonts w:ascii="Arial" w:hAnsi="Arial" w:cs="Arial"/>
          <w:color w:val="000000"/>
          <w:sz w:val="20"/>
          <w:szCs w:val="20"/>
          <w:u w:val="single"/>
        </w:rPr>
        <w:t>Dr. Hari Agung Adrianto, S.Kom, M.Si</w:t>
      </w:r>
      <w:r w:rsidR="00875813">
        <w:rPr>
          <w:rFonts w:ascii="Gentium Basic" w:eastAsia="Gentium Basic" w:hAnsi="Gentium Basic" w:cs="Gentium Basic"/>
          <w:sz w:val="22"/>
          <w:szCs w:val="22"/>
        </w:rPr>
        <w:tab/>
      </w:r>
      <w:r w:rsidR="00092219">
        <w:rPr>
          <w:rFonts w:ascii="Gentium Basic" w:eastAsia="Gentium Basic" w:hAnsi="Gentium Basic" w:cs="Gentium Basic"/>
          <w:sz w:val="22"/>
          <w:szCs w:val="22"/>
        </w:rPr>
        <w:tab/>
      </w:r>
      <w:r w:rsidR="000B6F71" w:rsidRPr="000B6F71">
        <w:rPr>
          <w:rFonts w:ascii="Gentium Basic" w:eastAsia="Gentium Basic" w:hAnsi="Gentium Basic" w:cs="Gentium Basic"/>
          <w:sz w:val="22"/>
          <w:szCs w:val="22"/>
          <w:u w:val="single"/>
        </w:rPr>
        <w:t>Dr. Karlisa Priandana S.T., M.Eng.</w:t>
      </w:r>
    </w:p>
    <w:p w14:paraId="06F3EF32" w14:textId="07601ACB" w:rsidR="002C036C" w:rsidRDefault="00DE23E6" w:rsidP="000B6F71">
      <w:pPr>
        <w:tabs>
          <w:tab w:val="left" w:pos="4678"/>
          <w:tab w:val="left" w:pos="5387"/>
        </w:tabs>
        <w:rPr>
          <w:rFonts w:ascii="Gentium Basic" w:eastAsia="Gentium Basic" w:hAnsi="Gentium Basic" w:cs="Gentium Basic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NIP.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19760917 200501 1 001</w:t>
      </w:r>
      <w:r w:rsidR="00875813">
        <w:rPr>
          <w:rFonts w:ascii="Gentium Basic" w:eastAsia="Gentium Basic" w:hAnsi="Gentium Basic" w:cs="Gentium Basic"/>
          <w:sz w:val="22"/>
          <w:szCs w:val="22"/>
        </w:rPr>
        <w:tab/>
      </w:r>
      <w:r w:rsidR="00875813">
        <w:rPr>
          <w:rFonts w:ascii="Gentium Basic" w:eastAsia="Gentium Basic" w:hAnsi="Gentium Basic" w:cs="Gentium Basic"/>
          <w:sz w:val="22"/>
          <w:szCs w:val="22"/>
        </w:rPr>
        <w:tab/>
      </w:r>
      <w:r w:rsidR="00092219">
        <w:rPr>
          <w:rFonts w:ascii="Gentium Basic" w:eastAsia="Gentium Basic" w:hAnsi="Gentium Basic" w:cs="Gentium Basic"/>
          <w:sz w:val="22"/>
          <w:szCs w:val="22"/>
        </w:rPr>
        <w:tab/>
      </w:r>
      <w:r w:rsidR="00875813">
        <w:rPr>
          <w:rFonts w:ascii="Gentium Basic" w:eastAsia="Gentium Basic" w:hAnsi="Gentium Basic" w:cs="Gentium Basic"/>
          <w:sz w:val="22"/>
          <w:szCs w:val="22"/>
        </w:rPr>
        <w:t>NIP.</w:t>
      </w:r>
      <w:r w:rsidR="000B6F71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</w:rPr>
        <w:t>19851121</w:t>
      </w:r>
      <w:r w:rsidR="000B6F71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</w:rPr>
        <w:t>201212</w:t>
      </w:r>
      <w:r w:rsidR="000B6F71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</w:rPr>
        <w:t>2</w:t>
      </w:r>
      <w:r w:rsidR="000B6F71">
        <w:rPr>
          <w:rFonts w:ascii="Gentium Basic" w:eastAsia="Gentium Basic" w:hAnsi="Gentium Basic" w:cs="Gentium Basic"/>
          <w:sz w:val="22"/>
          <w:szCs w:val="22"/>
        </w:rPr>
        <w:t xml:space="preserve"> </w:t>
      </w:r>
      <w:r w:rsidR="000B6F71" w:rsidRPr="000B6F71">
        <w:rPr>
          <w:rFonts w:ascii="Gentium Basic" w:eastAsia="Gentium Basic" w:hAnsi="Gentium Basic" w:cs="Gentium Basic"/>
          <w:sz w:val="22"/>
          <w:szCs w:val="22"/>
        </w:rPr>
        <w:t>002</w:t>
      </w:r>
      <w:r w:rsidR="00875813">
        <w:rPr>
          <w:rFonts w:ascii="Gentium Basic" w:eastAsia="Gentium Basic" w:hAnsi="Gentium Basic" w:cs="Gentium Basic"/>
          <w:sz w:val="22"/>
          <w:szCs w:val="22"/>
        </w:rPr>
        <w:tab/>
      </w:r>
      <w:r w:rsidR="00875813">
        <w:rPr>
          <w:rFonts w:ascii="Gentium Basic" w:eastAsia="Gentium Basic" w:hAnsi="Gentium Basic" w:cs="Gentium Basic"/>
          <w:sz w:val="22"/>
          <w:szCs w:val="22"/>
        </w:rPr>
        <w:tab/>
      </w:r>
      <w:bookmarkEnd w:id="0"/>
    </w:p>
    <w:sectPr w:rsidR="002C036C">
      <w:pgSz w:w="11906" w:h="16838"/>
      <w:pgMar w:top="1531" w:right="1531" w:bottom="1531" w:left="153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ntium Basic">
    <w:altName w:val="Calibri"/>
    <w:charset w:val="00"/>
    <w:family w:val="auto"/>
    <w:pitch w:val="variable"/>
    <w:sig w:usb0="A000007F" w:usb1="5000204A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6C"/>
    <w:rsid w:val="00092219"/>
    <w:rsid w:val="000B6F71"/>
    <w:rsid w:val="00125ACA"/>
    <w:rsid w:val="002C036C"/>
    <w:rsid w:val="004C027D"/>
    <w:rsid w:val="00705541"/>
    <w:rsid w:val="00814718"/>
    <w:rsid w:val="00875813"/>
    <w:rsid w:val="008E556A"/>
    <w:rsid w:val="0099185F"/>
    <w:rsid w:val="00A9559E"/>
    <w:rsid w:val="00C40160"/>
    <w:rsid w:val="00C44C29"/>
    <w:rsid w:val="00DE23E6"/>
    <w:rsid w:val="00E912AE"/>
    <w:rsid w:val="00E93D8D"/>
    <w:rsid w:val="00EA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5CB7"/>
  <w15:docId w15:val="{6443C58C-4932-42B7-B8A0-9313C158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jc w:val="center"/>
      <w:outlineLvl w:val="0"/>
    </w:pPr>
    <w:rPr>
      <w:rFonts w:ascii="Book Antiqua" w:eastAsia="Book Antiqua" w:hAnsi="Book Antiqua" w:cs="Book Antiqua"/>
      <w:b/>
      <w:sz w:val="22"/>
      <w:szCs w:val="22"/>
    </w:rPr>
  </w:style>
  <w:style w:type="paragraph" w:styleId="Judul2">
    <w:name w:val="heading 2"/>
    <w:basedOn w:val="Normal"/>
    <w:next w:val="Normal"/>
    <w:pPr>
      <w:keepNext/>
      <w:jc w:val="center"/>
      <w:outlineLvl w:val="1"/>
    </w:pPr>
    <w:rPr>
      <w:rFonts w:ascii="Book Antiqua" w:eastAsia="Book Antiqua" w:hAnsi="Book Antiqua" w:cs="Book Antiqua"/>
      <w:b/>
    </w:rPr>
  </w:style>
  <w:style w:type="paragraph" w:styleId="Judu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Judul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ind w:left="1080"/>
      <w:jc w:val="center"/>
    </w:pPr>
    <w:rPr>
      <w:rFonts w:ascii="Book Antiqua" w:eastAsia="Book Antiqua" w:hAnsi="Book Antiqua" w:cs="Book Antiqua"/>
      <w:b/>
      <w:i/>
      <w:sz w:val="22"/>
      <w:szCs w:val="22"/>
    </w:rPr>
  </w:style>
  <w:style w:type="paragraph" w:styleId="Subjudul">
    <w:name w:val="Subtitle"/>
    <w:basedOn w:val="Normal"/>
    <w:next w:val="Normal"/>
    <w:pPr>
      <w:ind w:left="1080"/>
      <w:jc w:val="center"/>
    </w:pPr>
    <w:rPr>
      <w:rFonts w:ascii="Book Antiqua" w:eastAsia="Book Antiqua" w:hAnsi="Book Antiqua" w:cs="Book Antiqua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4C29"/>
    <w:pPr>
      <w:spacing w:before="100" w:beforeAutospacing="1" w:after="100" w:afterAutospacing="1"/>
    </w:pPr>
    <w:rPr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zubair bakri</cp:lastModifiedBy>
  <cp:revision>10</cp:revision>
  <dcterms:created xsi:type="dcterms:W3CDTF">2022-04-22T22:45:00Z</dcterms:created>
  <dcterms:modified xsi:type="dcterms:W3CDTF">2022-05-13T05:02:00Z</dcterms:modified>
</cp:coreProperties>
</file>