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Starting load testing using jmeter for .net api with entity frame work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 first step we add some data min 10 users to check the config. Work properly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ge">
              <wp:posOffset>6986905</wp:posOffset>
            </wp:positionV>
            <wp:extent cx="5266690" cy="4213860"/>
            <wp:effectExtent l="0" t="0" r="10160" b="15240"/>
            <wp:wrapSquare wrapText="bothSides"/>
            <wp:docPr id="5" name="Picture 5" descr="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ge">
              <wp:posOffset>1759585</wp:posOffset>
            </wp:positionV>
            <wp:extent cx="5266690" cy="4213860"/>
            <wp:effectExtent l="0" t="0" r="10160" b="15240"/>
            <wp:wrapSquare wrapText="bothSides"/>
            <wp:docPr id="6" name="Picture 6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Now we add different sets of users data.csv file to check the  work flow of api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Result of load testing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1237615</wp:posOffset>
            </wp:positionV>
            <wp:extent cx="5248275" cy="4123055"/>
            <wp:effectExtent l="0" t="0" r="0" b="11430"/>
            <wp:wrapSquare wrapText="bothSides"/>
            <wp:docPr id="4" name="Picture 4" descr="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3"/>
                    <pic:cNvPicPr>
                      <a:picLocks noChangeAspect="1"/>
                    </pic:cNvPicPr>
                  </pic:nvPicPr>
                  <pic:blipFill>
                    <a:blip r:embed="rId6"/>
                    <a:srcRect l="2904" t="-10627" r="-2904" b="106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The load test results for  data.csv  users, we need to consider the data provided for two sample HTTP requests: start with 191 milliseconds load time and end with 224 milliseconds load time and returned a response code of 200 (OK), indicating successful responses.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Response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The response time for the first request was 191 milliseconds, while the response time for the last  request was 224 milliseconds.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This indicates that the response time increased slightly for the second request, possibly due to increased load on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Connect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Both requests had a connect time of 0 milliseconds, indicating that the connection to the server was established instantly.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Latency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The latency for both requests was equal to the load time, indicating that there was no additional delay beyond the time taken to receive the response from the server.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Size of Response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size of the response body for the first request was 226 bytes, while for the second request, it was 230 bytes.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This suggests that the size of the response bodies was similar for both requests.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Error 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Both requests had an error count of 0, indicating that there were no errors encountered during the execution of the requests.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Overall Performance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With a response code of 200 (OK) and no errors encountered, both requests were successful in processing the user registration.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However, the slightly higher response time for the second request may indicate that the system was under slightly higher load during that specif</w:t>
      </w:r>
      <w:bookmarkStart w:id="0" w:name="_GoBack"/>
      <w:bookmarkEnd w:id="0"/>
      <w:r>
        <w:rPr>
          <w:rFonts w:hint="default"/>
          <w:lang w:val="en-US"/>
        </w:rPr>
        <w:t>ic execution.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Now we moving  forward to Stress test for this purpose we required large dataset we using 20k user data.csv file. To check in stress condition how our api works</w:t>
      </w:r>
    </w:p>
    <w:p>
      <w:pPr>
        <w:rPr>
          <w:rFonts w:hint="default"/>
          <w:b/>
          <w:bCs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2214880</wp:posOffset>
            </wp:positionV>
            <wp:extent cx="5267325" cy="4199255"/>
            <wp:effectExtent l="0" t="0" r="9525" b="10795"/>
            <wp:wrapTopAndBottom/>
            <wp:docPr id="3" name="Picture 3" descr="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6B6B6B">
                            <a:alpha val="100000"/>
                          </a:srgbClr>
                        </a:clrFrom>
                        <a:clrTo>
                          <a:srgbClr val="6B6B6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6"/>
          <w:szCs w:val="36"/>
          <w:lang w:val="en-US"/>
        </w:rPr>
        <w:t>Now again config jmeter for stress test.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-200025</wp:posOffset>
            </wp:positionH>
            <wp:positionV relativeFrom="page">
              <wp:posOffset>1718945</wp:posOffset>
            </wp:positionV>
            <wp:extent cx="5272405" cy="4225290"/>
            <wp:effectExtent l="0" t="0" r="4445" b="3810"/>
            <wp:wrapSquare wrapText="bothSides"/>
            <wp:docPr id="2" name="Picture 2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4663440</wp:posOffset>
            </wp:positionV>
            <wp:extent cx="5271770" cy="4238625"/>
            <wp:effectExtent l="0" t="0" r="5080" b="9525"/>
            <wp:wrapSquare wrapText="bothSides"/>
            <wp:docPr id="1" name="Picture 1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US"/>
        </w:rPr>
        <w:t>Result of Stress testing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Summary of the performance metrics for a stress test conducted using JMeter. Let's break down the metrics: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Total number of requests: 196,091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Average response time: 22.91 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Min/Max response times: 0 ms / 235,170 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Average throughput: 17,452.24 requests per second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Error percentage: 0.99%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90th percentile response time: 53.55 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99th percentile response time: 126.14 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Standard deviation: 2.78 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Total time: 2,412.14 seconds (approximately 40 minutes)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According to above result: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average response time of 22.91 ms indicates that the system responds relatively quickly to requests.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high throughput of 17,452.24 requests per second suggests that the system can handle a significant load.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low error percentage of 0.99% indicates that most requests were successful, with only a small fraction resulting in errors.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90th and 99th percentile response times (53.55 ms and 126.14 ms, respectively) provide insights into the performance experienced by the majority and a smaller fraction of users, respectively.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standard deviation of 2.78 ms indicates the variability in response times across different requests.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Overall, these metrics suggest that the system performs well under stress conditions, with fast response times, high throughput, and a low error rate.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2D0C8"/>
    <w:multiLevelType w:val="singleLevel"/>
    <w:tmpl w:val="8992D0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61600"/>
    <w:rsid w:val="0A061600"/>
    <w:rsid w:val="212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2024-03-06T21:22:00Z</dcterms:created>
  <dc:creator>Syed Ali Hasnat</dc:creator>
  <cp:lastModifiedBy>Syed Ali Hasnat</cp:lastModifiedBy>
  <dcterms:modified xsi:type="dcterms:W3CDTF">2024-03-06T22:02:19Z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11C79D29099C46419E42527BC3A015C0</vt:lpwstr>
  </property>
</Properties>
</file>