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AB3E" w14:textId="6137203C" w:rsidR="00B3168B" w:rsidRDefault="00A165FF" w:rsidP="00A165FF">
      <w:pPr>
        <w:bidi/>
        <w:ind w:left="720"/>
        <w:jc w:val="center"/>
        <w:rPr>
          <w:rFonts w:ascii="B Nazanin" w:hAnsi="B Nazanin" w:cs="B Nazanin"/>
          <w:lang w:bidi="fa-IR"/>
        </w:rPr>
      </w:pPr>
      <w:r>
        <w:rPr>
          <w:rFonts w:ascii="B Nazanin" w:hAnsi="B Nazanin" w:cs="B Nazanin" w:hint="cs"/>
          <w:noProof/>
          <w:rtl/>
          <w:lang w:val="fa-IR" w:bidi="fa-IR"/>
        </w:rPr>
        <w:drawing>
          <wp:inline distT="0" distB="0" distL="0" distR="0" wp14:anchorId="09E13184" wp14:editId="7370639E">
            <wp:extent cx="1102936" cy="135746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36" cy="1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9862" w14:textId="77777777" w:rsidR="00D44272" w:rsidRDefault="00D44272" w:rsidP="00D44272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61B042BE" w14:textId="41FD6750" w:rsidR="00A165FF" w:rsidRDefault="00A165FF" w:rsidP="00A165FF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468DFB7E" w14:textId="293E71C9" w:rsidR="00A165FF" w:rsidRPr="00D44272" w:rsidRDefault="00EE378F" w:rsidP="00A165F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علی رحیمی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ریحانه اکبری فرد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امیرحسین زمانی لاری</w:t>
      </w:r>
    </w:p>
    <w:p w14:paraId="538B72BE" w14:textId="77777777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</w:p>
    <w:p w14:paraId="5BEF5FB3" w14:textId="3A23505D" w:rsidR="00EE378F" w:rsidRPr="00D44272" w:rsidRDefault="00EE378F" w:rsidP="00EE378F">
      <w:pPr>
        <w:bidi/>
        <w:ind w:left="720"/>
        <w:jc w:val="center"/>
        <w:rPr>
          <w:rFonts w:ascii="B Nazanin" w:hAnsi="B Nazanin" w:cs="B Nazanin"/>
          <w:b/>
          <w:bCs/>
          <w:sz w:val="24"/>
          <w:szCs w:val="28"/>
          <w:rtl/>
          <w:lang w:bidi="fa-IR"/>
        </w:rPr>
      </w:pP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۹۹۳۲۱۲۰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۹۹۳۲۱۰۷ </w:t>
      </w:r>
      <w:r w:rsidR="00F7694C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>-</w:t>
      </w:r>
      <w:r w:rsidRPr="00D44272">
        <w:rPr>
          <w:rFonts w:ascii="B Nazanin" w:hAnsi="B Nazanin" w:cs="B Nazanin" w:hint="cs"/>
          <w:b/>
          <w:bCs/>
          <w:sz w:val="24"/>
          <w:szCs w:val="28"/>
          <w:rtl/>
          <w:lang w:bidi="fa-IR"/>
        </w:rPr>
        <w:t xml:space="preserve"> ۹۹۳۲۱۰۰</w:t>
      </w:r>
    </w:p>
    <w:p w14:paraId="708C53DF" w14:textId="527A8CD2" w:rsidR="00EE378F" w:rsidRDefault="00EE378F" w:rsidP="00EE378F">
      <w:pPr>
        <w:bidi/>
        <w:ind w:left="720"/>
        <w:jc w:val="center"/>
        <w:rPr>
          <w:rFonts w:ascii="B Nazanin" w:hAnsi="B Nazanin" w:cs="B Nazanin"/>
          <w:rtl/>
          <w:lang w:bidi="fa-IR"/>
        </w:rPr>
      </w:pPr>
    </w:p>
    <w:p w14:paraId="4279230A" w14:textId="27BDC52E" w:rsidR="00EE378F" w:rsidRPr="00EE378F" w:rsidRDefault="00EE378F" w:rsidP="00EE378F">
      <w:pPr>
        <w:bidi/>
        <w:ind w:left="720"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D9A" w14:textId="77777777" w:rsidR="00EE378F" w:rsidRPr="00EE378F" w:rsidRDefault="00EE378F" w:rsidP="00EE378F">
      <w:pPr>
        <w:bidi/>
        <w:ind w:left="720"/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2986AB94" w14:textId="1C9D769E" w:rsidR="00A165FF" w:rsidRDefault="00A165FF" w:rsidP="00A165FF">
      <w:pPr>
        <w:bidi/>
        <w:ind w:left="720"/>
        <w:rPr>
          <w:rFonts w:ascii="B Nazanin" w:hAnsi="B Nazanin" w:cs="B Nazanin"/>
          <w:sz w:val="28"/>
          <w:szCs w:val="28"/>
          <w:rtl/>
          <w:lang w:bidi="fa-IR"/>
        </w:rPr>
      </w:pPr>
      <w:r w:rsidRPr="00EE378F">
        <w:rPr>
          <w:rFonts w:ascii="B Nazanin" w:hAnsi="B Nazanin" w:cs="B Nazanin" w:hint="cs"/>
          <w:sz w:val="28"/>
          <w:szCs w:val="28"/>
          <w:rtl/>
          <w:lang w:bidi="fa-IR"/>
        </w:rPr>
        <w:t>سوال</w:t>
      </w:r>
      <w:r w:rsidR="00D26EC5">
        <w:rPr>
          <w:rFonts w:ascii="Cambria" w:hAnsi="Cambria" w:cs="B Nazanin"/>
          <w:sz w:val="28"/>
          <w:szCs w:val="28"/>
          <w:lang w:bidi="fa-IR"/>
        </w:rPr>
        <w:t xml:space="preserve"> </w:t>
      </w:r>
      <w:r w:rsidR="00D26EC5">
        <w:rPr>
          <w:rFonts w:ascii="B Nazanin" w:hAnsi="B Nazanin" w:cs="B Nazanin"/>
          <w:sz w:val="28"/>
          <w:szCs w:val="28"/>
          <w:lang w:bidi="fa-IR"/>
        </w:rPr>
        <w:t xml:space="preserve">2 </w:t>
      </w:r>
      <w:r w:rsidRPr="00EE378F">
        <w:rPr>
          <w:rFonts w:ascii="B Nazanin" w:hAnsi="B Nazanin" w:cs="B Nazanin" w:hint="cs"/>
          <w:sz w:val="28"/>
          <w:szCs w:val="28"/>
          <w:rtl/>
          <w:lang w:bidi="fa-IR"/>
        </w:rPr>
        <w:t>:</w:t>
      </w:r>
    </w:p>
    <w:p w14:paraId="5FDC3A87" w14:textId="77777777" w:rsidR="00C55D90" w:rsidRPr="00EE378F" w:rsidRDefault="00C55D90" w:rsidP="00C55D90">
      <w:pPr>
        <w:bidi/>
        <w:ind w:left="72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035DD09" w14:textId="7D6D6879" w:rsidR="00A165FF" w:rsidRPr="00EE378F" w:rsidRDefault="00A165FF" w:rsidP="00D26EC5">
      <w:pPr>
        <w:ind w:left="720"/>
        <w:rPr>
          <w:rFonts w:ascii="B Nazanin" w:hAnsi="B Nazanin" w:cs="B Nazanin"/>
          <w:sz w:val="28"/>
          <w:szCs w:val="28"/>
          <w:lang w:bidi="fa-IR"/>
        </w:rPr>
      </w:pPr>
    </w:p>
    <w:p w14:paraId="514BA2B4" w14:textId="79F97F6A" w:rsidR="00EE378F" w:rsidRDefault="00C55D90" w:rsidP="00EE378F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الف :</w:t>
      </w:r>
      <w:r w:rsidR="00E527D1">
        <w:rPr>
          <w:rFonts w:ascii="Cambria" w:hAnsi="Cambria" w:cs="B Nazanin" w:hint="cs"/>
          <w:sz w:val="28"/>
          <w:szCs w:val="28"/>
          <w:rtl/>
          <w:lang w:bidi="fa-IR"/>
        </w:rPr>
        <w:t xml:space="preserve"> روش دو نیمی را برای تابع مورد نظر انجام می دهیم</w:t>
      </w:r>
      <w:r w:rsidR="003E6880">
        <w:rPr>
          <w:rFonts w:ascii="Cambria" w:hAnsi="Cambria" w:cs="B Nazanin" w:hint="cs"/>
          <w:sz w:val="28"/>
          <w:szCs w:val="28"/>
          <w:rtl/>
          <w:lang w:bidi="fa-IR"/>
        </w:rPr>
        <w:t>.</w:t>
      </w:r>
    </w:p>
    <w:p w14:paraId="739A0D6D" w14:textId="4268A2C0" w:rsidR="003E6880" w:rsidRDefault="003E6880" w:rsidP="003E6880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مقادیر بازه و تابع و دقت به تابع دو نیمی داده می شود</w:t>
      </w:r>
      <w:r w:rsidR="00ED0198">
        <w:rPr>
          <w:rFonts w:ascii="Cambria" w:hAnsi="Cambria" w:cs="B Nazanin" w:hint="cs"/>
          <w:sz w:val="28"/>
          <w:szCs w:val="28"/>
          <w:rtl/>
          <w:lang w:bidi="fa-IR"/>
        </w:rPr>
        <w:t>.</w:t>
      </w:r>
    </w:p>
    <w:p w14:paraId="61F425D5" w14:textId="0969461E" w:rsidR="007F338A" w:rsidRDefault="007F338A" w:rsidP="00A07C77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قرار است که ما تعداد مراحل تا جایی که شرطمان برقرار باشد بدست آوریم پس روش دو نیمی را بعد از هر بار انجام چک کرده و اگر مشکلی نبود میریم جلو و در نهایت تعداد جواب و هر جواب مورد قبول را نمایش می دهیم.</w:t>
      </w:r>
    </w:p>
    <w:p w14:paraId="26B39A4F" w14:textId="53337F05" w:rsidR="00A07C77" w:rsidRDefault="00A07C77" w:rsidP="00A07C77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</w:p>
    <w:p w14:paraId="799CD71A" w14:textId="77777777" w:rsidR="00A07C77" w:rsidRDefault="00A07C77" w:rsidP="00A07C77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</w:p>
    <w:p w14:paraId="678C7AFB" w14:textId="10F4FD0E" w:rsidR="007F338A" w:rsidRDefault="007F338A" w:rsidP="007F338A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 xml:space="preserve">ب : </w:t>
      </w:r>
      <w:r w:rsidR="00A07C77">
        <w:rPr>
          <w:rFonts w:ascii="Cambria" w:hAnsi="Cambria" w:cs="B Nazanin" w:hint="cs"/>
          <w:sz w:val="28"/>
          <w:szCs w:val="28"/>
          <w:rtl/>
          <w:lang w:bidi="fa-IR"/>
        </w:rPr>
        <w:t>در این قسمت هم مانند قسمت بالا مقادیر بازه و تابع به تابع نیوتن داده می شود و در آن اول تقسیم بر صفر که وجود ندارد را چک میکنیم و اگر مشکلی نبود روش نیوتن را تا جایی که شرط برقرار باشد انجام می دهیم.</w:t>
      </w:r>
    </w:p>
    <w:p w14:paraId="219CB843" w14:textId="1455A255" w:rsidR="00A07C77" w:rsidRDefault="00A07C77" w:rsidP="00A07C77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</w:p>
    <w:p w14:paraId="34414F00" w14:textId="15805A14" w:rsidR="00A07C77" w:rsidRDefault="00A07C77" w:rsidP="00A07C77">
      <w:pPr>
        <w:bidi/>
        <w:spacing w:line="360" w:lineRule="auto"/>
        <w:ind w:left="720"/>
        <w:rPr>
          <w:rFonts w:ascii="Cambria" w:hAnsi="Cambria" w:cs="B Nazanin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ج : در این قسمت هم مثل قسمت های قبلی مقادیر بازه و تابع به تابع نا به جایی داده می شود و شرط قابل قبول آن چک می شود و تا زمانی که شرط برقرار بود روش نا به جایی را اعمال میکنیم.</w:t>
      </w:r>
    </w:p>
    <w:p w14:paraId="7DB4CC23" w14:textId="77777777" w:rsidR="00A07C77" w:rsidRPr="003E6880" w:rsidRDefault="00A07C77" w:rsidP="00A07C77">
      <w:pPr>
        <w:bidi/>
        <w:spacing w:line="360" w:lineRule="auto"/>
        <w:ind w:left="720"/>
        <w:rPr>
          <w:rFonts w:ascii="Cambria" w:hAnsi="Cambria" w:cs="Times New Roman"/>
          <w:sz w:val="28"/>
          <w:szCs w:val="28"/>
          <w:rtl/>
          <w:lang w:bidi="fa-IR"/>
        </w:rPr>
      </w:pPr>
    </w:p>
    <w:p w14:paraId="01594D18" w14:textId="77777777" w:rsidR="00C55D90" w:rsidRPr="00C55D90" w:rsidRDefault="00C55D90" w:rsidP="00C55D90">
      <w:pPr>
        <w:bidi/>
        <w:spacing w:line="360" w:lineRule="auto"/>
        <w:ind w:left="720"/>
        <w:rPr>
          <w:rFonts w:ascii="Cambria" w:hAnsi="Cambria" w:cs="B Nazanin" w:hint="cs"/>
          <w:sz w:val="28"/>
          <w:szCs w:val="28"/>
          <w:rtl/>
          <w:lang w:bidi="fa-IR"/>
        </w:rPr>
      </w:pPr>
    </w:p>
    <w:sectPr w:rsidR="00C55D90" w:rsidRPr="00C55D90" w:rsidSect="00AB1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E9E0" w14:textId="77777777" w:rsidR="003B17FE" w:rsidRDefault="003B17FE" w:rsidP="00456C7A">
      <w:r>
        <w:separator/>
      </w:r>
    </w:p>
  </w:endnote>
  <w:endnote w:type="continuationSeparator" w:id="0">
    <w:p w14:paraId="6B3CB51E" w14:textId="77777777" w:rsidR="003B17FE" w:rsidRDefault="003B17FE" w:rsidP="004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154686"/>
      <w:docPartObj>
        <w:docPartGallery w:val="Page Numbers (Bottom of Page)"/>
        <w:docPartUnique/>
      </w:docPartObj>
    </w:sdtPr>
    <w:sdtContent>
      <w:p w14:paraId="52EEDA97" w14:textId="57768541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87EEE5" w14:textId="77777777" w:rsidR="00456C7A" w:rsidRDefault="00456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935492"/>
      <w:docPartObj>
        <w:docPartGallery w:val="Page Numbers (Bottom of Page)"/>
        <w:docPartUnique/>
      </w:docPartObj>
    </w:sdtPr>
    <w:sdtContent>
      <w:p w14:paraId="245C1415" w14:textId="26E87493" w:rsidR="004D605F" w:rsidRDefault="004D605F" w:rsidP="009E46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21180" w14:textId="77777777" w:rsidR="00456C7A" w:rsidRDefault="00456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653B" w14:textId="77777777" w:rsidR="00456C7A" w:rsidRDefault="0045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66B3" w14:textId="77777777" w:rsidR="003B17FE" w:rsidRDefault="003B17FE" w:rsidP="00456C7A">
      <w:r>
        <w:separator/>
      </w:r>
    </w:p>
  </w:footnote>
  <w:footnote w:type="continuationSeparator" w:id="0">
    <w:p w14:paraId="68D6E0EB" w14:textId="77777777" w:rsidR="003B17FE" w:rsidRDefault="003B17FE" w:rsidP="0045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9FF2" w14:textId="63486B61" w:rsidR="00456C7A" w:rsidRDefault="003B17FE">
    <w:pPr>
      <w:pStyle w:val="Header"/>
    </w:pPr>
    <w:r>
      <w:rPr>
        <w:noProof/>
      </w:rPr>
      <w:pict w14:anchorId="6C4C5C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9" o:spid="_x0000_s1027" type="#_x0000_t136" alt="" style="position:absolute;margin-left:0;margin-top:0;width:508.7pt;height:127.1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1786" w14:textId="4D7B967E" w:rsidR="00456C7A" w:rsidRDefault="003B17FE">
    <w:pPr>
      <w:pStyle w:val="Header"/>
    </w:pPr>
    <w:r>
      <w:rPr>
        <w:noProof/>
      </w:rPr>
      <w:pict w14:anchorId="19492B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30" o:spid="_x0000_s1026" type="#_x0000_t136" alt="" style="position:absolute;margin-left:0;margin-top:0;width:508.7pt;height:127.1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0373" w14:textId="032C0CCD" w:rsidR="00456C7A" w:rsidRDefault="003B17FE">
    <w:pPr>
      <w:pStyle w:val="Header"/>
    </w:pPr>
    <w:r>
      <w:rPr>
        <w:noProof/>
      </w:rPr>
      <w:pict w14:anchorId="4BF3D5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85828" o:spid="_x0000_s1025" type="#_x0000_t136" alt="" style="position:absolute;margin-left:0;margin-top:0;width:508.7pt;height:127.1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B Nazanin&quot;;font-size:1pt" string="محاسبات عددی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FF"/>
    <w:rsid w:val="00155E42"/>
    <w:rsid w:val="003B17FE"/>
    <w:rsid w:val="003E6880"/>
    <w:rsid w:val="00456C7A"/>
    <w:rsid w:val="004D605F"/>
    <w:rsid w:val="007F338A"/>
    <w:rsid w:val="00A07C77"/>
    <w:rsid w:val="00A165FF"/>
    <w:rsid w:val="00AB12AA"/>
    <w:rsid w:val="00AC7C6A"/>
    <w:rsid w:val="00B3168B"/>
    <w:rsid w:val="00C55D90"/>
    <w:rsid w:val="00D26EC5"/>
    <w:rsid w:val="00D44272"/>
    <w:rsid w:val="00DF1751"/>
    <w:rsid w:val="00E527D1"/>
    <w:rsid w:val="00ED0198"/>
    <w:rsid w:val="00EE378F"/>
    <w:rsid w:val="00F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31750"/>
  <w15:chartTrackingRefBased/>
  <w15:docId w15:val="{3862020D-884D-BD4F-BD28-790B89D1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C7A"/>
    <w:rPr>
      <w:rFonts w:eastAsiaTheme="minorEastAsia"/>
      <w:sz w:val="22"/>
    </w:rPr>
  </w:style>
  <w:style w:type="paragraph" w:styleId="Footer">
    <w:name w:val="footer"/>
    <w:basedOn w:val="Normal"/>
    <w:link w:val="FooterChar"/>
    <w:uiPriority w:val="99"/>
    <w:unhideWhenUsed/>
    <w:rsid w:val="00456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C7A"/>
    <w:rPr>
      <w:rFonts w:eastAsiaTheme="minorEastAsi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D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2022-07-07T11:56:00Z</cp:lastPrinted>
  <dcterms:created xsi:type="dcterms:W3CDTF">2022-07-07T11:56:00Z</dcterms:created>
  <dcterms:modified xsi:type="dcterms:W3CDTF">2022-07-07T12:15:00Z</dcterms:modified>
</cp:coreProperties>
</file>