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3B5668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Добр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ое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 xml:space="preserve"> 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утро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, уважаемые члены аттестационной комиссии!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 xml:space="preserve"> Меня зовут Алишер, и темой моей диссертационной работы является Исследование информационных технологий на систему управления охраной труда промышленного предприятия</w:t>
      </w:r>
    </w:p>
    <w:p w14:paraId="73AEC4AF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</w:pPr>
    </w:p>
    <w:p w14:paraId="7C6184A4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/>
          <w:sz w:val="32"/>
          <w:szCs w:val="32"/>
        </w:rPr>
      </w:pP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Актуальность работы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 xml:space="preserve">.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На сегодняшний день работа инженера по технике безопасности на предприятиях до сих пор организована в традиционном стиле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 xml:space="preserve">, что приводит к </w:t>
      </w:r>
      <w:r>
        <w:rPr>
          <w:rFonts w:hint="default"/>
          <w:sz w:val="32"/>
          <w:szCs w:val="32"/>
        </w:rPr>
        <w:t>необходимост</w:t>
      </w:r>
      <w:r>
        <w:rPr>
          <w:rFonts w:hint="default"/>
          <w:sz w:val="32"/>
          <w:szCs w:val="32"/>
          <w:lang w:val="ru-RU"/>
        </w:rPr>
        <w:t>и</w:t>
      </w:r>
      <w:r>
        <w:rPr>
          <w:rFonts w:hint="default"/>
          <w:sz w:val="32"/>
          <w:szCs w:val="32"/>
        </w:rPr>
        <w:t xml:space="preserve"> перевода документации в цифровой формат, что предписано Законом о цифровизации, принятым в Казахстане в 2022 году</w:t>
      </w:r>
    </w:p>
    <w:p w14:paraId="0B20B120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/>
          <w:sz w:val="32"/>
          <w:szCs w:val="32"/>
        </w:rPr>
      </w:pPr>
    </w:p>
    <w:p w14:paraId="1E69CFFD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</w:pP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 xml:space="preserve">Цель исследования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- р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азработка и оценка эффективности программы «Автоматизированное рабочее место инженера по технике безопасности предприятия»</w:t>
      </w:r>
    </w:p>
    <w:p w14:paraId="69B813ED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</w:pPr>
    </w:p>
    <w:p w14:paraId="22A45231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/>
          <w:b w:val="0"/>
          <w:bCs w:val="0"/>
          <w:color w:val="auto"/>
          <w:sz w:val="32"/>
          <w:szCs w:val="32"/>
          <w:lang w:val="ru-RU"/>
        </w:rPr>
      </w:pP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З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адачи исследования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включают в себя</w:t>
      </w:r>
    </w:p>
    <w:p w14:paraId="7BEF9BE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color w:val="auto"/>
          <w:sz w:val="32"/>
          <w:szCs w:val="32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Анализ обязанностей инженера по технике безопасности</w:t>
      </w:r>
    </w:p>
    <w:p w14:paraId="75A64BA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kinsoku/>
        <w:wordWrap/>
        <w:overflowPunct/>
        <w:spacing w:before="0" w:beforeAutospacing="0" w:after="0" w:afterAutospacing="0" w:line="360" w:lineRule="auto"/>
        <w:ind w:left="0" w:leftChars="0" w:firstLine="0" w:firstLineChars="0"/>
        <w:jc w:val="left"/>
        <w:textAlignment w:val="baseline"/>
        <w:rPr>
          <w:color w:val="auto"/>
          <w:sz w:val="32"/>
          <w:szCs w:val="32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 xml:space="preserve">Исследование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 xml:space="preserve">цифровых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программ автоматизации</w:t>
      </w:r>
    </w:p>
    <w:p w14:paraId="08F9074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kinsoku/>
        <w:wordWrap/>
        <w:overflowPunct/>
        <w:spacing w:before="0" w:beforeAutospacing="0" w:after="0" w:afterAutospacing="0" w:line="360" w:lineRule="auto"/>
        <w:ind w:left="0" w:leftChars="0" w:firstLine="0" w:firstLineChars="0"/>
        <w:jc w:val="left"/>
        <w:textAlignment w:val="baseline"/>
        <w:rPr>
          <w:color w:val="auto"/>
          <w:sz w:val="32"/>
          <w:szCs w:val="32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Разработка программы</w:t>
      </w:r>
    </w:p>
    <w:p w14:paraId="01247BAA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color w:val="auto"/>
          <w:sz w:val="32"/>
          <w:szCs w:val="32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4.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 xml:space="preserve"> А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пробация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 xml:space="preserve"> данной программы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 xml:space="preserve"> на базе действующего промышленного предприятия.</w:t>
      </w:r>
    </w:p>
    <w:p w14:paraId="387E3640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</w:pPr>
    </w:p>
    <w:p w14:paraId="06F15AC3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</w:pP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Объект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ом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 xml:space="preserve"> исследования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является с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истема управления охраной труда</w:t>
      </w:r>
    </w:p>
    <w:p w14:paraId="115FF2E2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 xml:space="preserve">А 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п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редмет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ом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 xml:space="preserve"> исследования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 xml:space="preserve"> -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с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истема организации мероприятий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,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 xml:space="preserve"> организуем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ы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е инженером по технике безопасности</w:t>
      </w:r>
    </w:p>
    <w:p w14:paraId="68EBC108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</w:pPr>
    </w:p>
    <w:p w14:paraId="6D29665F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</w:pP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 xml:space="preserve">Научная новизна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работы заключается в р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азработк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е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 xml:space="preserve"> методики и программы для автоматизации процессов контроля и учета прохождения инструктажей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персоналом</w:t>
      </w:r>
    </w:p>
    <w:p w14:paraId="035E2191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24"/>
          <w:position w:val="0"/>
          <w:sz w:val="32"/>
          <w:szCs w:val="32"/>
          <w:vertAlign w:val="baseline"/>
        </w:rPr>
      </w:pP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 xml:space="preserve">Практическая значимость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24"/>
          <w:position w:val="0"/>
          <w:sz w:val="32"/>
          <w:szCs w:val="32"/>
          <w:vertAlign w:val="baseline"/>
        </w:rPr>
        <w:t>работы заключается в возможности использования результатов для повышения уровня безопасности и эффективности работы на предприятиях малого и среднего бизнеса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00000"/>
          <w:kern w:val="24"/>
          <w:position w:val="0"/>
          <w:sz w:val="32"/>
          <w:szCs w:val="32"/>
          <w:vertAlign w:val="baseline"/>
        </w:rPr>
        <w:br w:type="page"/>
      </w:r>
    </w:p>
    <w:p w14:paraId="704C4470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Какие проблемы решает данное приложение?</w:t>
      </w:r>
    </w:p>
    <w:p w14:paraId="1E3F2B53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sz w:val="32"/>
          <w:szCs w:val="32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  <w:lang w:val="ru-RU"/>
        </w:rPr>
        <w:t xml:space="preserve">1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</w:rPr>
        <w:t>Повышение доступности информации (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  <w:lang w:val="ru-RU"/>
        </w:rPr>
        <w:t xml:space="preserve">т.е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</w:rPr>
        <w:t>все требуемые знания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  <w:lang w:val="ru-RU"/>
        </w:rPr>
        <w:t xml:space="preserve"> всегда находятся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</w:rPr>
        <w:t>в одном месте)</w:t>
      </w:r>
    </w:p>
    <w:p w14:paraId="73E88EC5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  <w:lang w:val="ru-RU"/>
        </w:rPr>
        <w:t xml:space="preserve">2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</w:rPr>
        <w:t xml:space="preserve">Улучшение обучаемости персонала </w:t>
      </w:r>
    </w:p>
    <w:p w14:paraId="21F64681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  <w:lang w:val="ru-RU"/>
        </w:rPr>
        <w:t xml:space="preserve">3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</w:rPr>
        <w:t>Централизация и упрощение управления данными (быстрое нахождение и анализирование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  <w:lang w:val="ru-RU"/>
        </w:rPr>
        <w:t xml:space="preserve"> имеющейся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</w:rPr>
        <w:t xml:space="preserve"> информации)</w:t>
      </w:r>
    </w:p>
    <w:p w14:paraId="2EA24588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</w:rPr>
      </w:pP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  <w:lang w:val="ru-RU"/>
        </w:rPr>
        <w:t xml:space="preserve">4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</w:rPr>
        <w:t>Повышение прозрачности и отчетности</w:t>
      </w:r>
    </w:p>
    <w:p w14:paraId="7C451D6B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0D0D0D"/>
          <w:kern w:val="24"/>
          <w:position w:val="0"/>
          <w:sz w:val="32"/>
          <w:szCs w:val="32"/>
          <w:vertAlign w:val="baseline"/>
        </w:rPr>
      </w:pPr>
    </w:p>
    <w:p w14:paraId="0DDB4860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</w:rPr>
        <w:t xml:space="preserve">Во время </w:t>
      </w:r>
      <w:r>
        <w:rPr>
          <w:sz w:val="32"/>
          <w:szCs w:val="32"/>
          <w:lang w:val="ru-RU"/>
        </w:rPr>
        <w:t>планирования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0D0D0D"/>
          <w:kern w:val="24"/>
          <w:position w:val="0"/>
          <w:sz w:val="32"/>
          <w:szCs w:val="32"/>
          <w:vertAlign w:val="baseline"/>
          <w:lang w:val="ru-RU"/>
        </w:rPr>
        <w:t>Архитектуры ПО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было</w:t>
      </w:r>
      <w:r>
        <w:rPr>
          <w:rFonts w:hint="default"/>
          <w:sz w:val="32"/>
          <w:szCs w:val="32"/>
          <w:lang w:val="ru-RU"/>
        </w:rPr>
        <w:t xml:space="preserve"> решено создать веб-приложение с «Клиент-серверной» архитекторой. Так как оно имеет </w:t>
      </w:r>
      <w:r>
        <w:rPr>
          <w:sz w:val="32"/>
          <w:szCs w:val="32"/>
          <w:lang w:val="ru-RU"/>
        </w:rPr>
        <w:t>ряд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преимуществ, которые делают его</w:t>
      </w:r>
      <w:r>
        <w:rPr>
          <w:rFonts w:hint="default"/>
          <w:sz w:val="32"/>
          <w:szCs w:val="32"/>
          <w:lang w:val="ru-RU"/>
        </w:rPr>
        <w:t xml:space="preserve"> более </w:t>
      </w:r>
      <w:r>
        <w:rPr>
          <w:sz w:val="32"/>
          <w:szCs w:val="32"/>
        </w:rPr>
        <w:t xml:space="preserve">предпочтительным выбором </w:t>
      </w:r>
      <w:r>
        <w:rPr>
          <w:sz w:val="32"/>
          <w:szCs w:val="32"/>
          <w:lang w:val="ru-RU"/>
        </w:rPr>
        <w:t>в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конкуренции с</w:t>
      </w:r>
      <w:r>
        <w:rPr>
          <w:sz w:val="32"/>
          <w:szCs w:val="32"/>
          <w:lang w:val="ru-RU"/>
        </w:rPr>
        <w:t>о</w:t>
      </w:r>
      <w:r>
        <w:rPr>
          <w:rFonts w:hint="default"/>
          <w:sz w:val="32"/>
          <w:szCs w:val="32"/>
          <w:lang w:val="ru-RU"/>
        </w:rPr>
        <w:t xml:space="preserve"> сторонними ПО. Приемуещствами являются: доступность, масштабируемость, кроссплатформенность, удобство обновлений и опыт самих пользователей</w:t>
      </w:r>
    </w:p>
    <w:p w14:paraId="00E5BB6A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/>
          <w:sz w:val="32"/>
          <w:szCs w:val="32"/>
        </w:rPr>
      </w:pPr>
    </w:p>
    <w:p w14:paraId="46E9BE06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В основе приложения лежит возможность хранения, ознакомления и редактирования статей по технике безопасности, обеспечивая удобный доступ к информации для </w:t>
      </w:r>
      <w:r>
        <w:rPr>
          <w:rFonts w:hint="default"/>
          <w:sz w:val="32"/>
          <w:szCs w:val="32"/>
          <w:lang w:val="ru-RU"/>
        </w:rPr>
        <w:t>сотрудников</w:t>
      </w:r>
      <w:r>
        <w:rPr>
          <w:sz w:val="32"/>
          <w:szCs w:val="32"/>
        </w:rPr>
        <w:t>. Администратор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 xml:space="preserve">системы </w:t>
      </w:r>
      <w:r>
        <w:rPr>
          <w:rFonts w:hint="default"/>
          <w:sz w:val="32"/>
          <w:szCs w:val="32"/>
          <w:lang w:val="ru-RU"/>
        </w:rPr>
        <w:t>(т.е инженер по ТБ)</w:t>
      </w:r>
      <w:r>
        <w:rPr>
          <w:sz w:val="32"/>
          <w:szCs w:val="32"/>
        </w:rPr>
        <w:t xml:space="preserve"> имеет возможность управлять базой данных</w:t>
      </w:r>
      <w:r>
        <w:rPr>
          <w:rFonts w:hint="default"/>
          <w:sz w:val="32"/>
          <w:szCs w:val="32"/>
          <w:lang w:val="ru-RU"/>
        </w:rPr>
        <w:t xml:space="preserve"> статей и пользователей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ru-RU"/>
        </w:rPr>
        <w:t>т</w:t>
      </w:r>
      <w:r>
        <w:rPr>
          <w:rFonts w:hint="default"/>
          <w:sz w:val="32"/>
          <w:szCs w:val="32"/>
          <w:lang w:val="ru-RU"/>
        </w:rPr>
        <w:t xml:space="preserve">.е. </w:t>
      </w:r>
      <w:r>
        <w:rPr>
          <w:sz w:val="32"/>
          <w:szCs w:val="32"/>
          <w:lang w:val="ru-RU"/>
        </w:rPr>
        <w:t>создава</w:t>
      </w:r>
      <w:r>
        <w:rPr>
          <w:sz w:val="32"/>
          <w:szCs w:val="32"/>
        </w:rPr>
        <w:t>ть статьи</w:t>
      </w:r>
      <w:r>
        <w:rPr>
          <w:rFonts w:hint="default"/>
          <w:sz w:val="32"/>
          <w:szCs w:val="32"/>
          <w:lang w:val="ru-RU"/>
        </w:rPr>
        <w:t>, тесты к ним, добавлять новых пользователей</w:t>
      </w:r>
      <w:r>
        <w:rPr>
          <w:sz w:val="32"/>
          <w:szCs w:val="32"/>
        </w:rPr>
        <w:t xml:space="preserve"> и следить за</w:t>
      </w:r>
      <w:r>
        <w:rPr>
          <w:rFonts w:hint="default"/>
          <w:sz w:val="32"/>
          <w:szCs w:val="32"/>
          <w:lang w:val="ru-RU"/>
        </w:rPr>
        <w:t xml:space="preserve"> их</w:t>
      </w:r>
      <w:r>
        <w:rPr>
          <w:sz w:val="32"/>
          <w:szCs w:val="32"/>
        </w:rPr>
        <w:t xml:space="preserve"> прогрессом </w:t>
      </w:r>
      <w:r>
        <w:rPr>
          <w:sz w:val="32"/>
          <w:szCs w:val="32"/>
          <w:lang w:val="ru-RU"/>
        </w:rPr>
        <w:t>в</w:t>
      </w:r>
      <w:r>
        <w:rPr>
          <w:rFonts w:hint="default"/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прохождении материало</w:t>
      </w:r>
      <w:r>
        <w:rPr>
          <w:sz w:val="32"/>
          <w:szCs w:val="32"/>
          <w:lang w:val="ru-RU"/>
        </w:rPr>
        <w:t>в</w:t>
      </w:r>
    </w:p>
    <w:p w14:paraId="18C4BA0C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sz w:val="32"/>
          <w:szCs w:val="32"/>
          <w:lang w:val="ru-RU"/>
        </w:rPr>
      </w:pPr>
    </w:p>
    <w:p w14:paraId="3A861C37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1 </w:t>
      </w:r>
      <w:r>
        <w:rPr>
          <w:sz w:val="32"/>
          <w:szCs w:val="32"/>
          <w:lang w:val="ru-RU"/>
        </w:rPr>
        <w:t>Управление</w:t>
      </w:r>
      <w:r>
        <w:rPr>
          <w:rFonts w:hint="default"/>
          <w:sz w:val="32"/>
          <w:szCs w:val="32"/>
          <w:lang w:val="ru-RU"/>
        </w:rPr>
        <w:t xml:space="preserve"> каталогом статей. Блок в котором лежат карточки статей, в них есть названия, краткое описание и др пользовательские элементы. И блок с «+» который позволяет создавать новые статьи.</w:t>
      </w:r>
    </w:p>
    <w:p w14:paraId="020426EC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2 После создания статьи, мы имеем возможность добавлять тесты к ним. На картинке мы можем видеть модальное окно для их создания.</w:t>
      </w:r>
    </w:p>
    <w:p w14:paraId="32AA4244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3 Ведение базы данных пользователей. Блок в котором лежит список сотрудников, их должности и элементы управления которые дают возможность создавать и удалять пользователей. Модальное окно с созданием пользователей</w:t>
      </w:r>
    </w:p>
    <w:p w14:paraId="53B4A69C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4 Возможность проверки того какие тесты и как они были пройдены работниками. Где на текущий набрать более 50% от верных ответов является пройденность статьи.</w:t>
      </w:r>
    </w:p>
    <w:p w14:paraId="2D280FD2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/>
          <w:sz w:val="32"/>
          <w:szCs w:val="32"/>
          <w:lang w:val="ru-RU"/>
        </w:rPr>
      </w:pPr>
    </w:p>
    <w:p w14:paraId="580DA8E4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Основными возможностями пользователя являются ознакомление с информацией которые содержат статьи и прохождение тестов</w:t>
      </w:r>
    </w:p>
    <w:p w14:paraId="485A53C6">
      <w:pPr>
        <w:pStyle w:val="4"/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spacing w:before="0" w:beforeAutospacing="0" w:after="0" w:afterAutospacing="0" w:line="360" w:lineRule="auto"/>
        <w:ind w:leftChars="0" w:right="0" w:rightChars="0"/>
        <w:jc w:val="left"/>
        <w:textAlignment w:val="baseline"/>
        <w:rPr>
          <w:rFonts w:hint="default"/>
          <w:sz w:val="32"/>
          <w:szCs w:val="32"/>
          <w:lang w:val="ru-RU"/>
        </w:rPr>
      </w:pPr>
    </w:p>
    <w:p w14:paraId="0B01587D">
      <w:pPr>
        <w:pStyle w:val="4"/>
        <w:keepNext w:val="0"/>
        <w:keepLines w:val="0"/>
        <w:widowControl/>
        <w:numPr>
          <w:numId w:val="0"/>
        </w:numPr>
        <w:suppressLineNumbers w:val="0"/>
        <w:kinsoku/>
        <w:wordWrap/>
        <w:overflowPunct/>
        <w:spacing w:before="0" w:beforeAutospacing="0" w:after="0" w:afterAutospacing="0" w:line="360" w:lineRule="auto"/>
        <w:ind w:leftChars="0" w:right="0" w:rightChars="0"/>
        <w:jc w:val="left"/>
        <w:textAlignment w:val="baseline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1 Здесь мы видим пример страницы статьи с его содержимым.</w:t>
      </w:r>
    </w:p>
    <w:p w14:paraId="0EB3FC73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2 В случае, если к статье был добавлен тест, у сотрудника появляется возможность его прохождения, и получение количества правильных ответов.</w:t>
      </w:r>
    </w:p>
    <w:p w14:paraId="097B700F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ind w:left="0" w:firstLine="0"/>
        <w:jc w:val="left"/>
        <w:textAlignment w:val="baseline"/>
        <w:rPr>
          <w:rFonts w:hint="default"/>
          <w:sz w:val="32"/>
          <w:szCs w:val="32"/>
          <w:lang w:val="ru-RU"/>
        </w:rPr>
      </w:pPr>
      <w:bookmarkStart w:id="0" w:name="_GoBack"/>
      <w:bookmarkEnd w:id="0"/>
    </w:p>
    <w:p w14:paraId="39583431">
      <w:pPr>
        <w:pStyle w:val="4"/>
        <w:keepNext w:val="0"/>
        <w:keepLines w:val="0"/>
        <w:widowControl/>
        <w:suppressLineNumbers w:val="0"/>
        <w:kinsoku/>
        <w:wordWrap/>
        <w:overflowPunct/>
        <w:spacing w:before="0" w:beforeAutospacing="0" w:after="0" w:afterAutospacing="0" w:line="360" w:lineRule="auto"/>
        <w:jc w:val="both"/>
        <w:textAlignment w:val="baseline"/>
        <w:rPr>
          <w:rFonts w:hint="default"/>
          <w:color w:val="auto"/>
          <w:sz w:val="32"/>
          <w:szCs w:val="32"/>
          <w:lang w:val="ru-RU"/>
        </w:rPr>
      </w:pP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В з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аключени</w:t>
      </w:r>
      <w:r>
        <w:rPr>
          <w:rFonts w:hint="default" w:ascii="Times New Roman" w:hAnsi="Times New Roman" w:eastAsia="Arial Unicode MS" w:cs="Times New Roman"/>
          <w:b/>
          <w:bCs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 xml:space="preserve">и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хочу отметить что п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 xml:space="preserve">рактическое использование программы позволяет улучшить эффективность обучения сотрудников предприятия. 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  <w:lang w:val="ru-RU"/>
        </w:rPr>
        <w:t>Также важно подчеркнуть что р</w:t>
      </w:r>
      <w:r>
        <w:rPr>
          <w:rFonts w:hint="default" w:ascii="Times New Roman" w:hAnsi="Times New Roman" w:eastAsia="Arial Unicode MS" w:cs="Times New Roman"/>
          <w:b w:val="0"/>
          <w:bCs w:val="0"/>
          <w:i w:val="0"/>
          <w:iCs w:val="0"/>
          <w:color w:val="auto"/>
          <w:kern w:val="24"/>
          <w:position w:val="0"/>
          <w:sz w:val="32"/>
          <w:szCs w:val="32"/>
          <w:vertAlign w:val="baseline"/>
        </w:rPr>
        <w:t>азработанная программа может быть использована для автоматизации работы инженеров по технике безопасности на предприятиях малого и среднего бизнеса</w:t>
      </w: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ACA197"/>
    <w:multiLevelType w:val="singleLevel"/>
    <w:tmpl w:val="67ACA1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94B0D"/>
    <w:rsid w:val="01821808"/>
    <w:rsid w:val="01D27009"/>
    <w:rsid w:val="03E766F4"/>
    <w:rsid w:val="064A5EDE"/>
    <w:rsid w:val="0795267D"/>
    <w:rsid w:val="0A46326B"/>
    <w:rsid w:val="0AF25902"/>
    <w:rsid w:val="128B5D17"/>
    <w:rsid w:val="1A7B3880"/>
    <w:rsid w:val="21C03B6C"/>
    <w:rsid w:val="247D1E9F"/>
    <w:rsid w:val="24F74EED"/>
    <w:rsid w:val="276D75BB"/>
    <w:rsid w:val="27984A64"/>
    <w:rsid w:val="2B357971"/>
    <w:rsid w:val="2C1A6CEA"/>
    <w:rsid w:val="2C634B60"/>
    <w:rsid w:val="2C701C77"/>
    <w:rsid w:val="2E2E2ED2"/>
    <w:rsid w:val="2FD71C09"/>
    <w:rsid w:val="348B2EC1"/>
    <w:rsid w:val="366C33D7"/>
    <w:rsid w:val="380E3E07"/>
    <w:rsid w:val="38234CA6"/>
    <w:rsid w:val="3B5C6A72"/>
    <w:rsid w:val="3D263ADF"/>
    <w:rsid w:val="41C73B79"/>
    <w:rsid w:val="4936052D"/>
    <w:rsid w:val="4C58104F"/>
    <w:rsid w:val="4D8507BC"/>
    <w:rsid w:val="4E703C3C"/>
    <w:rsid w:val="52AD3FB1"/>
    <w:rsid w:val="54A808F4"/>
    <w:rsid w:val="61883090"/>
    <w:rsid w:val="6E6D3339"/>
    <w:rsid w:val="6EE05876"/>
    <w:rsid w:val="708539A9"/>
    <w:rsid w:val="73643DE1"/>
    <w:rsid w:val="748E25CA"/>
    <w:rsid w:val="75787FC9"/>
    <w:rsid w:val="791C7DBF"/>
    <w:rsid w:val="7AE067A6"/>
    <w:rsid w:val="7EA313D0"/>
    <w:rsid w:val="7ECA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2024-06-09T09:18:25Z</dcterms:created>
  <dc:creator>gorst</dc:creator>
  <cp:lastModifiedBy>Alik</cp:lastModifiedBy>
  <dcterms:modified xsi:type="dcterms:W3CDTF">2024-06-09T11:25:40Z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8029DE0E80934A2A887612E46C32EF6B_12</vt:lpwstr>
  </property>
</Properties>
</file>