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1A0" w:rsidRDefault="00D17050">
      <w:r>
        <w:t xml:space="preserve">Syntax for the for statement: </w:t>
      </w:r>
    </w:p>
    <w:p w:rsidR="00D17050" w:rsidRDefault="00D17050">
      <w:r>
        <w:t>Type id = expr</w:t>
      </w:r>
    </w:p>
    <w:p w:rsidR="00D17050" w:rsidRDefault="00D17050">
      <w:r>
        <w:t xml:space="preserve">Nothing else. </w:t>
      </w:r>
    </w:p>
    <w:p w:rsidR="00D17050" w:rsidRDefault="00D17050">
      <w:r>
        <w:t>Note that because we don’t create a different scope for the for statement, the variable will be declared in the outer scope, and will remain accessible even when we exit the for loop. So if later you decide do define a variable with the same name (for example in another for loop), it will give an error.</w:t>
      </w:r>
      <w:bookmarkStart w:id="0" w:name="_GoBack"/>
      <w:bookmarkEnd w:id="0"/>
    </w:p>
    <w:sectPr w:rsidR="00D170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50"/>
    <w:rsid w:val="000A59BF"/>
    <w:rsid w:val="004030D9"/>
    <w:rsid w:val="00D17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4AD7"/>
  <w15:chartTrackingRefBased/>
  <w15:docId w15:val="{FCB9C0B9-87FA-40C1-A0D5-CB41543F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54</Words>
  <Characters>312</Characters>
  <Application>Microsoft Office Word</Application>
  <DocSecurity>0</DocSecurity>
  <Lines>2</Lines>
  <Paragraphs>1</Paragraphs>
  <ScaleCrop>false</ScaleCrop>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Alika Utepova</dc:creator>
  <cp:keywords/>
  <dc:description/>
  <cp:lastModifiedBy>Alika Utepova</cp:lastModifiedBy>
  <cp:revision>1</cp:revision>
  <dcterms:created xsi:type="dcterms:W3CDTF">2017-04-10T14:29:00Z</dcterms:created>
  <dcterms:modified xsi:type="dcterms:W3CDTF">2017-04-10T14:31:00Z</dcterms:modified>
</cp:coreProperties>
</file>