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77AF0" w14:textId="77777777" w:rsidR="009F67D6" w:rsidRPr="009F67D6" w:rsidRDefault="009F67D6" w:rsidP="009F67D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F67D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Мультимедиа-антикризисная реакция </w:t>
      </w:r>
      <w:r w:rsidRPr="009F67D6">
        <w:rPr>
          <w:rFonts w:ascii="Times New Roman" w:hAnsi="Times New Roman" w:cs="Times New Roman"/>
          <w:b/>
          <w:bCs/>
          <w:sz w:val="28"/>
          <w:szCs w:val="28"/>
        </w:rPr>
        <w:t>Starbucks</w:t>
      </w:r>
    </w:p>
    <w:p w14:paraId="20B41E88" w14:textId="77777777" w:rsidR="009F67D6" w:rsidRPr="009F67D6" w:rsidRDefault="009F67D6" w:rsidP="009F67D6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b/>
          <w:bCs/>
          <w:sz w:val="24"/>
          <w:szCs w:val="24"/>
          <w:lang w:val="ru-RU"/>
        </w:rPr>
        <w:t>Введение</w:t>
      </w:r>
    </w:p>
    <w:p w14:paraId="39041CFA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Антикризисный </w:t>
      </w:r>
      <w:r w:rsidRPr="009F67D6">
        <w:rPr>
          <w:rFonts w:ascii="Times New Roman" w:hAnsi="Times New Roman" w:cs="Times New Roman"/>
          <w:sz w:val="24"/>
          <w:szCs w:val="24"/>
        </w:rPr>
        <w:t>PR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 является важнейшим инструментом обеспечения стабильности и защиты репутации бренда в условиях высокой медийной динамики. Для глобальной компании </w:t>
      </w:r>
      <w:r w:rsidRPr="009F67D6">
        <w:rPr>
          <w:rFonts w:ascii="Times New Roman" w:hAnsi="Times New Roman" w:cs="Times New Roman"/>
          <w:sz w:val="24"/>
          <w:szCs w:val="24"/>
        </w:rPr>
        <w:t>Starbucks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, ежедневно взаимодействующей с миллионами клиентов, кризис может возникнуть в любой момент и стремительно распространиться через социальные сети. Одного ролика в </w:t>
      </w:r>
      <w:r w:rsidRPr="009F67D6">
        <w:rPr>
          <w:rFonts w:ascii="Times New Roman" w:hAnsi="Times New Roman" w:cs="Times New Roman"/>
          <w:sz w:val="24"/>
          <w:szCs w:val="24"/>
        </w:rPr>
        <w:t>TikTok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 достаточно, чтобы подорвать доверие широкой аудитории. Современная антикризисная коммуникация требует не только скорости, но и прозрачности, визуальной открытости и эмоциональной грамотности. Особое значение получают мультимедийные форматы, которые позволяют компании контролировать нарратив, выстраивать диалог и снижать градус общественного напряжения.</w:t>
      </w:r>
    </w:p>
    <w:p w14:paraId="6DD866ED" w14:textId="77777777" w:rsidR="009F67D6" w:rsidRPr="009F67D6" w:rsidRDefault="009F67D6" w:rsidP="009F67D6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b/>
          <w:bCs/>
          <w:sz w:val="24"/>
          <w:szCs w:val="24"/>
          <w:lang w:val="ru-RU"/>
        </w:rPr>
        <w:t>1. Тип кризиса</w:t>
      </w:r>
    </w:p>
    <w:p w14:paraId="21F19693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Ситуация: В </w:t>
      </w:r>
      <w:r w:rsidRPr="009F67D6">
        <w:rPr>
          <w:rFonts w:ascii="Times New Roman" w:hAnsi="Times New Roman" w:cs="Times New Roman"/>
          <w:sz w:val="24"/>
          <w:szCs w:val="24"/>
        </w:rPr>
        <w:t>TikTok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 появляется видео, где блогер заявляет, что в напитке </w:t>
      </w:r>
      <w:r w:rsidRPr="009F67D6">
        <w:rPr>
          <w:rFonts w:ascii="Times New Roman" w:hAnsi="Times New Roman" w:cs="Times New Roman"/>
          <w:sz w:val="24"/>
          <w:szCs w:val="24"/>
        </w:rPr>
        <w:t>Starbucks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F67D6">
        <w:rPr>
          <w:rFonts w:ascii="Times New Roman" w:hAnsi="Times New Roman" w:cs="Times New Roman"/>
          <w:sz w:val="24"/>
          <w:szCs w:val="24"/>
        </w:rPr>
        <w:t>Strawberry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F67D6">
        <w:rPr>
          <w:rFonts w:ascii="Times New Roman" w:hAnsi="Times New Roman" w:cs="Times New Roman"/>
          <w:sz w:val="24"/>
          <w:szCs w:val="24"/>
        </w:rPr>
        <w:t>Acai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F67D6">
        <w:rPr>
          <w:rFonts w:ascii="Times New Roman" w:hAnsi="Times New Roman" w:cs="Times New Roman"/>
          <w:sz w:val="24"/>
          <w:szCs w:val="24"/>
        </w:rPr>
        <w:t>Refresher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 он обнаружил посторонний предмет. Ролик сопровождается эмоциональными комментариями, получает свыше 7 миллионов просмотров за сутки, активно распространяется в </w:t>
      </w:r>
      <w:r w:rsidRPr="009F67D6">
        <w:rPr>
          <w:rFonts w:ascii="Times New Roman" w:hAnsi="Times New Roman" w:cs="Times New Roman"/>
          <w:sz w:val="24"/>
          <w:szCs w:val="24"/>
        </w:rPr>
        <w:t>Twitter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F67D6">
        <w:rPr>
          <w:rFonts w:ascii="Times New Roman" w:hAnsi="Times New Roman" w:cs="Times New Roman"/>
          <w:sz w:val="24"/>
          <w:szCs w:val="24"/>
        </w:rPr>
        <w:t>Instagram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 и новостных порталах. Пользователи задаются вопросами о санитарных стандартах, а СМИ усиливают информационный резонанс.</w:t>
      </w:r>
    </w:p>
    <w:p w14:paraId="4C2A3E46" w14:textId="77777777" w:rsidR="009F67D6" w:rsidRPr="009F67D6" w:rsidRDefault="009F67D6" w:rsidP="009F67D6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b/>
          <w:bCs/>
          <w:sz w:val="24"/>
          <w:szCs w:val="24"/>
          <w:lang w:val="ru-RU"/>
        </w:rPr>
        <w:t>Типы кризиса:</w:t>
      </w:r>
    </w:p>
    <w:p w14:paraId="0BA3D81A" w14:textId="755292B0" w:rsidR="009F67D6" w:rsidRPr="009F67D6" w:rsidRDefault="009F67D6" w:rsidP="009F67D6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>Репутационный: страдает доверие к качеству продукции.</w:t>
      </w:r>
    </w:p>
    <w:p w14:paraId="07826ABE" w14:textId="77777777" w:rsidR="009F67D6" w:rsidRDefault="009F67D6" w:rsidP="009F67D6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>Продуктовый: затрагивается безопасность конкретного напитка.</w:t>
      </w:r>
    </w:p>
    <w:p w14:paraId="2A59AE98" w14:textId="59D2D000" w:rsidR="009F67D6" w:rsidRPr="009F67D6" w:rsidRDefault="009F67D6" w:rsidP="009F67D6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>Операционный: возникают вопросы к внутренним процессам кофейни.</w:t>
      </w:r>
    </w:p>
    <w:p w14:paraId="4D8BD7F5" w14:textId="7C9967F0" w:rsidR="009F67D6" w:rsidRPr="009F67D6" w:rsidRDefault="009F67D6" w:rsidP="009F67D6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>Цифровой вирусный кризис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>ысокая скорость распространения негатива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 сторону компании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8E8AA93" w14:textId="3104387A" w:rsidR="009F67D6" w:rsidRPr="009F67D6" w:rsidRDefault="009F67D6" w:rsidP="009F67D6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>Коммуникационный: любое запоздание или неудачное сообщение ухудшает ситуацию.</w:t>
      </w:r>
    </w:p>
    <w:p w14:paraId="60E47156" w14:textId="77777777" w:rsidR="009F67D6" w:rsidRPr="009F67D6" w:rsidRDefault="009F67D6" w:rsidP="009F67D6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b/>
          <w:bCs/>
          <w:sz w:val="24"/>
          <w:szCs w:val="24"/>
          <w:lang w:val="ru-RU"/>
        </w:rPr>
        <w:t>2. Основное сообщение агентства</w:t>
      </w:r>
    </w:p>
    <w:p w14:paraId="36DCE954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>Формула кризисного диалога: «Факт — сочувствие — действие — обновление».</w:t>
      </w:r>
    </w:p>
    <w:p w14:paraId="53F0035F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>Факт:</w:t>
      </w:r>
    </w:p>
    <w:p w14:paraId="39BE34C5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«Мы видим распространяющееся видео и подтверждаем, что ведём детальную проверку инцидента с напитком </w:t>
      </w:r>
      <w:r w:rsidRPr="009F67D6">
        <w:rPr>
          <w:rFonts w:ascii="Times New Roman" w:hAnsi="Times New Roman" w:cs="Times New Roman"/>
          <w:sz w:val="24"/>
          <w:szCs w:val="24"/>
        </w:rPr>
        <w:t>Strawberry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F67D6">
        <w:rPr>
          <w:rFonts w:ascii="Times New Roman" w:hAnsi="Times New Roman" w:cs="Times New Roman"/>
          <w:sz w:val="24"/>
          <w:szCs w:val="24"/>
        </w:rPr>
        <w:t>Acai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F67D6">
        <w:rPr>
          <w:rFonts w:ascii="Times New Roman" w:hAnsi="Times New Roman" w:cs="Times New Roman"/>
          <w:sz w:val="24"/>
          <w:szCs w:val="24"/>
        </w:rPr>
        <w:t>Refresher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 в указанной кофейне.»</w:t>
      </w:r>
    </w:p>
    <w:p w14:paraId="127E8A78" w14:textId="77777777" w:rsidR="000E402C" w:rsidRDefault="000E402C" w:rsidP="009F67D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0FB3A90" w14:textId="64CC73AC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lastRenderedPageBreak/>
        <w:t>Сочувствие:</w:t>
      </w:r>
    </w:p>
    <w:p w14:paraId="51028DB6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>«Мы понимаем обеспокоенность наших гостей. Любая ситуация, затрагивающая качество и безопасность напитка, для нас имеет первостепенное значение. Мы разделяем ваши эмоции и благодарим за внимание к проблеме.»</w:t>
      </w:r>
    </w:p>
    <w:p w14:paraId="6A03726E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>Действие:</w:t>
      </w:r>
    </w:p>
    <w:p w14:paraId="2149D4B5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>«Мы временно приостановили продажу данной партии напитка, направили ингредиенты на лабораторную экспертизу и начали внутреннюю проверку санитарных норм. Сотрудники проходят повторный инструктаж по безопасности.»</w:t>
      </w:r>
    </w:p>
    <w:p w14:paraId="2871E910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>Обновление:</w:t>
      </w:r>
    </w:p>
    <w:p w14:paraId="3506E554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«Мы опубликуем результаты проверки на официальных ресурсах </w:t>
      </w:r>
      <w:r w:rsidRPr="009F67D6">
        <w:rPr>
          <w:rFonts w:ascii="Times New Roman" w:hAnsi="Times New Roman" w:cs="Times New Roman"/>
          <w:sz w:val="24"/>
          <w:szCs w:val="24"/>
        </w:rPr>
        <w:t>Starbucks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 и усилим стандарты контроля качества, чтобы предотвратить подобные случаи в будущем.»</w:t>
      </w:r>
    </w:p>
    <w:p w14:paraId="64988B2D" w14:textId="77777777" w:rsidR="009F67D6" w:rsidRPr="009F67D6" w:rsidRDefault="009F67D6" w:rsidP="009F67D6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3. Мультимедийная антикризисная реакция </w:t>
      </w:r>
      <w:r w:rsidRPr="009F67D6">
        <w:rPr>
          <w:rFonts w:ascii="Times New Roman" w:hAnsi="Times New Roman" w:cs="Times New Roman"/>
          <w:b/>
          <w:bCs/>
          <w:sz w:val="24"/>
          <w:szCs w:val="24"/>
        </w:rPr>
        <w:t>Starbucks</w:t>
      </w:r>
    </w:p>
    <w:p w14:paraId="4B201803" w14:textId="77777777" w:rsidR="009F67D6" w:rsidRPr="009F67D6" w:rsidRDefault="009F67D6" w:rsidP="009F67D6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b/>
          <w:bCs/>
          <w:sz w:val="24"/>
          <w:szCs w:val="24"/>
          <w:lang w:val="ru-RU"/>
        </w:rPr>
        <w:t>3.1. Видеообращение регионального директора</w:t>
      </w:r>
    </w:p>
    <w:p w14:paraId="2945FCB0" w14:textId="3014DC2E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Формат: вертикальное видео </w:t>
      </w:r>
      <w:proofErr w:type="gramStart"/>
      <w:r w:rsidRPr="009F67D6">
        <w:rPr>
          <w:rFonts w:ascii="Times New Roman" w:hAnsi="Times New Roman" w:cs="Times New Roman"/>
          <w:sz w:val="24"/>
          <w:szCs w:val="24"/>
          <w:lang w:val="ru-RU"/>
        </w:rPr>
        <w:t>60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>90</w:t>
      </w:r>
      <w:proofErr w:type="gramEnd"/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 секунд, снятое без излишней постановочности.  </w:t>
      </w:r>
    </w:p>
    <w:p w14:paraId="7CFBBE5B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>Содержание:</w:t>
      </w:r>
    </w:p>
    <w:p w14:paraId="3CB98C80" w14:textId="0BABD7BA" w:rsidR="009F67D6" w:rsidRDefault="009F67D6" w:rsidP="009F67D6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>ризнание проблемы</w:t>
      </w:r>
    </w:p>
    <w:p w14:paraId="6C04DC02" w14:textId="5A7FAF8B" w:rsidR="009F67D6" w:rsidRDefault="009F67D6" w:rsidP="009F67D6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>бъяснение текущих действий</w:t>
      </w:r>
    </w:p>
    <w:p w14:paraId="2874163B" w14:textId="6F7E5171" w:rsidR="009F67D6" w:rsidRDefault="009F67D6" w:rsidP="009F67D6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>звинения и поддержка клиентов</w:t>
      </w:r>
    </w:p>
    <w:p w14:paraId="18E6F787" w14:textId="4DABEDBF" w:rsidR="009F67D6" w:rsidRPr="009F67D6" w:rsidRDefault="009F67D6" w:rsidP="009F67D6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>бещание реальных шагов и публичных обновлений</w:t>
      </w:r>
    </w:p>
    <w:p w14:paraId="6FB2A2B3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>Эффект: снижает эмоциональное напряжение, возвращает доверие через человеческое лицо бренда.</w:t>
      </w:r>
    </w:p>
    <w:p w14:paraId="331890C2" w14:textId="77777777" w:rsidR="009F67D6" w:rsidRPr="009F67D6" w:rsidRDefault="009F67D6" w:rsidP="009F67D6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3.2. </w:t>
      </w:r>
      <w:proofErr w:type="spellStart"/>
      <w:r w:rsidRPr="009F67D6">
        <w:rPr>
          <w:rFonts w:ascii="Times New Roman" w:hAnsi="Times New Roman" w:cs="Times New Roman"/>
          <w:b/>
          <w:bCs/>
          <w:sz w:val="24"/>
          <w:szCs w:val="24"/>
          <w:lang w:val="ru-RU"/>
        </w:rPr>
        <w:t>Микровидео</w:t>
      </w:r>
      <w:proofErr w:type="spellEnd"/>
      <w:r w:rsidRPr="009F67D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«Как мы готовим </w:t>
      </w:r>
      <w:r w:rsidRPr="009F67D6">
        <w:rPr>
          <w:rFonts w:ascii="Times New Roman" w:hAnsi="Times New Roman" w:cs="Times New Roman"/>
          <w:b/>
          <w:bCs/>
          <w:sz w:val="24"/>
          <w:szCs w:val="24"/>
        </w:rPr>
        <w:t>Refresher</w:t>
      </w:r>
      <w:r w:rsidRPr="009F67D6">
        <w:rPr>
          <w:rFonts w:ascii="Times New Roman" w:hAnsi="Times New Roman" w:cs="Times New Roman"/>
          <w:b/>
          <w:bCs/>
          <w:sz w:val="24"/>
          <w:szCs w:val="24"/>
          <w:lang w:val="ru-RU"/>
        </w:rPr>
        <w:t>»</w:t>
      </w:r>
    </w:p>
    <w:p w14:paraId="50763353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Формат: </w:t>
      </w:r>
      <w:r w:rsidRPr="009F67D6">
        <w:rPr>
          <w:rFonts w:ascii="Times New Roman" w:hAnsi="Times New Roman" w:cs="Times New Roman"/>
          <w:sz w:val="24"/>
          <w:szCs w:val="24"/>
        </w:rPr>
        <w:t>Reels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F67D6">
        <w:rPr>
          <w:rFonts w:ascii="Times New Roman" w:hAnsi="Times New Roman" w:cs="Times New Roman"/>
          <w:sz w:val="24"/>
          <w:szCs w:val="24"/>
        </w:rPr>
        <w:t>TikTok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 (15–30 секунд).  </w:t>
      </w:r>
    </w:p>
    <w:p w14:paraId="619BD09D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>Содержание:</w:t>
      </w:r>
    </w:p>
    <w:p w14:paraId="6437A475" w14:textId="57CC8A22" w:rsidR="009F67D6" w:rsidRDefault="009F67D6" w:rsidP="009F67D6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>роцесс приготовления напитка</w:t>
      </w:r>
    </w:p>
    <w:p w14:paraId="7C502F31" w14:textId="5CDC1AB5" w:rsidR="009F67D6" w:rsidRDefault="009F67D6" w:rsidP="009F67D6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>истота рабочих поверхностей</w:t>
      </w:r>
    </w:p>
    <w:p w14:paraId="0530B726" w14:textId="29AC1AE7" w:rsidR="009F67D6" w:rsidRDefault="009F67D6" w:rsidP="009F67D6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>бъяснение этапов проверки ингредиентов</w:t>
      </w:r>
    </w:p>
    <w:p w14:paraId="4F3BEB38" w14:textId="4A90E6FC" w:rsidR="009F67D6" w:rsidRPr="009F67D6" w:rsidRDefault="009F67D6" w:rsidP="009F67D6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кцент на строгих санитарных стандартах  </w:t>
      </w:r>
    </w:p>
    <w:p w14:paraId="15A39E85" w14:textId="77777777" w:rsidR="000E402C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>Цель: визуально доказать безопасность и профессионализм.</w:t>
      </w:r>
    </w:p>
    <w:p w14:paraId="62671047" w14:textId="0B960752" w:rsidR="009F67D6" w:rsidRPr="000E402C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3.3. Инфографика «Что внутри напитка»</w:t>
      </w:r>
    </w:p>
    <w:p w14:paraId="26E853A1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Карусель-пост в </w:t>
      </w:r>
      <w:r w:rsidRPr="009F67D6">
        <w:rPr>
          <w:rFonts w:ascii="Times New Roman" w:hAnsi="Times New Roman" w:cs="Times New Roman"/>
          <w:sz w:val="24"/>
          <w:szCs w:val="24"/>
        </w:rPr>
        <w:t>Instagram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:  </w:t>
      </w:r>
    </w:p>
    <w:p w14:paraId="0909A4A6" w14:textId="33FA2DEF" w:rsidR="009F67D6" w:rsidRDefault="009F67D6" w:rsidP="009F67D6">
      <w:pPr>
        <w:pStyle w:val="ae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остав напитка простым языком  </w:t>
      </w:r>
    </w:p>
    <w:p w14:paraId="613BA482" w14:textId="4A7FC4E3" w:rsidR="009F67D6" w:rsidRDefault="009F67D6" w:rsidP="009F67D6">
      <w:pPr>
        <w:pStyle w:val="ae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уть ингредиентов </w:t>
      </w:r>
    </w:p>
    <w:p w14:paraId="064F1CCB" w14:textId="6770BEEA" w:rsidR="009F67D6" w:rsidRDefault="009F67D6" w:rsidP="009F67D6">
      <w:pPr>
        <w:pStyle w:val="ae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>тандарты хранения</w:t>
      </w:r>
    </w:p>
    <w:p w14:paraId="22BB2B7A" w14:textId="357A6C14" w:rsidR="009F67D6" w:rsidRPr="009F67D6" w:rsidRDefault="009F67D6" w:rsidP="009F67D6">
      <w:pPr>
        <w:pStyle w:val="ae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>раткие итоги проверки партии</w:t>
      </w:r>
    </w:p>
    <w:p w14:paraId="017FB480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>Эффект: упрощает восприятие сложной информации и снижает панику.</w:t>
      </w:r>
    </w:p>
    <w:p w14:paraId="1B3C496D" w14:textId="77777777" w:rsidR="009F67D6" w:rsidRPr="009F67D6" w:rsidRDefault="009F67D6" w:rsidP="009F67D6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b/>
          <w:bCs/>
          <w:sz w:val="24"/>
          <w:szCs w:val="24"/>
          <w:lang w:val="ru-RU"/>
        </w:rPr>
        <w:t>3.4. Публикация лабораторного отчёта</w:t>
      </w:r>
    </w:p>
    <w:p w14:paraId="72D9938B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Форматы: </w:t>
      </w:r>
      <w:r w:rsidRPr="009F67D6">
        <w:rPr>
          <w:rFonts w:ascii="Times New Roman" w:hAnsi="Times New Roman" w:cs="Times New Roman"/>
          <w:sz w:val="24"/>
          <w:szCs w:val="24"/>
        </w:rPr>
        <w:t>PDF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 на сайте, посты в соцсетях, </w:t>
      </w:r>
      <w:proofErr w:type="spellStart"/>
      <w:r w:rsidRPr="009F67D6">
        <w:rPr>
          <w:rFonts w:ascii="Times New Roman" w:hAnsi="Times New Roman" w:cs="Times New Roman"/>
          <w:sz w:val="24"/>
          <w:szCs w:val="24"/>
          <w:lang w:val="ru-RU"/>
        </w:rPr>
        <w:t>сторис</w:t>
      </w:r>
      <w:proofErr w:type="spellEnd"/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.  </w:t>
      </w:r>
    </w:p>
    <w:p w14:paraId="1FFE22A3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Цель: предоставить независимое подтверждение безопасности продукта.  </w:t>
      </w:r>
    </w:p>
    <w:p w14:paraId="73838F11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Лабораторные данные добавляют достоверности и демонстрируют честность </w:t>
      </w:r>
      <w:r w:rsidRPr="009F67D6">
        <w:rPr>
          <w:rFonts w:ascii="Times New Roman" w:hAnsi="Times New Roman" w:cs="Times New Roman"/>
          <w:sz w:val="24"/>
          <w:szCs w:val="24"/>
        </w:rPr>
        <w:t>Starbucks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91486CC" w14:textId="77777777" w:rsidR="009F67D6" w:rsidRPr="009F67D6" w:rsidRDefault="009F67D6" w:rsidP="009F67D6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3.5. </w:t>
      </w:r>
      <w:proofErr w:type="spellStart"/>
      <w:r w:rsidRPr="009F67D6">
        <w:rPr>
          <w:rFonts w:ascii="Times New Roman" w:hAnsi="Times New Roman" w:cs="Times New Roman"/>
          <w:b/>
          <w:bCs/>
          <w:sz w:val="24"/>
          <w:szCs w:val="24"/>
          <w:lang w:val="ru-RU"/>
        </w:rPr>
        <w:t>Сторис</w:t>
      </w:r>
      <w:proofErr w:type="spellEnd"/>
      <w:r w:rsidRPr="009F67D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«Прозрачность на баре»</w:t>
      </w:r>
    </w:p>
    <w:p w14:paraId="0CB8EE27" w14:textId="77777777" w:rsid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>Содержание:</w:t>
      </w:r>
    </w:p>
    <w:p w14:paraId="561B0279" w14:textId="0C8A8CAE" w:rsidR="009F67D6" w:rsidRDefault="009F67D6" w:rsidP="009F67D6">
      <w:pPr>
        <w:pStyle w:val="ae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>роверка барной станции</w:t>
      </w:r>
    </w:p>
    <w:p w14:paraId="24CACD1C" w14:textId="3A43A981" w:rsidR="009F67D6" w:rsidRDefault="009F67D6" w:rsidP="009F67D6">
      <w:pPr>
        <w:pStyle w:val="ae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>мена инвентаря</w:t>
      </w:r>
    </w:p>
    <w:p w14:paraId="6952D382" w14:textId="566D3990" w:rsidR="009F67D6" w:rsidRDefault="009F67D6" w:rsidP="009F67D6">
      <w:pPr>
        <w:pStyle w:val="ae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>омментарии технолога</w:t>
      </w:r>
    </w:p>
    <w:p w14:paraId="649CAC48" w14:textId="796C9A6D" w:rsidR="009F67D6" w:rsidRPr="009F67D6" w:rsidRDefault="009F67D6" w:rsidP="009F67D6">
      <w:pPr>
        <w:pStyle w:val="ae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>емонстрация ежедневных санитарных процедур</w:t>
      </w:r>
    </w:p>
    <w:p w14:paraId="698A34D3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9F67D6">
        <w:rPr>
          <w:rFonts w:ascii="Times New Roman" w:hAnsi="Times New Roman" w:cs="Times New Roman"/>
          <w:sz w:val="24"/>
          <w:szCs w:val="24"/>
          <w:lang w:val="ru-RU"/>
        </w:rPr>
        <w:t>Сторис</w:t>
      </w:r>
      <w:proofErr w:type="spellEnd"/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 создают эффект непосредственности и искренности.</w:t>
      </w:r>
    </w:p>
    <w:p w14:paraId="7619675A" w14:textId="77777777" w:rsidR="009F67D6" w:rsidRPr="009F67D6" w:rsidRDefault="009F67D6" w:rsidP="009F67D6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b/>
          <w:bCs/>
          <w:sz w:val="24"/>
          <w:szCs w:val="24"/>
          <w:lang w:val="ru-RU"/>
        </w:rPr>
        <w:t>3.6. Работа с комментариями</w:t>
      </w:r>
    </w:p>
    <w:p w14:paraId="479EECB1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>Каждый комментарий должен строиться по формуле:</w:t>
      </w:r>
    </w:p>
    <w:p w14:paraId="36EB2C07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«Понимаем ваше беспокойство — предоставляем факт — даём ссылку на отчёт — сообщаем о дальнейших шагах.»  </w:t>
      </w:r>
    </w:p>
    <w:p w14:paraId="7704C754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Тон общения: спокойный, уважительный, информирующий.  </w:t>
      </w:r>
    </w:p>
    <w:p w14:paraId="0D5FE9F7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>Важно: не спорить, не обвинять автора видео, не оправдываться.</w:t>
      </w:r>
    </w:p>
    <w:p w14:paraId="7D4197CA" w14:textId="77777777" w:rsidR="000E402C" w:rsidRDefault="000E402C" w:rsidP="009F67D6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1C3C6E1" w14:textId="77777777" w:rsidR="000E402C" w:rsidRDefault="000E402C" w:rsidP="009F67D6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C2FEEA6" w14:textId="77777777" w:rsidR="000E402C" w:rsidRDefault="000E402C" w:rsidP="009F67D6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39F535E" w14:textId="5EB18B0A" w:rsidR="009F67D6" w:rsidRPr="009F67D6" w:rsidRDefault="009F67D6" w:rsidP="009F67D6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4. Заключение</w:t>
      </w:r>
    </w:p>
    <w:p w14:paraId="024DFE31" w14:textId="77777777" w:rsidR="009F67D6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Кризис </w:t>
      </w:r>
      <w:r w:rsidRPr="009F67D6">
        <w:rPr>
          <w:rFonts w:ascii="Times New Roman" w:hAnsi="Times New Roman" w:cs="Times New Roman"/>
          <w:sz w:val="24"/>
          <w:szCs w:val="24"/>
        </w:rPr>
        <w:t>Starbucks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 показывает, как быстро негатив может распространиться в социальных сетях и повлиять на репутацию крупного бренда. Однако своевременная, визуально подкреплённая и эмоционально грамотная мультимедийная стратегия позволяет компании вернуть доверие, продемонстрировать свою открытость и усилить имидж.  </w:t>
      </w:r>
    </w:p>
    <w:p w14:paraId="465328EF" w14:textId="77777777" w:rsid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</w:rPr>
        <w:t>Starbucks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 использует все современные инструменты антикризисного </w:t>
      </w:r>
      <w:r w:rsidRPr="009F67D6">
        <w:rPr>
          <w:rFonts w:ascii="Times New Roman" w:hAnsi="Times New Roman" w:cs="Times New Roman"/>
          <w:sz w:val="24"/>
          <w:szCs w:val="24"/>
        </w:rPr>
        <w:t>PR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:  </w:t>
      </w:r>
    </w:p>
    <w:p w14:paraId="31910A1E" w14:textId="1D3974BD" w:rsidR="009F67D6" w:rsidRDefault="009F67D6" w:rsidP="009F67D6">
      <w:pPr>
        <w:pStyle w:val="a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скренние видеообращения  </w:t>
      </w:r>
    </w:p>
    <w:p w14:paraId="114780DB" w14:textId="0D169795" w:rsidR="009F67D6" w:rsidRDefault="009F67D6" w:rsidP="009F67D6">
      <w:pPr>
        <w:pStyle w:val="a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>изуальные доказательства</w:t>
      </w:r>
    </w:p>
    <w:p w14:paraId="342E59DF" w14:textId="46B7AAA3" w:rsidR="009F67D6" w:rsidRDefault="009F67D6" w:rsidP="009F67D6">
      <w:pPr>
        <w:pStyle w:val="a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нфографику </w:t>
      </w:r>
    </w:p>
    <w:p w14:paraId="4AFDE8D8" w14:textId="110C62F6" w:rsidR="009F67D6" w:rsidRDefault="009F67D6" w:rsidP="009F67D6">
      <w:pPr>
        <w:pStyle w:val="a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>торителлинг</w:t>
      </w:r>
    </w:p>
    <w:p w14:paraId="5C964B2A" w14:textId="2D57B1C8" w:rsidR="009F67D6" w:rsidRDefault="009F67D6" w:rsidP="009F67D6">
      <w:pPr>
        <w:pStyle w:val="a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>окументы и отчёты</w:t>
      </w:r>
    </w:p>
    <w:p w14:paraId="28C664A9" w14:textId="68BE85FC" w:rsidR="009F67D6" w:rsidRPr="009F67D6" w:rsidRDefault="009F67D6" w:rsidP="009F67D6">
      <w:pPr>
        <w:pStyle w:val="a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>оследовательную коммуникацию</w:t>
      </w:r>
    </w:p>
    <w:p w14:paraId="22C37CB8" w14:textId="2412156B" w:rsidR="00CA612F" w:rsidRPr="009F67D6" w:rsidRDefault="009F67D6" w:rsidP="009F67D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Благодаря этому кризис становится не угрозой, а возможностью подтверждением того, что компания готова к открытому диалогу, умеет признавать ошибки и постоянно улучшать свои стандарты. Таким образом, мультимедийная антикризисная стратегия </w:t>
      </w:r>
      <w:r w:rsidRPr="009F67D6">
        <w:rPr>
          <w:rFonts w:ascii="Times New Roman" w:hAnsi="Times New Roman" w:cs="Times New Roman"/>
          <w:sz w:val="24"/>
          <w:szCs w:val="24"/>
        </w:rPr>
        <w:t>Starbucks</w:t>
      </w:r>
      <w:r w:rsidRPr="009F67D6">
        <w:rPr>
          <w:rFonts w:ascii="Times New Roman" w:hAnsi="Times New Roman" w:cs="Times New Roman"/>
          <w:sz w:val="24"/>
          <w:szCs w:val="24"/>
          <w:lang w:val="ru-RU"/>
        </w:rPr>
        <w:t xml:space="preserve"> является эффективным примером современного управления кризисными ситуациями.</w:t>
      </w:r>
    </w:p>
    <w:sectPr w:rsidR="00CA612F" w:rsidRPr="009F67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D44DF6"/>
    <w:multiLevelType w:val="hybridMultilevel"/>
    <w:tmpl w:val="AE86DE8C"/>
    <w:lvl w:ilvl="0" w:tplc="043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BC35ED"/>
    <w:multiLevelType w:val="hybridMultilevel"/>
    <w:tmpl w:val="03A0877C"/>
    <w:lvl w:ilvl="0" w:tplc="043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8C578A"/>
    <w:multiLevelType w:val="hybridMultilevel"/>
    <w:tmpl w:val="39C23054"/>
    <w:lvl w:ilvl="0" w:tplc="043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F5130D"/>
    <w:multiLevelType w:val="hybridMultilevel"/>
    <w:tmpl w:val="393AF53E"/>
    <w:lvl w:ilvl="0" w:tplc="043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C81E53"/>
    <w:multiLevelType w:val="hybridMultilevel"/>
    <w:tmpl w:val="F61AD6A6"/>
    <w:lvl w:ilvl="0" w:tplc="043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607163"/>
    <w:multiLevelType w:val="hybridMultilevel"/>
    <w:tmpl w:val="6634692C"/>
    <w:lvl w:ilvl="0" w:tplc="043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675055">
    <w:abstractNumId w:val="8"/>
  </w:num>
  <w:num w:numId="2" w16cid:durableId="1556234072">
    <w:abstractNumId w:val="6"/>
  </w:num>
  <w:num w:numId="3" w16cid:durableId="149490418">
    <w:abstractNumId w:val="5"/>
  </w:num>
  <w:num w:numId="4" w16cid:durableId="679621308">
    <w:abstractNumId w:val="4"/>
  </w:num>
  <w:num w:numId="5" w16cid:durableId="1509442424">
    <w:abstractNumId w:val="7"/>
  </w:num>
  <w:num w:numId="6" w16cid:durableId="499348470">
    <w:abstractNumId w:val="3"/>
  </w:num>
  <w:num w:numId="7" w16cid:durableId="888539630">
    <w:abstractNumId w:val="2"/>
  </w:num>
  <w:num w:numId="8" w16cid:durableId="1381394725">
    <w:abstractNumId w:val="1"/>
  </w:num>
  <w:num w:numId="9" w16cid:durableId="2011057056">
    <w:abstractNumId w:val="0"/>
  </w:num>
  <w:num w:numId="10" w16cid:durableId="1916431874">
    <w:abstractNumId w:val="9"/>
  </w:num>
  <w:num w:numId="11" w16cid:durableId="1654026495">
    <w:abstractNumId w:val="11"/>
  </w:num>
  <w:num w:numId="12" w16cid:durableId="959532783">
    <w:abstractNumId w:val="13"/>
  </w:num>
  <w:num w:numId="13" w16cid:durableId="220094164">
    <w:abstractNumId w:val="10"/>
  </w:num>
  <w:num w:numId="14" w16cid:durableId="554924899">
    <w:abstractNumId w:val="12"/>
  </w:num>
  <w:num w:numId="15" w16cid:durableId="8346132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14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02C"/>
    <w:rsid w:val="0015074B"/>
    <w:rsid w:val="001612B0"/>
    <w:rsid w:val="0029639D"/>
    <w:rsid w:val="00326F90"/>
    <w:rsid w:val="009F67D6"/>
    <w:rsid w:val="00AA1D8D"/>
    <w:rsid w:val="00B47730"/>
    <w:rsid w:val="00CA61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5147B3"/>
  <w14:defaultImageDpi w14:val="300"/>
  <w15:docId w15:val="{BB9386F9-2AB4-4E14-B335-36A9CCCF9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736</Words>
  <Characters>4197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Асель Баракова</cp:lastModifiedBy>
  <cp:revision>2</cp:revision>
  <dcterms:created xsi:type="dcterms:W3CDTF">2025-11-20T11:08:00Z</dcterms:created>
  <dcterms:modified xsi:type="dcterms:W3CDTF">2025-11-20T11:08:00Z</dcterms:modified>
  <cp:category/>
</cp:coreProperties>
</file>