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5CF9" w14:textId="678F808F" w:rsidR="00582A9C" w:rsidRPr="0054012C" w:rsidRDefault="00582A9C" w:rsidP="00582A9C">
      <w:pPr>
        <w:rPr>
          <w:sz w:val="24"/>
          <w:szCs w:val="24"/>
          <w:lang w:val="en-US"/>
        </w:rPr>
      </w:pPr>
      <w:r w:rsidRPr="0054012C">
        <w:rPr>
          <w:sz w:val="24"/>
          <w:szCs w:val="24"/>
          <w:lang w:val="en-US"/>
        </w:rPr>
        <w:t>DAA Assignment 1: Divide and Conquer Report</w:t>
      </w:r>
    </w:p>
    <w:p w14:paraId="511D41FB" w14:textId="3D0A2183" w:rsidR="00582A9C" w:rsidRDefault="00582A9C" w:rsidP="00582A9C">
      <w:pPr>
        <w:pStyle w:val="a7"/>
        <w:numPr>
          <w:ilvl w:val="0"/>
          <w:numId w:val="1"/>
        </w:numPr>
        <w:rPr>
          <w:b/>
          <w:bCs/>
          <w:sz w:val="24"/>
          <w:szCs w:val="24"/>
          <w:lang w:val="en-US"/>
        </w:rPr>
      </w:pPr>
      <w:proofErr w:type="spellStart"/>
      <w:r w:rsidRPr="00582A9C">
        <w:rPr>
          <w:b/>
          <w:bCs/>
          <w:sz w:val="24"/>
          <w:szCs w:val="24"/>
        </w:rPr>
        <w:t>Asymptotic</w:t>
      </w:r>
      <w:proofErr w:type="spellEnd"/>
      <w:r w:rsidRPr="00582A9C">
        <w:rPr>
          <w:b/>
          <w:bCs/>
          <w:sz w:val="24"/>
          <w:szCs w:val="24"/>
        </w:rPr>
        <w:t xml:space="preserve"> </w:t>
      </w:r>
      <w:proofErr w:type="spellStart"/>
      <w:r w:rsidRPr="00582A9C">
        <w:rPr>
          <w:b/>
          <w:bCs/>
          <w:sz w:val="24"/>
          <w:szCs w:val="24"/>
        </w:rPr>
        <w:t>Bounds</w:t>
      </w:r>
      <w:proofErr w:type="spellEnd"/>
    </w:p>
    <w:tbl>
      <w:tblPr>
        <w:tblStyle w:val="ac"/>
        <w:tblW w:w="0" w:type="auto"/>
        <w:tblInd w:w="720" w:type="dxa"/>
        <w:tblLook w:val="04A0" w:firstRow="1" w:lastRow="0" w:firstColumn="1" w:lastColumn="0" w:noHBand="0" w:noVBand="1"/>
      </w:tblPr>
      <w:tblGrid>
        <w:gridCol w:w="2196"/>
        <w:gridCol w:w="2082"/>
        <w:gridCol w:w="2200"/>
        <w:gridCol w:w="2147"/>
      </w:tblGrid>
      <w:tr w:rsidR="00582A9C" w14:paraId="43D4EE3C" w14:textId="77777777" w:rsidTr="00582A9C">
        <w:tc>
          <w:tcPr>
            <w:tcW w:w="2237" w:type="dxa"/>
          </w:tcPr>
          <w:p w14:paraId="1E568C49" w14:textId="4B3034B9" w:rsidR="00582A9C" w:rsidRDefault="00582A9C" w:rsidP="00582A9C">
            <w:pPr>
              <w:pStyle w:val="a7"/>
              <w:ind w:left="0"/>
              <w:rPr>
                <w:b/>
                <w:bCs/>
                <w:sz w:val="24"/>
                <w:szCs w:val="24"/>
                <w:lang w:val="en-US"/>
              </w:rPr>
            </w:pPr>
            <w:r>
              <w:rPr>
                <w:b/>
                <w:bCs/>
                <w:sz w:val="24"/>
                <w:szCs w:val="24"/>
                <w:lang w:val="en-US"/>
              </w:rPr>
              <w:t>Algorithm</w:t>
            </w:r>
          </w:p>
        </w:tc>
        <w:tc>
          <w:tcPr>
            <w:tcW w:w="2110" w:type="dxa"/>
          </w:tcPr>
          <w:p w14:paraId="79508FCD" w14:textId="10A3C75A" w:rsidR="00582A9C" w:rsidRDefault="00582A9C" w:rsidP="00582A9C">
            <w:pPr>
              <w:pStyle w:val="a7"/>
              <w:ind w:left="0"/>
              <w:rPr>
                <w:b/>
                <w:bCs/>
                <w:sz w:val="24"/>
                <w:szCs w:val="24"/>
                <w:lang w:val="en-US"/>
              </w:rPr>
            </w:pPr>
            <w:r>
              <w:rPr>
                <w:b/>
                <w:bCs/>
                <w:sz w:val="24"/>
                <w:szCs w:val="24"/>
                <w:lang w:val="en-US"/>
              </w:rPr>
              <w:t xml:space="preserve">Best Case </w:t>
            </w:r>
          </w:p>
        </w:tc>
        <w:tc>
          <w:tcPr>
            <w:tcW w:w="2154" w:type="dxa"/>
          </w:tcPr>
          <w:p w14:paraId="22A9B006" w14:textId="6BF91127" w:rsidR="00582A9C" w:rsidRDefault="00582A9C" w:rsidP="00582A9C">
            <w:pPr>
              <w:pStyle w:val="a7"/>
              <w:ind w:left="0"/>
              <w:rPr>
                <w:b/>
                <w:bCs/>
                <w:sz w:val="24"/>
                <w:szCs w:val="24"/>
                <w:lang w:val="en-US"/>
              </w:rPr>
            </w:pPr>
            <w:r>
              <w:rPr>
                <w:b/>
                <w:bCs/>
                <w:sz w:val="24"/>
                <w:szCs w:val="24"/>
                <w:lang w:val="en-US"/>
              </w:rPr>
              <w:t>Average Case</w:t>
            </w:r>
          </w:p>
        </w:tc>
        <w:tc>
          <w:tcPr>
            <w:tcW w:w="2124" w:type="dxa"/>
          </w:tcPr>
          <w:p w14:paraId="62D29617" w14:textId="443E3F71" w:rsidR="00582A9C" w:rsidRDefault="00582A9C" w:rsidP="00582A9C">
            <w:pPr>
              <w:pStyle w:val="a7"/>
              <w:ind w:left="0"/>
              <w:rPr>
                <w:b/>
                <w:bCs/>
                <w:sz w:val="24"/>
                <w:szCs w:val="24"/>
                <w:lang w:val="en-US"/>
              </w:rPr>
            </w:pPr>
            <w:r>
              <w:rPr>
                <w:b/>
                <w:bCs/>
                <w:sz w:val="24"/>
                <w:szCs w:val="24"/>
                <w:lang w:val="en-US"/>
              </w:rPr>
              <w:t>Worst Case</w:t>
            </w:r>
          </w:p>
        </w:tc>
      </w:tr>
      <w:tr w:rsidR="00582A9C" w14:paraId="15F7934B" w14:textId="77777777" w:rsidTr="00582A9C">
        <w:tc>
          <w:tcPr>
            <w:tcW w:w="2237" w:type="dxa"/>
          </w:tcPr>
          <w:p w14:paraId="5AC453A1" w14:textId="3F7DEE0D" w:rsidR="00582A9C" w:rsidRDefault="00582A9C" w:rsidP="00582A9C">
            <w:pPr>
              <w:pStyle w:val="a7"/>
              <w:ind w:left="0"/>
              <w:jc w:val="center"/>
              <w:rPr>
                <w:b/>
                <w:bCs/>
                <w:sz w:val="24"/>
                <w:szCs w:val="24"/>
                <w:lang w:val="en-US"/>
              </w:rPr>
            </w:pPr>
            <w:proofErr w:type="spellStart"/>
            <w:r>
              <w:rPr>
                <w:b/>
                <w:bCs/>
                <w:sz w:val="24"/>
                <w:szCs w:val="24"/>
                <w:lang w:val="en-US"/>
              </w:rPr>
              <w:t>MergeSort</w:t>
            </w:r>
            <w:proofErr w:type="spellEnd"/>
          </w:p>
        </w:tc>
        <w:tc>
          <w:tcPr>
            <w:tcW w:w="2110" w:type="dxa"/>
          </w:tcPr>
          <w:p w14:paraId="38C92D8B" w14:textId="35B4ECCC" w:rsidR="00582A9C" w:rsidRPr="00582A9C" w:rsidRDefault="00582A9C" w:rsidP="00582A9C">
            <w:pPr>
              <w:pStyle w:val="a7"/>
              <w:tabs>
                <w:tab w:val="center" w:pos="947"/>
              </w:tabs>
              <w:ind w:left="0"/>
              <w:rPr>
                <w:iCs/>
                <w:sz w:val="24"/>
                <w:szCs w:val="24"/>
              </w:rPr>
            </w:pPr>
            <w:r w:rsidRPr="00582A9C">
              <w:rPr>
                <w:b/>
                <w:bCs/>
                <w:i/>
                <w:sz w:val="24"/>
                <w:szCs w:val="24"/>
              </w:rPr>
              <w:t xml:space="preserve"> </w:t>
            </w:r>
            <w:r w:rsidRPr="00582A9C">
              <w:rPr>
                <w:b/>
                <w:bCs/>
                <w:iCs/>
                <w:sz w:val="24"/>
                <w:szCs w:val="24"/>
              </w:rPr>
              <w:t>Θ</w:t>
            </w:r>
            <w:r w:rsidRPr="00582A9C">
              <w:rPr>
                <w:iCs/>
                <w:sz w:val="24"/>
                <w:szCs w:val="24"/>
              </w:rPr>
              <w:t xml:space="preserve"> (</w:t>
            </w:r>
            <w:proofErr w:type="spellStart"/>
            <w:r>
              <w:rPr>
                <w:iCs/>
                <w:sz w:val="24"/>
                <w:szCs w:val="24"/>
                <w:lang w:val="en-US"/>
              </w:rPr>
              <w:t>nlog</w:t>
            </w:r>
            <w:proofErr w:type="spellEnd"/>
            <w:r w:rsidRPr="00582A9C">
              <w:rPr>
                <w:iCs/>
                <w:sz w:val="24"/>
                <w:szCs w:val="24"/>
              </w:rPr>
              <w:t xml:space="preserve"> </w:t>
            </w:r>
            <w:r>
              <w:rPr>
                <w:iCs/>
                <w:sz w:val="24"/>
                <w:szCs w:val="24"/>
                <w:lang w:val="en-US"/>
              </w:rPr>
              <w:t>n</w:t>
            </w:r>
            <w:r w:rsidRPr="00582A9C">
              <w:rPr>
                <w:iCs/>
                <w:sz w:val="24"/>
                <w:szCs w:val="24"/>
              </w:rPr>
              <w:t>)</w:t>
            </w:r>
            <w:r>
              <w:rPr>
                <w:iCs/>
                <w:sz w:val="24"/>
                <w:szCs w:val="24"/>
              </w:rPr>
              <w:t xml:space="preserve"> (массив всегда делится пополам независимо от данных)</w:t>
            </w:r>
          </w:p>
        </w:tc>
        <w:tc>
          <w:tcPr>
            <w:tcW w:w="2154" w:type="dxa"/>
          </w:tcPr>
          <w:p w14:paraId="18E4F01C" w14:textId="18148E31" w:rsidR="00582A9C" w:rsidRDefault="00582A9C" w:rsidP="00582A9C">
            <w:pPr>
              <w:pStyle w:val="a7"/>
              <w:ind w:left="0"/>
              <w:rPr>
                <w:b/>
                <w:bCs/>
                <w:sz w:val="24"/>
                <w:szCs w:val="24"/>
                <w:lang w:val="en-US"/>
              </w:rPr>
            </w:pPr>
            <w:r w:rsidRPr="00582A9C">
              <w:rPr>
                <w:b/>
                <w:bCs/>
                <w:i/>
                <w:sz w:val="24"/>
                <w:szCs w:val="24"/>
              </w:rPr>
              <w:t xml:space="preserve"> </w:t>
            </w:r>
            <w:r w:rsidRPr="00582A9C">
              <w:rPr>
                <w:iCs/>
                <w:sz w:val="24"/>
                <w:szCs w:val="24"/>
              </w:rPr>
              <w:t>Θ</w:t>
            </w:r>
            <w:r w:rsidRPr="00582A9C">
              <w:rPr>
                <w:iCs/>
                <w:sz w:val="24"/>
                <w:szCs w:val="24"/>
                <w:lang w:val="en-US"/>
              </w:rPr>
              <w:t xml:space="preserve"> </w:t>
            </w:r>
            <w:r>
              <w:rPr>
                <w:iCs/>
                <w:sz w:val="24"/>
                <w:szCs w:val="24"/>
                <w:lang w:val="en-US"/>
              </w:rPr>
              <w:t>(</w:t>
            </w:r>
            <w:proofErr w:type="spellStart"/>
            <w:r>
              <w:rPr>
                <w:iCs/>
                <w:sz w:val="24"/>
                <w:szCs w:val="24"/>
                <w:lang w:val="en-US"/>
              </w:rPr>
              <w:t>nlog</w:t>
            </w:r>
            <w:proofErr w:type="spellEnd"/>
            <w:r>
              <w:rPr>
                <w:iCs/>
                <w:sz w:val="24"/>
                <w:szCs w:val="24"/>
                <w:lang w:val="en-US"/>
              </w:rPr>
              <w:t xml:space="preserve"> n)</w:t>
            </w:r>
          </w:p>
        </w:tc>
        <w:tc>
          <w:tcPr>
            <w:tcW w:w="2124" w:type="dxa"/>
          </w:tcPr>
          <w:p w14:paraId="21DC2802" w14:textId="781CB671" w:rsidR="00582A9C" w:rsidRDefault="00582A9C" w:rsidP="00582A9C">
            <w:pPr>
              <w:pStyle w:val="a7"/>
              <w:ind w:left="0"/>
              <w:rPr>
                <w:b/>
                <w:bCs/>
                <w:sz w:val="24"/>
                <w:szCs w:val="24"/>
                <w:lang w:val="en-US"/>
              </w:rPr>
            </w:pPr>
            <w:r>
              <w:rPr>
                <w:b/>
                <w:bCs/>
                <w:i/>
                <w:sz w:val="24"/>
                <w:szCs w:val="24"/>
                <w:lang w:val="en-US"/>
              </w:rPr>
              <w:t xml:space="preserve"> </w:t>
            </w:r>
            <w:r w:rsidRPr="00582A9C">
              <w:rPr>
                <w:iCs/>
                <w:sz w:val="24"/>
                <w:szCs w:val="24"/>
              </w:rPr>
              <w:t>Θ</w:t>
            </w:r>
            <w:r w:rsidRPr="00582A9C">
              <w:rPr>
                <w:iCs/>
                <w:sz w:val="24"/>
                <w:szCs w:val="24"/>
                <w:lang w:val="en-US"/>
              </w:rPr>
              <w:t xml:space="preserve"> </w:t>
            </w:r>
            <w:r>
              <w:rPr>
                <w:iCs/>
                <w:sz w:val="24"/>
                <w:szCs w:val="24"/>
                <w:lang w:val="en-US"/>
              </w:rPr>
              <w:t>(</w:t>
            </w:r>
            <w:proofErr w:type="spellStart"/>
            <w:r>
              <w:rPr>
                <w:iCs/>
                <w:sz w:val="24"/>
                <w:szCs w:val="24"/>
                <w:lang w:val="en-US"/>
              </w:rPr>
              <w:t>nlog</w:t>
            </w:r>
            <w:proofErr w:type="spellEnd"/>
            <w:r>
              <w:rPr>
                <w:iCs/>
                <w:sz w:val="24"/>
                <w:szCs w:val="24"/>
                <w:lang w:val="en-US"/>
              </w:rPr>
              <w:t xml:space="preserve"> n)</w:t>
            </w:r>
          </w:p>
        </w:tc>
      </w:tr>
      <w:tr w:rsidR="00582A9C" w:rsidRPr="0054012C" w14:paraId="1E01EB4D" w14:textId="77777777" w:rsidTr="00582A9C">
        <w:tc>
          <w:tcPr>
            <w:tcW w:w="2237" w:type="dxa"/>
          </w:tcPr>
          <w:p w14:paraId="55DA716C" w14:textId="27E0C761" w:rsidR="00582A9C" w:rsidRDefault="00582A9C" w:rsidP="00582A9C">
            <w:pPr>
              <w:pStyle w:val="a7"/>
              <w:ind w:left="0"/>
              <w:rPr>
                <w:b/>
                <w:bCs/>
                <w:sz w:val="24"/>
                <w:szCs w:val="24"/>
                <w:lang w:val="en-US"/>
              </w:rPr>
            </w:pPr>
            <w:proofErr w:type="spellStart"/>
            <w:r>
              <w:rPr>
                <w:b/>
                <w:bCs/>
                <w:sz w:val="24"/>
                <w:szCs w:val="24"/>
                <w:lang w:val="en-US"/>
              </w:rPr>
              <w:t>QuickSort</w:t>
            </w:r>
            <w:proofErr w:type="spellEnd"/>
          </w:p>
        </w:tc>
        <w:tc>
          <w:tcPr>
            <w:tcW w:w="2110" w:type="dxa"/>
          </w:tcPr>
          <w:p w14:paraId="383E1985" w14:textId="726573E8" w:rsidR="00582A9C" w:rsidRPr="0054012C" w:rsidRDefault="008B1344" w:rsidP="00582A9C">
            <w:pPr>
              <w:pStyle w:val="a7"/>
              <w:ind w:left="0"/>
              <w:rPr>
                <w:b/>
                <w:bCs/>
                <w:sz w:val="24"/>
                <w:szCs w:val="24"/>
              </w:rPr>
            </w:pPr>
            <w:r w:rsidRPr="00582A9C">
              <w:rPr>
                <w:iCs/>
                <w:sz w:val="24"/>
                <w:szCs w:val="24"/>
              </w:rPr>
              <w:t>Θ</w:t>
            </w:r>
            <w:r w:rsidRPr="00582A9C">
              <w:rPr>
                <w:iCs/>
                <w:sz w:val="24"/>
                <w:szCs w:val="24"/>
              </w:rPr>
              <w:t xml:space="preserve"> </w:t>
            </w:r>
            <w:r w:rsidR="00582A9C" w:rsidRPr="00582A9C">
              <w:rPr>
                <w:iCs/>
                <w:sz w:val="24"/>
                <w:szCs w:val="24"/>
              </w:rPr>
              <w:t>(</w:t>
            </w:r>
            <w:proofErr w:type="spellStart"/>
            <w:r w:rsidR="00582A9C">
              <w:rPr>
                <w:iCs/>
                <w:sz w:val="24"/>
                <w:szCs w:val="24"/>
                <w:lang w:val="en-US"/>
              </w:rPr>
              <w:t>nlog</w:t>
            </w:r>
            <w:proofErr w:type="spellEnd"/>
            <w:r w:rsidR="00582A9C" w:rsidRPr="00582A9C">
              <w:rPr>
                <w:iCs/>
                <w:sz w:val="24"/>
                <w:szCs w:val="24"/>
              </w:rPr>
              <w:t xml:space="preserve"> </w:t>
            </w:r>
            <w:r w:rsidR="00582A9C">
              <w:rPr>
                <w:iCs/>
                <w:sz w:val="24"/>
                <w:szCs w:val="24"/>
                <w:lang w:val="en-US"/>
              </w:rPr>
              <w:t>n</w:t>
            </w:r>
            <w:r w:rsidR="00582A9C" w:rsidRPr="00582A9C">
              <w:rPr>
                <w:iCs/>
                <w:sz w:val="24"/>
                <w:szCs w:val="24"/>
              </w:rPr>
              <w:t>)</w:t>
            </w:r>
            <w:r w:rsidR="00582A9C">
              <w:rPr>
                <w:iCs/>
                <w:sz w:val="24"/>
                <w:szCs w:val="24"/>
              </w:rPr>
              <w:t xml:space="preserve"> (в идеале если </w:t>
            </w:r>
            <w:proofErr w:type="spellStart"/>
            <w:r w:rsidR="00582A9C">
              <w:rPr>
                <w:iCs/>
                <w:sz w:val="24"/>
                <w:szCs w:val="24"/>
              </w:rPr>
              <w:t>пивот</w:t>
            </w:r>
            <w:proofErr w:type="spellEnd"/>
            <w:r w:rsidR="00582A9C">
              <w:rPr>
                <w:iCs/>
                <w:sz w:val="24"/>
                <w:szCs w:val="24"/>
              </w:rPr>
              <w:t xml:space="preserve"> будет по середине 50\50 </w:t>
            </w:r>
            <w:r w:rsidR="0054012C">
              <w:rPr>
                <w:iCs/>
                <w:sz w:val="24"/>
                <w:szCs w:val="24"/>
              </w:rPr>
              <w:t xml:space="preserve">от будет </w:t>
            </w:r>
            <w:proofErr w:type="gramStart"/>
            <w:r w:rsidR="0054012C">
              <w:rPr>
                <w:iCs/>
                <w:sz w:val="24"/>
                <w:szCs w:val="24"/>
              </w:rPr>
              <w:t>делится</w:t>
            </w:r>
            <w:proofErr w:type="gramEnd"/>
            <w:r w:rsidR="0054012C">
              <w:rPr>
                <w:iCs/>
                <w:sz w:val="24"/>
                <w:szCs w:val="24"/>
              </w:rPr>
              <w:t xml:space="preserve"> пополам</w:t>
            </w:r>
            <w:r w:rsidR="00582A9C">
              <w:rPr>
                <w:iCs/>
                <w:sz w:val="24"/>
                <w:szCs w:val="24"/>
              </w:rPr>
              <w:t>)</w:t>
            </w:r>
          </w:p>
        </w:tc>
        <w:tc>
          <w:tcPr>
            <w:tcW w:w="2154" w:type="dxa"/>
          </w:tcPr>
          <w:p w14:paraId="4165E2A0" w14:textId="6E33FC2A" w:rsidR="00582A9C" w:rsidRPr="0054012C" w:rsidRDefault="00582A9C" w:rsidP="00582A9C">
            <w:pPr>
              <w:pStyle w:val="a7"/>
              <w:ind w:left="0"/>
              <w:rPr>
                <w:b/>
                <w:bCs/>
                <w:sz w:val="24"/>
                <w:szCs w:val="24"/>
              </w:rPr>
            </w:pPr>
            <w:r w:rsidRPr="00582A9C">
              <w:rPr>
                <w:iCs/>
                <w:sz w:val="24"/>
                <w:szCs w:val="24"/>
              </w:rPr>
              <w:t>Θ</w:t>
            </w:r>
            <w:r w:rsidRPr="0054012C">
              <w:rPr>
                <w:iCs/>
                <w:sz w:val="24"/>
                <w:szCs w:val="24"/>
              </w:rPr>
              <w:t xml:space="preserve"> (</w:t>
            </w:r>
            <w:proofErr w:type="spellStart"/>
            <w:r>
              <w:rPr>
                <w:iCs/>
                <w:sz w:val="24"/>
                <w:szCs w:val="24"/>
                <w:lang w:val="en-US"/>
              </w:rPr>
              <w:t>nlog</w:t>
            </w:r>
            <w:proofErr w:type="spellEnd"/>
            <w:r w:rsidRPr="0054012C">
              <w:rPr>
                <w:iCs/>
                <w:sz w:val="24"/>
                <w:szCs w:val="24"/>
              </w:rPr>
              <w:t xml:space="preserve"> </w:t>
            </w:r>
            <w:r>
              <w:rPr>
                <w:iCs/>
                <w:sz w:val="24"/>
                <w:szCs w:val="24"/>
                <w:lang w:val="en-US"/>
              </w:rPr>
              <w:t>n</w:t>
            </w:r>
            <w:r w:rsidRPr="0054012C">
              <w:rPr>
                <w:iCs/>
                <w:sz w:val="24"/>
                <w:szCs w:val="24"/>
              </w:rPr>
              <w:t>)</w:t>
            </w:r>
            <w:r w:rsidR="0054012C">
              <w:rPr>
                <w:iCs/>
                <w:sz w:val="24"/>
                <w:szCs w:val="24"/>
              </w:rPr>
              <w:t xml:space="preserve"> (чаще всего с 3 путями и рандомным </w:t>
            </w:r>
            <w:proofErr w:type="spellStart"/>
            <w:r w:rsidR="0054012C">
              <w:rPr>
                <w:iCs/>
                <w:sz w:val="24"/>
                <w:szCs w:val="24"/>
              </w:rPr>
              <w:t>пивотом</w:t>
            </w:r>
            <w:proofErr w:type="spellEnd"/>
            <w:r w:rsidR="0054012C">
              <w:rPr>
                <w:iCs/>
                <w:sz w:val="24"/>
                <w:szCs w:val="24"/>
              </w:rPr>
              <w:t xml:space="preserve"> у нас также будет массив делится)</w:t>
            </w:r>
          </w:p>
        </w:tc>
        <w:tc>
          <w:tcPr>
            <w:tcW w:w="2124" w:type="dxa"/>
          </w:tcPr>
          <w:p w14:paraId="7CB3EFC2" w14:textId="0656E16F" w:rsidR="00582A9C" w:rsidRPr="0054012C" w:rsidRDefault="0054012C" w:rsidP="00582A9C">
            <w:pPr>
              <w:pStyle w:val="a7"/>
              <w:ind w:left="0"/>
              <w:rPr>
                <w:b/>
                <w:bCs/>
                <w:sz w:val="24"/>
                <w:szCs w:val="24"/>
              </w:rPr>
            </w:pPr>
            <w:r>
              <w:rPr>
                <w:b/>
                <w:bCs/>
                <w:sz w:val="24"/>
                <w:szCs w:val="24"/>
                <w:lang w:val="en-US"/>
              </w:rPr>
              <w:t>O</w:t>
            </w:r>
            <w:r w:rsidRPr="0054012C">
              <w:rPr>
                <w:b/>
                <w:bCs/>
                <w:sz w:val="24"/>
                <w:szCs w:val="24"/>
              </w:rPr>
              <w:t>(</w:t>
            </w:r>
            <w:r>
              <w:rPr>
                <w:b/>
                <w:bCs/>
                <w:sz w:val="24"/>
                <w:szCs w:val="24"/>
                <w:lang w:val="en-US"/>
              </w:rPr>
              <w:t>n</w:t>
            </w:r>
            <w:r w:rsidRPr="0054012C">
              <w:rPr>
                <w:b/>
                <w:bCs/>
                <w:sz w:val="24"/>
                <w:szCs w:val="24"/>
              </w:rPr>
              <w:t>2)</w:t>
            </w:r>
            <w:r>
              <w:rPr>
                <w:b/>
                <w:bCs/>
                <w:sz w:val="24"/>
                <w:szCs w:val="24"/>
              </w:rPr>
              <w:t xml:space="preserve"> </w:t>
            </w:r>
            <w:proofErr w:type="gramStart"/>
            <w:r w:rsidRPr="0054012C">
              <w:rPr>
                <w:sz w:val="24"/>
                <w:szCs w:val="24"/>
              </w:rPr>
              <w:t>(</w:t>
            </w:r>
            <w:r>
              <w:rPr>
                <w:sz w:val="24"/>
                <w:szCs w:val="24"/>
              </w:rPr>
              <w:t xml:space="preserve"> если</w:t>
            </w:r>
            <w:proofErr w:type="gramEnd"/>
            <w:r>
              <w:rPr>
                <w:sz w:val="24"/>
                <w:szCs w:val="24"/>
              </w:rPr>
              <w:t xml:space="preserve"> будет массив отсортированный и если </w:t>
            </w:r>
            <w:proofErr w:type="spellStart"/>
            <w:r>
              <w:rPr>
                <w:sz w:val="24"/>
                <w:szCs w:val="24"/>
              </w:rPr>
              <w:t>пивот</w:t>
            </w:r>
            <w:proofErr w:type="spellEnd"/>
            <w:r>
              <w:rPr>
                <w:sz w:val="24"/>
                <w:szCs w:val="24"/>
              </w:rPr>
              <w:t xml:space="preserve"> в первый ил последний придется </w:t>
            </w:r>
            <w:r>
              <w:rPr>
                <w:sz w:val="24"/>
                <w:szCs w:val="24"/>
                <w:lang w:val="en-US"/>
              </w:rPr>
              <w:t>n</w:t>
            </w:r>
            <w:r w:rsidRPr="0054012C">
              <w:rPr>
                <w:sz w:val="24"/>
                <w:szCs w:val="24"/>
              </w:rPr>
              <w:t xml:space="preserve"> </w:t>
            </w:r>
            <w:r>
              <w:rPr>
                <w:sz w:val="24"/>
                <w:szCs w:val="24"/>
              </w:rPr>
              <w:t xml:space="preserve">уровней рекурсии и в каждой трать еще </w:t>
            </w:r>
            <w:proofErr w:type="gramStart"/>
            <w:r>
              <w:rPr>
                <w:sz w:val="24"/>
                <w:szCs w:val="24"/>
                <w:lang w:val="en-US"/>
              </w:rPr>
              <w:t>n</w:t>
            </w:r>
            <w:r w:rsidRPr="0054012C">
              <w:rPr>
                <w:sz w:val="24"/>
                <w:szCs w:val="24"/>
              </w:rPr>
              <w:t xml:space="preserve"> </w:t>
            </w:r>
            <w:r>
              <w:rPr>
                <w:sz w:val="24"/>
                <w:szCs w:val="24"/>
              </w:rPr>
              <w:t xml:space="preserve"> </w:t>
            </w:r>
            <w:r w:rsidRPr="0054012C">
              <w:rPr>
                <w:sz w:val="24"/>
                <w:szCs w:val="24"/>
              </w:rPr>
              <w:t>)</w:t>
            </w:r>
            <w:proofErr w:type="gramEnd"/>
          </w:p>
        </w:tc>
      </w:tr>
      <w:tr w:rsidR="00582A9C" w:rsidRPr="0054012C" w14:paraId="1744A7D0" w14:textId="77777777" w:rsidTr="00582A9C">
        <w:tc>
          <w:tcPr>
            <w:tcW w:w="2237" w:type="dxa"/>
          </w:tcPr>
          <w:p w14:paraId="4AACAC55" w14:textId="13F13395" w:rsidR="00582A9C" w:rsidRDefault="00582A9C" w:rsidP="00582A9C">
            <w:pPr>
              <w:pStyle w:val="a7"/>
              <w:ind w:left="0"/>
              <w:rPr>
                <w:b/>
                <w:bCs/>
                <w:sz w:val="24"/>
                <w:szCs w:val="24"/>
                <w:lang w:val="en-US"/>
              </w:rPr>
            </w:pPr>
            <w:proofErr w:type="spellStart"/>
            <w:r>
              <w:rPr>
                <w:b/>
                <w:bCs/>
                <w:sz w:val="24"/>
                <w:szCs w:val="24"/>
                <w:lang w:val="en-US"/>
              </w:rPr>
              <w:t>QuickSelect</w:t>
            </w:r>
            <w:proofErr w:type="spellEnd"/>
          </w:p>
        </w:tc>
        <w:tc>
          <w:tcPr>
            <w:tcW w:w="2110" w:type="dxa"/>
          </w:tcPr>
          <w:p w14:paraId="5D5C1E08" w14:textId="71B7A373" w:rsidR="00582A9C" w:rsidRPr="0054012C" w:rsidRDefault="008B1344" w:rsidP="00582A9C">
            <w:pPr>
              <w:pStyle w:val="a7"/>
              <w:ind w:left="0"/>
              <w:rPr>
                <w:b/>
                <w:bCs/>
                <w:sz w:val="24"/>
                <w:szCs w:val="24"/>
              </w:rPr>
            </w:pPr>
            <w:r w:rsidRPr="00582A9C">
              <w:rPr>
                <w:iCs/>
                <w:sz w:val="24"/>
                <w:szCs w:val="24"/>
              </w:rPr>
              <w:t>Θ</w:t>
            </w:r>
            <w:r w:rsidRPr="00582A9C">
              <w:rPr>
                <w:iCs/>
                <w:sz w:val="24"/>
                <w:szCs w:val="24"/>
              </w:rPr>
              <w:t xml:space="preserve"> </w:t>
            </w:r>
            <w:proofErr w:type="gramStart"/>
            <w:r w:rsidR="0054012C" w:rsidRPr="00582A9C">
              <w:rPr>
                <w:iCs/>
                <w:sz w:val="24"/>
                <w:szCs w:val="24"/>
              </w:rPr>
              <w:t xml:space="preserve">( </w:t>
            </w:r>
            <w:r w:rsidR="0054012C">
              <w:rPr>
                <w:iCs/>
                <w:sz w:val="24"/>
                <w:szCs w:val="24"/>
                <w:lang w:val="en-US"/>
              </w:rPr>
              <w:t>n</w:t>
            </w:r>
            <w:proofErr w:type="gramEnd"/>
            <w:r w:rsidR="0054012C" w:rsidRPr="00582A9C">
              <w:rPr>
                <w:iCs/>
                <w:sz w:val="24"/>
                <w:szCs w:val="24"/>
              </w:rPr>
              <w:t>)</w:t>
            </w:r>
            <w:r w:rsidR="0054012C" w:rsidRPr="0054012C">
              <w:rPr>
                <w:iCs/>
                <w:sz w:val="24"/>
                <w:szCs w:val="24"/>
              </w:rPr>
              <w:t xml:space="preserve"> </w:t>
            </w:r>
            <w:r w:rsidR="0054012C">
              <w:rPr>
                <w:iCs/>
                <w:sz w:val="24"/>
                <w:szCs w:val="24"/>
              </w:rPr>
              <w:t xml:space="preserve">(если </w:t>
            </w:r>
            <w:proofErr w:type="spellStart"/>
            <w:proofErr w:type="gramStart"/>
            <w:r w:rsidR="0054012C">
              <w:rPr>
                <w:iCs/>
                <w:sz w:val="24"/>
                <w:szCs w:val="24"/>
              </w:rPr>
              <w:t>пивот</w:t>
            </w:r>
            <w:proofErr w:type="spellEnd"/>
            <w:r w:rsidR="0054012C">
              <w:rPr>
                <w:iCs/>
                <w:sz w:val="24"/>
                <w:szCs w:val="24"/>
              </w:rPr>
              <w:t xml:space="preserve">  встанет</w:t>
            </w:r>
            <w:proofErr w:type="gramEnd"/>
            <w:r w:rsidR="0054012C">
              <w:rPr>
                <w:iCs/>
                <w:sz w:val="24"/>
                <w:szCs w:val="24"/>
              </w:rPr>
              <w:t xml:space="preserve"> </w:t>
            </w:r>
            <w:proofErr w:type="gramStart"/>
            <w:r w:rsidR="0054012C">
              <w:rPr>
                <w:iCs/>
                <w:sz w:val="24"/>
                <w:szCs w:val="24"/>
              </w:rPr>
              <w:t>на ту позицию</w:t>
            </w:r>
            <w:proofErr w:type="gramEnd"/>
            <w:r w:rsidR="0054012C">
              <w:rPr>
                <w:iCs/>
                <w:sz w:val="24"/>
                <w:szCs w:val="24"/>
              </w:rPr>
              <w:t xml:space="preserve"> которую мы ищем)</w:t>
            </w:r>
          </w:p>
        </w:tc>
        <w:tc>
          <w:tcPr>
            <w:tcW w:w="2154" w:type="dxa"/>
          </w:tcPr>
          <w:p w14:paraId="31F8FAFD" w14:textId="6F6A576F" w:rsidR="00582A9C" w:rsidRPr="0054012C" w:rsidRDefault="0054012C" w:rsidP="00582A9C">
            <w:pPr>
              <w:pStyle w:val="a7"/>
              <w:ind w:left="0"/>
              <w:rPr>
                <w:b/>
                <w:bCs/>
                <w:sz w:val="24"/>
                <w:szCs w:val="24"/>
              </w:rPr>
            </w:pPr>
            <w:r w:rsidRPr="00582A9C">
              <w:rPr>
                <w:iCs/>
                <w:sz w:val="24"/>
                <w:szCs w:val="24"/>
              </w:rPr>
              <w:t>Θ</w:t>
            </w:r>
            <w:r w:rsidRPr="0054012C">
              <w:rPr>
                <w:iCs/>
                <w:sz w:val="24"/>
                <w:szCs w:val="24"/>
              </w:rPr>
              <w:t xml:space="preserve"> (</w:t>
            </w:r>
            <w:r>
              <w:rPr>
                <w:iCs/>
                <w:sz w:val="24"/>
                <w:szCs w:val="24"/>
                <w:lang w:val="en-US"/>
              </w:rPr>
              <w:t>n</w:t>
            </w:r>
            <w:r w:rsidRPr="0054012C">
              <w:rPr>
                <w:iCs/>
                <w:sz w:val="24"/>
                <w:szCs w:val="24"/>
              </w:rPr>
              <w:t>)</w:t>
            </w:r>
            <w:r>
              <w:rPr>
                <w:iCs/>
                <w:sz w:val="24"/>
                <w:szCs w:val="24"/>
              </w:rPr>
              <w:t xml:space="preserve"> (у нас </w:t>
            </w:r>
            <w:proofErr w:type="spellStart"/>
            <w:r>
              <w:rPr>
                <w:iCs/>
                <w:sz w:val="24"/>
                <w:szCs w:val="24"/>
              </w:rPr>
              <w:t>пивот</w:t>
            </w:r>
            <w:proofErr w:type="spellEnd"/>
            <w:r>
              <w:rPr>
                <w:iCs/>
                <w:sz w:val="24"/>
                <w:szCs w:val="24"/>
              </w:rPr>
              <w:t xml:space="preserve"> отрезает половину или близкую к ней часть)</w:t>
            </w:r>
          </w:p>
        </w:tc>
        <w:tc>
          <w:tcPr>
            <w:tcW w:w="2124" w:type="dxa"/>
          </w:tcPr>
          <w:p w14:paraId="37C18CD5" w14:textId="35D5731E" w:rsidR="00582A9C" w:rsidRPr="0054012C" w:rsidRDefault="0054012C" w:rsidP="00582A9C">
            <w:pPr>
              <w:pStyle w:val="a7"/>
              <w:ind w:left="0"/>
              <w:rPr>
                <w:b/>
                <w:bCs/>
                <w:sz w:val="24"/>
                <w:szCs w:val="24"/>
              </w:rPr>
            </w:pPr>
            <w:r>
              <w:rPr>
                <w:b/>
                <w:bCs/>
                <w:sz w:val="24"/>
                <w:szCs w:val="24"/>
                <w:lang w:val="en-US"/>
              </w:rPr>
              <w:t>O</w:t>
            </w:r>
            <w:r w:rsidRPr="0054012C">
              <w:rPr>
                <w:b/>
                <w:bCs/>
                <w:sz w:val="24"/>
                <w:szCs w:val="24"/>
              </w:rPr>
              <w:t>(</w:t>
            </w:r>
            <w:r>
              <w:rPr>
                <w:b/>
                <w:bCs/>
                <w:sz w:val="24"/>
                <w:szCs w:val="24"/>
                <w:lang w:val="en-US"/>
              </w:rPr>
              <w:t>n</w:t>
            </w:r>
            <w:r w:rsidRPr="0054012C">
              <w:rPr>
                <w:b/>
                <w:bCs/>
                <w:sz w:val="24"/>
                <w:szCs w:val="24"/>
              </w:rPr>
              <w:t>2)</w:t>
            </w:r>
            <w:r w:rsidRPr="0054012C">
              <w:rPr>
                <w:sz w:val="24"/>
                <w:szCs w:val="24"/>
              </w:rPr>
              <w:t xml:space="preserve"> (</w:t>
            </w:r>
            <w:proofErr w:type="spellStart"/>
            <w:r>
              <w:rPr>
                <w:sz w:val="24"/>
                <w:szCs w:val="24"/>
              </w:rPr>
              <w:t>пивот</w:t>
            </w:r>
            <w:proofErr w:type="spellEnd"/>
            <w:r>
              <w:rPr>
                <w:sz w:val="24"/>
                <w:szCs w:val="24"/>
              </w:rPr>
              <w:t xml:space="preserve"> будет отрезать по одному тогда смысла убирать часть нету.</w:t>
            </w:r>
            <w:r w:rsidRPr="0054012C">
              <w:rPr>
                <w:sz w:val="24"/>
                <w:szCs w:val="24"/>
              </w:rPr>
              <w:t>)</w:t>
            </w:r>
          </w:p>
        </w:tc>
      </w:tr>
      <w:tr w:rsidR="00582A9C" w:rsidRPr="0054012C" w14:paraId="7D81559D" w14:textId="77777777" w:rsidTr="00582A9C">
        <w:tc>
          <w:tcPr>
            <w:tcW w:w="2237" w:type="dxa"/>
          </w:tcPr>
          <w:p w14:paraId="3FE6A7A3" w14:textId="4A296133" w:rsidR="00582A9C" w:rsidRDefault="00582A9C" w:rsidP="00582A9C">
            <w:pPr>
              <w:pStyle w:val="a7"/>
              <w:ind w:left="0"/>
              <w:rPr>
                <w:b/>
                <w:bCs/>
                <w:sz w:val="24"/>
                <w:szCs w:val="24"/>
                <w:lang w:val="en-US"/>
              </w:rPr>
            </w:pPr>
            <w:proofErr w:type="spellStart"/>
            <w:r>
              <w:rPr>
                <w:b/>
                <w:bCs/>
                <w:sz w:val="24"/>
                <w:szCs w:val="24"/>
                <w:lang w:val="en-US"/>
              </w:rPr>
              <w:t>InsertionSort</w:t>
            </w:r>
            <w:proofErr w:type="spellEnd"/>
          </w:p>
        </w:tc>
        <w:tc>
          <w:tcPr>
            <w:tcW w:w="2110" w:type="dxa"/>
          </w:tcPr>
          <w:p w14:paraId="0EB9E039" w14:textId="5AB68F5D" w:rsidR="00582A9C" w:rsidRPr="0054012C" w:rsidRDefault="0054012C" w:rsidP="00582A9C">
            <w:pPr>
              <w:pStyle w:val="a7"/>
              <w:ind w:left="0"/>
              <w:rPr>
                <w:b/>
                <w:bCs/>
                <w:sz w:val="24"/>
                <w:szCs w:val="24"/>
              </w:rPr>
            </w:pPr>
            <w:r w:rsidRPr="00582A9C">
              <w:rPr>
                <w:iCs/>
                <w:sz w:val="24"/>
                <w:szCs w:val="24"/>
              </w:rPr>
              <w:t>Θ</w:t>
            </w:r>
            <w:r w:rsidRPr="0054012C">
              <w:rPr>
                <w:iCs/>
                <w:sz w:val="24"/>
                <w:szCs w:val="24"/>
              </w:rPr>
              <w:t xml:space="preserve"> (</w:t>
            </w:r>
            <w:r>
              <w:rPr>
                <w:iCs/>
                <w:sz w:val="24"/>
                <w:szCs w:val="24"/>
                <w:lang w:val="en-US"/>
              </w:rPr>
              <w:t>n</w:t>
            </w:r>
            <w:r>
              <w:rPr>
                <w:iCs/>
                <w:sz w:val="24"/>
                <w:szCs w:val="24"/>
              </w:rPr>
              <w:t>) (массив уже отсортирован первый цикл просто пройдет и все)</w:t>
            </w:r>
          </w:p>
        </w:tc>
        <w:tc>
          <w:tcPr>
            <w:tcW w:w="2154" w:type="dxa"/>
          </w:tcPr>
          <w:p w14:paraId="0BDBB38A" w14:textId="02BE7815" w:rsidR="00582A9C" w:rsidRPr="0054012C" w:rsidRDefault="0054012C" w:rsidP="00582A9C">
            <w:pPr>
              <w:pStyle w:val="a7"/>
              <w:ind w:left="0"/>
              <w:rPr>
                <w:b/>
                <w:bCs/>
                <w:sz w:val="24"/>
                <w:szCs w:val="24"/>
              </w:rPr>
            </w:pPr>
            <w:r w:rsidRPr="00582A9C">
              <w:rPr>
                <w:iCs/>
                <w:sz w:val="24"/>
                <w:szCs w:val="24"/>
              </w:rPr>
              <w:t>Θ</w:t>
            </w:r>
            <w:r w:rsidRPr="0054012C">
              <w:rPr>
                <w:iCs/>
                <w:sz w:val="24"/>
                <w:szCs w:val="24"/>
              </w:rPr>
              <w:t xml:space="preserve"> (</w:t>
            </w:r>
            <w:r>
              <w:rPr>
                <w:iCs/>
                <w:sz w:val="24"/>
                <w:szCs w:val="24"/>
                <w:lang w:val="en-US"/>
              </w:rPr>
              <w:t>n</w:t>
            </w:r>
            <w:r>
              <w:rPr>
                <w:iCs/>
                <w:sz w:val="24"/>
                <w:szCs w:val="24"/>
              </w:rPr>
              <w:t>2</w:t>
            </w:r>
            <w:r w:rsidRPr="0054012C">
              <w:rPr>
                <w:iCs/>
                <w:sz w:val="24"/>
                <w:szCs w:val="24"/>
              </w:rPr>
              <w:t>)</w:t>
            </w:r>
            <w:r>
              <w:rPr>
                <w:iCs/>
                <w:sz w:val="24"/>
                <w:szCs w:val="24"/>
              </w:rPr>
              <w:t xml:space="preserve"> (мы будем двигаться по </w:t>
            </w:r>
            <w:proofErr w:type="gramStart"/>
            <w:r>
              <w:rPr>
                <w:iCs/>
                <w:sz w:val="24"/>
                <w:szCs w:val="24"/>
              </w:rPr>
              <w:t>массиву  и</w:t>
            </w:r>
            <w:proofErr w:type="gramEnd"/>
            <w:r>
              <w:rPr>
                <w:iCs/>
                <w:sz w:val="24"/>
                <w:szCs w:val="24"/>
              </w:rPr>
              <w:t xml:space="preserve"> двигать новый элемент примерно через половину уже отсортированного тогда </w:t>
            </w:r>
            <w:r>
              <w:rPr>
                <w:iCs/>
                <w:sz w:val="24"/>
                <w:szCs w:val="24"/>
                <w:lang w:val="en-US"/>
              </w:rPr>
              <w:t>n</w:t>
            </w:r>
            <w:r w:rsidRPr="0054012C">
              <w:rPr>
                <w:iCs/>
                <w:sz w:val="24"/>
                <w:szCs w:val="24"/>
              </w:rPr>
              <w:t xml:space="preserve"> * </w:t>
            </w:r>
            <w:r>
              <w:rPr>
                <w:iCs/>
                <w:sz w:val="24"/>
                <w:szCs w:val="24"/>
                <w:lang w:val="en-US"/>
              </w:rPr>
              <w:t>n</w:t>
            </w:r>
            <w:r w:rsidRPr="0054012C">
              <w:rPr>
                <w:iCs/>
                <w:sz w:val="24"/>
                <w:szCs w:val="24"/>
              </w:rPr>
              <w:t xml:space="preserve">\2 = </w:t>
            </w:r>
            <w:r>
              <w:rPr>
                <w:iCs/>
                <w:sz w:val="24"/>
                <w:szCs w:val="24"/>
                <w:lang w:val="en-US"/>
              </w:rPr>
              <w:t>n</w:t>
            </w:r>
            <w:r w:rsidRPr="0054012C">
              <w:rPr>
                <w:iCs/>
                <w:sz w:val="24"/>
                <w:szCs w:val="24"/>
              </w:rPr>
              <w:t>2</w:t>
            </w:r>
            <w:r>
              <w:rPr>
                <w:iCs/>
                <w:sz w:val="24"/>
                <w:szCs w:val="24"/>
              </w:rPr>
              <w:t>)</w:t>
            </w:r>
          </w:p>
        </w:tc>
        <w:tc>
          <w:tcPr>
            <w:tcW w:w="2124" w:type="dxa"/>
          </w:tcPr>
          <w:p w14:paraId="06837DE4" w14:textId="49B6B49F" w:rsidR="00582A9C" w:rsidRPr="0054012C" w:rsidRDefault="0054012C" w:rsidP="00582A9C">
            <w:pPr>
              <w:pStyle w:val="a7"/>
              <w:ind w:left="0"/>
              <w:rPr>
                <w:b/>
                <w:bCs/>
                <w:sz w:val="24"/>
                <w:szCs w:val="24"/>
              </w:rPr>
            </w:pPr>
            <w:r w:rsidRPr="00582A9C">
              <w:rPr>
                <w:iCs/>
                <w:sz w:val="24"/>
                <w:szCs w:val="24"/>
              </w:rPr>
              <w:t>Θ</w:t>
            </w:r>
            <w:r w:rsidRPr="0054012C">
              <w:rPr>
                <w:iCs/>
                <w:sz w:val="24"/>
                <w:szCs w:val="24"/>
              </w:rPr>
              <w:t xml:space="preserve"> (</w:t>
            </w:r>
            <w:r>
              <w:rPr>
                <w:iCs/>
                <w:sz w:val="24"/>
                <w:szCs w:val="24"/>
                <w:lang w:val="en-US"/>
              </w:rPr>
              <w:t>n</w:t>
            </w:r>
            <w:r>
              <w:rPr>
                <w:iCs/>
                <w:sz w:val="24"/>
                <w:szCs w:val="24"/>
              </w:rPr>
              <w:t>2</w:t>
            </w:r>
            <w:r w:rsidRPr="0054012C">
              <w:rPr>
                <w:iCs/>
                <w:sz w:val="24"/>
                <w:szCs w:val="24"/>
              </w:rPr>
              <w:t>) (</w:t>
            </w:r>
            <w:r>
              <w:rPr>
                <w:iCs/>
                <w:sz w:val="24"/>
                <w:szCs w:val="24"/>
              </w:rPr>
              <w:t xml:space="preserve">если массив отсортирован наоборот нам элемент придется двигать через весь </w:t>
            </w:r>
            <w:proofErr w:type="gramStart"/>
            <w:r>
              <w:rPr>
                <w:iCs/>
                <w:sz w:val="24"/>
                <w:szCs w:val="24"/>
              </w:rPr>
              <w:t xml:space="preserve">отсортированный </w:t>
            </w:r>
            <w:r w:rsidRPr="0054012C">
              <w:rPr>
                <w:iCs/>
                <w:sz w:val="24"/>
                <w:szCs w:val="24"/>
              </w:rPr>
              <w:t>)</w:t>
            </w:r>
            <w:proofErr w:type="gramEnd"/>
          </w:p>
        </w:tc>
      </w:tr>
    </w:tbl>
    <w:p w14:paraId="201B35AE" w14:textId="77777777" w:rsidR="00582A9C" w:rsidRPr="0054012C" w:rsidRDefault="00582A9C" w:rsidP="00582A9C">
      <w:pPr>
        <w:pStyle w:val="a7"/>
        <w:rPr>
          <w:b/>
          <w:bCs/>
          <w:sz w:val="24"/>
          <w:szCs w:val="24"/>
        </w:rPr>
      </w:pPr>
    </w:p>
    <w:p w14:paraId="1805E036" w14:textId="7B7337D9" w:rsidR="00E64A5E" w:rsidRPr="0054012C" w:rsidRDefault="0054012C" w:rsidP="0054012C">
      <w:pPr>
        <w:pStyle w:val="a7"/>
        <w:numPr>
          <w:ilvl w:val="0"/>
          <w:numId w:val="1"/>
        </w:numPr>
        <w:rPr>
          <w:b/>
          <w:bCs/>
          <w:sz w:val="24"/>
          <w:szCs w:val="24"/>
        </w:rPr>
      </w:pPr>
      <w:r w:rsidRPr="0054012C">
        <w:rPr>
          <w:b/>
          <w:bCs/>
          <w:sz w:val="24"/>
          <w:szCs w:val="24"/>
          <w:lang w:val="en-US"/>
        </w:rPr>
        <w:t>Recurrences</w:t>
      </w:r>
    </w:p>
    <w:p w14:paraId="0993D713" w14:textId="038DC199" w:rsidR="0054012C" w:rsidRDefault="0054012C" w:rsidP="0054012C">
      <w:pPr>
        <w:ind w:left="360"/>
        <w:rPr>
          <w:b/>
          <w:bCs/>
          <w:sz w:val="24"/>
          <w:szCs w:val="24"/>
          <w:lang w:val="en-US"/>
        </w:rPr>
      </w:pPr>
      <w:r>
        <w:rPr>
          <w:b/>
          <w:bCs/>
          <w:sz w:val="24"/>
          <w:szCs w:val="24"/>
          <w:lang w:val="en-US"/>
        </w:rPr>
        <w:t xml:space="preserve">T(n)= </w:t>
      </w:r>
      <w:proofErr w:type="spellStart"/>
      <w:r>
        <w:rPr>
          <w:b/>
          <w:bCs/>
          <w:sz w:val="24"/>
          <w:szCs w:val="24"/>
          <w:lang w:val="en-US"/>
        </w:rPr>
        <w:t>aT</w:t>
      </w:r>
      <w:proofErr w:type="spellEnd"/>
      <w:r>
        <w:rPr>
          <w:b/>
          <w:bCs/>
          <w:sz w:val="24"/>
          <w:szCs w:val="24"/>
          <w:lang w:val="en-US"/>
        </w:rPr>
        <w:t>(n\b) + f(n)</w:t>
      </w:r>
    </w:p>
    <w:p w14:paraId="4B7203E9" w14:textId="0DD32929" w:rsidR="0054012C" w:rsidRDefault="0054012C" w:rsidP="00542E05">
      <w:pPr>
        <w:ind w:left="360"/>
        <w:rPr>
          <w:sz w:val="24"/>
          <w:szCs w:val="24"/>
          <w:lang w:val="en-US"/>
        </w:rPr>
      </w:pPr>
      <w:proofErr w:type="spellStart"/>
      <w:r>
        <w:rPr>
          <w:sz w:val="24"/>
          <w:szCs w:val="24"/>
          <w:lang w:val="en-US"/>
        </w:rPr>
        <w:t>MergeSort</w:t>
      </w:r>
      <w:proofErr w:type="spellEnd"/>
      <w:r>
        <w:rPr>
          <w:sz w:val="24"/>
          <w:szCs w:val="24"/>
          <w:lang w:val="en-US"/>
        </w:rPr>
        <w:t xml:space="preserve"> a = 2 b = 2</w:t>
      </w:r>
      <w:r w:rsidR="00542E05">
        <w:rPr>
          <w:sz w:val="24"/>
          <w:szCs w:val="24"/>
          <w:lang w:val="en-US"/>
        </w:rPr>
        <w:t xml:space="preserve"> f(n) = O(n)</w:t>
      </w:r>
    </w:p>
    <w:p w14:paraId="173B72D9" w14:textId="01F2D344" w:rsidR="00542E05" w:rsidRDefault="00542E05" w:rsidP="00542E05">
      <w:pPr>
        <w:ind w:left="360"/>
        <w:rPr>
          <w:sz w:val="24"/>
          <w:szCs w:val="24"/>
          <w:lang w:val="en-US"/>
        </w:rPr>
      </w:pPr>
      <w:r>
        <w:rPr>
          <w:sz w:val="24"/>
          <w:szCs w:val="24"/>
          <w:lang w:val="en-US"/>
        </w:rPr>
        <w:t>T(n) = 2*T(n\2) + O(</w:t>
      </w:r>
      <w:proofErr w:type="gramStart"/>
      <w:r>
        <w:rPr>
          <w:sz w:val="24"/>
          <w:szCs w:val="24"/>
          <w:lang w:val="en-US"/>
        </w:rPr>
        <w:t xml:space="preserve">n)   </w:t>
      </w:r>
      <w:proofErr w:type="gramEnd"/>
      <w:r>
        <w:rPr>
          <w:sz w:val="24"/>
          <w:szCs w:val="24"/>
          <w:lang w:val="en-US"/>
        </w:rPr>
        <w:t xml:space="preserve"> a=</w:t>
      </w:r>
      <w:proofErr w:type="spellStart"/>
      <w:r>
        <w:rPr>
          <w:sz w:val="24"/>
          <w:szCs w:val="24"/>
          <w:lang w:val="en-US"/>
        </w:rPr>
        <w:t>b^</w:t>
      </w:r>
      <w:proofErr w:type="gramStart"/>
      <w:r>
        <w:rPr>
          <w:sz w:val="24"/>
          <w:szCs w:val="24"/>
          <w:lang w:val="en-US"/>
        </w:rPr>
        <w:t>d</w:t>
      </w:r>
      <w:proofErr w:type="spellEnd"/>
      <w:r>
        <w:rPr>
          <w:sz w:val="24"/>
          <w:szCs w:val="24"/>
          <w:lang w:val="en-US"/>
        </w:rPr>
        <w:t>(</w:t>
      </w:r>
      <w:proofErr w:type="gramEnd"/>
      <w:r>
        <w:rPr>
          <w:sz w:val="24"/>
          <w:szCs w:val="24"/>
          <w:lang w:val="en-US"/>
        </w:rPr>
        <w:t>2=2^1 d=1)</w:t>
      </w:r>
    </w:p>
    <w:p w14:paraId="60BAA06B" w14:textId="047DC19B" w:rsidR="00542E05" w:rsidRDefault="00542E05" w:rsidP="00542E05">
      <w:pPr>
        <w:ind w:left="360"/>
        <w:rPr>
          <w:iCs/>
          <w:sz w:val="24"/>
          <w:szCs w:val="24"/>
          <w:lang w:val="en-US"/>
        </w:rPr>
      </w:pPr>
      <w:r>
        <w:rPr>
          <w:sz w:val="24"/>
          <w:szCs w:val="24"/>
          <w:lang w:val="en-US"/>
        </w:rPr>
        <w:t xml:space="preserve">case 2 answer </w:t>
      </w:r>
      <w:proofErr w:type="gramStart"/>
      <w:r>
        <w:rPr>
          <w:sz w:val="24"/>
          <w:szCs w:val="24"/>
          <w:lang w:val="en-US"/>
        </w:rPr>
        <w:t>Θ</w:t>
      </w:r>
      <w:r w:rsidRPr="00542E05">
        <w:rPr>
          <w:iCs/>
          <w:sz w:val="24"/>
          <w:szCs w:val="24"/>
          <w:lang w:val="en-US"/>
        </w:rPr>
        <w:t>(</w:t>
      </w:r>
      <w:proofErr w:type="spellStart"/>
      <w:proofErr w:type="gramEnd"/>
      <w:r>
        <w:rPr>
          <w:iCs/>
          <w:sz w:val="24"/>
          <w:szCs w:val="24"/>
          <w:lang w:val="en-US"/>
        </w:rPr>
        <w:t>nlog</w:t>
      </w:r>
      <w:proofErr w:type="spellEnd"/>
      <w:r w:rsidRPr="00542E05">
        <w:rPr>
          <w:iCs/>
          <w:sz w:val="24"/>
          <w:szCs w:val="24"/>
          <w:lang w:val="en-US"/>
        </w:rPr>
        <w:t xml:space="preserve"> </w:t>
      </w:r>
      <w:r>
        <w:rPr>
          <w:iCs/>
          <w:sz w:val="24"/>
          <w:szCs w:val="24"/>
          <w:lang w:val="en-US"/>
        </w:rPr>
        <w:t>n</w:t>
      </w:r>
      <w:r w:rsidRPr="00542E05">
        <w:rPr>
          <w:iCs/>
          <w:sz w:val="24"/>
          <w:szCs w:val="24"/>
          <w:lang w:val="en-US"/>
        </w:rPr>
        <w:t>)</w:t>
      </w:r>
    </w:p>
    <w:p w14:paraId="21534BC7" w14:textId="0FC176E2" w:rsidR="00542E05" w:rsidRDefault="00542E05" w:rsidP="00542E05">
      <w:pPr>
        <w:ind w:left="360"/>
        <w:rPr>
          <w:iCs/>
          <w:sz w:val="24"/>
          <w:szCs w:val="24"/>
          <w:lang w:val="en-US"/>
        </w:rPr>
      </w:pPr>
      <w:proofErr w:type="spellStart"/>
      <w:r>
        <w:rPr>
          <w:iCs/>
          <w:sz w:val="24"/>
          <w:szCs w:val="24"/>
          <w:lang w:val="en-US"/>
        </w:rPr>
        <w:t>QuickSort</w:t>
      </w:r>
      <w:proofErr w:type="spellEnd"/>
      <w:r>
        <w:rPr>
          <w:iCs/>
          <w:sz w:val="24"/>
          <w:szCs w:val="24"/>
          <w:lang w:val="en-US"/>
        </w:rPr>
        <w:t xml:space="preserve"> a = 2 b = 2</w:t>
      </w:r>
    </w:p>
    <w:p w14:paraId="59624DFB" w14:textId="77777777" w:rsidR="00542E05" w:rsidRDefault="00542E05" w:rsidP="00542E05">
      <w:pPr>
        <w:ind w:left="360"/>
        <w:rPr>
          <w:iCs/>
          <w:sz w:val="24"/>
          <w:szCs w:val="24"/>
          <w:lang w:val="en-US"/>
        </w:rPr>
      </w:pPr>
      <w:r>
        <w:rPr>
          <w:iCs/>
          <w:sz w:val="24"/>
          <w:szCs w:val="24"/>
          <w:lang w:val="en-US"/>
        </w:rPr>
        <w:t>T(n) = 2*T(n\2) + O(</w:t>
      </w:r>
      <w:proofErr w:type="gramStart"/>
      <w:r>
        <w:rPr>
          <w:iCs/>
          <w:sz w:val="24"/>
          <w:szCs w:val="24"/>
          <w:lang w:val="en-US"/>
        </w:rPr>
        <w:t xml:space="preserve">n)   </w:t>
      </w:r>
      <w:proofErr w:type="gramEnd"/>
      <w:r>
        <w:rPr>
          <w:iCs/>
          <w:sz w:val="24"/>
          <w:szCs w:val="24"/>
          <w:lang w:val="en-US"/>
        </w:rPr>
        <w:t xml:space="preserve"> case 2 </w:t>
      </w:r>
      <w:proofErr w:type="gramStart"/>
      <w:r>
        <w:rPr>
          <w:iCs/>
          <w:sz w:val="24"/>
          <w:szCs w:val="24"/>
          <w:lang w:val="en-US"/>
        </w:rPr>
        <w:t xml:space="preserve">answer  </w:t>
      </w:r>
      <w:r w:rsidRPr="00582A9C">
        <w:rPr>
          <w:iCs/>
          <w:sz w:val="24"/>
          <w:szCs w:val="24"/>
        </w:rPr>
        <w:t>Θ</w:t>
      </w:r>
      <w:proofErr w:type="gramEnd"/>
      <w:r w:rsidRPr="00542E05">
        <w:rPr>
          <w:iCs/>
          <w:sz w:val="24"/>
          <w:szCs w:val="24"/>
          <w:lang w:val="en-US"/>
        </w:rPr>
        <w:t xml:space="preserve"> (</w:t>
      </w:r>
      <w:proofErr w:type="spellStart"/>
      <w:r>
        <w:rPr>
          <w:iCs/>
          <w:sz w:val="24"/>
          <w:szCs w:val="24"/>
          <w:lang w:val="en-US"/>
        </w:rPr>
        <w:t>nlog</w:t>
      </w:r>
      <w:proofErr w:type="spellEnd"/>
      <w:r w:rsidRPr="00542E05">
        <w:rPr>
          <w:iCs/>
          <w:sz w:val="24"/>
          <w:szCs w:val="24"/>
          <w:lang w:val="en-US"/>
        </w:rPr>
        <w:t xml:space="preserve"> </w:t>
      </w:r>
      <w:r>
        <w:rPr>
          <w:iCs/>
          <w:sz w:val="24"/>
          <w:szCs w:val="24"/>
          <w:lang w:val="en-US"/>
        </w:rPr>
        <w:t>n</w:t>
      </w:r>
      <w:r w:rsidRPr="00542E05">
        <w:rPr>
          <w:iCs/>
          <w:sz w:val="24"/>
          <w:szCs w:val="24"/>
          <w:lang w:val="en-US"/>
        </w:rPr>
        <w:t>)</w:t>
      </w:r>
    </w:p>
    <w:p w14:paraId="1F95ECE5" w14:textId="0182CD26" w:rsidR="00542E05" w:rsidRDefault="00542E05" w:rsidP="00542E05">
      <w:pPr>
        <w:ind w:left="360"/>
        <w:rPr>
          <w:iCs/>
          <w:sz w:val="24"/>
          <w:szCs w:val="24"/>
          <w:lang w:val="en-US"/>
        </w:rPr>
      </w:pPr>
      <w:proofErr w:type="spellStart"/>
      <w:r>
        <w:rPr>
          <w:iCs/>
          <w:sz w:val="24"/>
          <w:szCs w:val="24"/>
          <w:lang w:val="en-US"/>
        </w:rPr>
        <w:t>QuickSelect</w:t>
      </w:r>
      <w:proofErr w:type="spellEnd"/>
      <w:r>
        <w:rPr>
          <w:iCs/>
          <w:sz w:val="24"/>
          <w:szCs w:val="24"/>
          <w:lang w:val="en-US"/>
        </w:rPr>
        <w:t xml:space="preserve"> a = 1 b = 2    </w:t>
      </w:r>
    </w:p>
    <w:p w14:paraId="6090D92A" w14:textId="2FE7FD95" w:rsidR="00542E05" w:rsidRDefault="00542E05" w:rsidP="00542E05">
      <w:pPr>
        <w:ind w:left="360"/>
        <w:rPr>
          <w:iCs/>
          <w:sz w:val="24"/>
          <w:szCs w:val="24"/>
          <w:lang w:val="en-US"/>
        </w:rPr>
      </w:pPr>
      <w:r>
        <w:rPr>
          <w:iCs/>
          <w:sz w:val="24"/>
          <w:szCs w:val="24"/>
          <w:lang w:val="en-US"/>
        </w:rPr>
        <w:t>T(n) = 1*T(n\2) + O(</w:t>
      </w:r>
      <w:proofErr w:type="gramStart"/>
      <w:r>
        <w:rPr>
          <w:iCs/>
          <w:sz w:val="24"/>
          <w:szCs w:val="24"/>
          <w:lang w:val="en-US"/>
        </w:rPr>
        <w:t xml:space="preserve">n)   </w:t>
      </w:r>
      <w:proofErr w:type="gramEnd"/>
      <w:r>
        <w:rPr>
          <w:iCs/>
          <w:sz w:val="24"/>
          <w:szCs w:val="24"/>
          <w:lang w:val="en-US"/>
        </w:rPr>
        <w:t xml:space="preserve"> a&lt; </w:t>
      </w:r>
      <w:proofErr w:type="spellStart"/>
      <w:r>
        <w:rPr>
          <w:iCs/>
          <w:sz w:val="24"/>
          <w:szCs w:val="24"/>
          <w:lang w:val="en-US"/>
        </w:rPr>
        <w:t>b^</w:t>
      </w:r>
      <w:proofErr w:type="gramStart"/>
      <w:r>
        <w:rPr>
          <w:iCs/>
          <w:sz w:val="24"/>
          <w:szCs w:val="24"/>
          <w:lang w:val="en-US"/>
        </w:rPr>
        <w:t>d</w:t>
      </w:r>
      <w:proofErr w:type="spellEnd"/>
      <w:r>
        <w:rPr>
          <w:iCs/>
          <w:sz w:val="24"/>
          <w:szCs w:val="24"/>
          <w:lang w:val="en-US"/>
        </w:rPr>
        <w:t>(</w:t>
      </w:r>
      <w:proofErr w:type="gramEnd"/>
      <w:r>
        <w:rPr>
          <w:iCs/>
          <w:sz w:val="24"/>
          <w:szCs w:val="24"/>
          <w:lang w:val="en-US"/>
        </w:rPr>
        <w:t>1&lt;2)</w:t>
      </w:r>
    </w:p>
    <w:p w14:paraId="4910C0D8" w14:textId="1204E34E" w:rsidR="00542E05" w:rsidRDefault="00542E05" w:rsidP="00542E05">
      <w:pPr>
        <w:ind w:left="360"/>
        <w:rPr>
          <w:iCs/>
          <w:sz w:val="24"/>
          <w:szCs w:val="24"/>
          <w:lang w:val="en-US"/>
        </w:rPr>
      </w:pPr>
      <w:r>
        <w:rPr>
          <w:iCs/>
          <w:sz w:val="24"/>
          <w:szCs w:val="24"/>
          <w:lang w:val="en-US"/>
        </w:rPr>
        <w:lastRenderedPageBreak/>
        <w:t xml:space="preserve">case 3 </w:t>
      </w:r>
      <w:proofErr w:type="gramStart"/>
      <w:r>
        <w:rPr>
          <w:iCs/>
          <w:sz w:val="24"/>
          <w:szCs w:val="24"/>
          <w:lang w:val="en-US"/>
        </w:rPr>
        <w:t xml:space="preserve">answer  </w:t>
      </w:r>
      <w:r w:rsidRPr="00582A9C">
        <w:rPr>
          <w:iCs/>
          <w:sz w:val="24"/>
          <w:szCs w:val="24"/>
        </w:rPr>
        <w:t>Θ</w:t>
      </w:r>
      <w:proofErr w:type="gramEnd"/>
      <w:r w:rsidRPr="00542E05">
        <w:rPr>
          <w:iCs/>
          <w:sz w:val="24"/>
          <w:szCs w:val="24"/>
          <w:lang w:val="en-US"/>
        </w:rPr>
        <w:t xml:space="preserve"> (</w:t>
      </w:r>
      <w:r>
        <w:rPr>
          <w:iCs/>
          <w:sz w:val="24"/>
          <w:szCs w:val="24"/>
          <w:lang w:val="en-US"/>
        </w:rPr>
        <w:t>n</w:t>
      </w:r>
      <w:r w:rsidRPr="00542E05">
        <w:rPr>
          <w:iCs/>
          <w:sz w:val="24"/>
          <w:szCs w:val="24"/>
          <w:lang w:val="en-US"/>
        </w:rPr>
        <w:t>)</w:t>
      </w:r>
    </w:p>
    <w:p w14:paraId="1F22E7AE" w14:textId="504BD3E4" w:rsidR="00542E05" w:rsidRPr="00542E05" w:rsidRDefault="00542E05" w:rsidP="00542E05">
      <w:pPr>
        <w:pStyle w:val="a7"/>
        <w:numPr>
          <w:ilvl w:val="0"/>
          <w:numId w:val="1"/>
        </w:numPr>
        <w:rPr>
          <w:iCs/>
          <w:sz w:val="24"/>
          <w:szCs w:val="24"/>
          <w:lang w:val="en-US"/>
        </w:rPr>
      </w:pPr>
      <w:r w:rsidRPr="00542E05">
        <w:rPr>
          <w:b/>
          <w:bCs/>
          <w:iCs/>
          <w:sz w:val="24"/>
          <w:szCs w:val="24"/>
          <w:lang w:val="en-US"/>
        </w:rPr>
        <w:t>Depth vs n</w:t>
      </w:r>
      <w:r w:rsidRPr="00542E05">
        <w:rPr>
          <w:noProof/>
        </w:rPr>
        <w:t xml:space="preserve"> </w:t>
      </w:r>
      <w:r w:rsidRPr="00542E05">
        <w:rPr>
          <w:iCs/>
          <w:noProof/>
          <w:sz w:val="24"/>
          <w:szCs w:val="24"/>
          <w:lang w:val="en-US"/>
        </w:rPr>
        <w:drawing>
          <wp:inline distT="0" distB="0" distL="0" distR="0" wp14:anchorId="6314D8E4" wp14:editId="1C80A101">
            <wp:extent cx="5940425" cy="1812290"/>
            <wp:effectExtent l="0" t="0" r="3175" b="0"/>
            <wp:docPr id="1305669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9734" name=""/>
                    <pic:cNvPicPr/>
                  </pic:nvPicPr>
                  <pic:blipFill>
                    <a:blip r:embed="rId6"/>
                    <a:stretch>
                      <a:fillRect/>
                    </a:stretch>
                  </pic:blipFill>
                  <pic:spPr>
                    <a:xfrm>
                      <a:off x="0" y="0"/>
                      <a:ext cx="5940425" cy="1812290"/>
                    </a:xfrm>
                    <a:prstGeom prst="rect">
                      <a:avLst/>
                    </a:prstGeom>
                  </pic:spPr>
                </pic:pic>
              </a:graphicData>
            </a:graphic>
          </wp:inline>
        </w:drawing>
      </w:r>
    </w:p>
    <w:p w14:paraId="4DF4C742" w14:textId="799C0B84" w:rsidR="00542E05" w:rsidRPr="00542E05" w:rsidRDefault="00542E05" w:rsidP="00542E05">
      <w:pPr>
        <w:pStyle w:val="a7"/>
        <w:rPr>
          <w:b/>
          <w:bCs/>
          <w:noProof/>
          <w:lang w:val="en-US"/>
        </w:rPr>
      </w:pPr>
      <w:r w:rsidRPr="00542E05">
        <w:rPr>
          <w:b/>
          <w:bCs/>
          <w:noProof/>
          <w:lang w:val="en-US"/>
        </w:rPr>
        <w:t>Time vs n</w:t>
      </w:r>
    </w:p>
    <w:p w14:paraId="36BCAD62" w14:textId="5ACF77F7" w:rsidR="00542E05" w:rsidRDefault="00542E05" w:rsidP="00542E05">
      <w:pPr>
        <w:pStyle w:val="a7"/>
        <w:rPr>
          <w:iCs/>
          <w:sz w:val="24"/>
          <w:szCs w:val="24"/>
          <w:lang w:val="en-US"/>
        </w:rPr>
      </w:pPr>
      <w:r w:rsidRPr="00542E05">
        <w:rPr>
          <w:iCs/>
          <w:noProof/>
          <w:sz w:val="24"/>
          <w:szCs w:val="24"/>
          <w:lang w:val="en-US"/>
        </w:rPr>
        <w:drawing>
          <wp:inline distT="0" distB="0" distL="0" distR="0" wp14:anchorId="643A1B0A" wp14:editId="6B9A8C14">
            <wp:extent cx="5940425" cy="1818640"/>
            <wp:effectExtent l="0" t="0" r="3175" b="0"/>
            <wp:docPr id="20387767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76747" name=""/>
                    <pic:cNvPicPr/>
                  </pic:nvPicPr>
                  <pic:blipFill>
                    <a:blip r:embed="rId7"/>
                    <a:stretch>
                      <a:fillRect/>
                    </a:stretch>
                  </pic:blipFill>
                  <pic:spPr>
                    <a:xfrm>
                      <a:off x="0" y="0"/>
                      <a:ext cx="5940425" cy="1818640"/>
                    </a:xfrm>
                    <a:prstGeom prst="rect">
                      <a:avLst/>
                    </a:prstGeom>
                  </pic:spPr>
                </pic:pic>
              </a:graphicData>
            </a:graphic>
          </wp:inline>
        </w:drawing>
      </w:r>
    </w:p>
    <w:p w14:paraId="584E89FE" w14:textId="0D540CCC" w:rsidR="00542E05" w:rsidRDefault="00542E05" w:rsidP="00542E05">
      <w:pPr>
        <w:rPr>
          <w:noProof/>
        </w:rPr>
      </w:pPr>
      <w:r>
        <w:rPr>
          <w:iCs/>
          <w:sz w:val="24"/>
          <w:szCs w:val="24"/>
          <w:lang w:val="en-US"/>
        </w:rPr>
        <w:tab/>
      </w:r>
      <w:r w:rsidRPr="00542E05">
        <w:rPr>
          <w:b/>
          <w:bCs/>
          <w:iCs/>
          <w:sz w:val="24"/>
          <w:szCs w:val="24"/>
          <w:lang w:val="en-US"/>
        </w:rPr>
        <w:t>Ratio vs n</w:t>
      </w:r>
      <w:r w:rsidRPr="00542E05">
        <w:rPr>
          <w:noProof/>
        </w:rPr>
        <w:t xml:space="preserve"> </w:t>
      </w:r>
      <w:r w:rsidR="00E751D2" w:rsidRPr="00E751D2">
        <w:rPr>
          <w:iCs/>
          <w:noProof/>
          <w:sz w:val="24"/>
          <w:szCs w:val="24"/>
          <w:lang w:val="en-US"/>
        </w:rPr>
        <w:drawing>
          <wp:inline distT="0" distB="0" distL="0" distR="0" wp14:anchorId="344A255F" wp14:editId="705BD054">
            <wp:extent cx="5940425" cy="1796415"/>
            <wp:effectExtent l="0" t="0" r="3175" b="0"/>
            <wp:docPr id="1984664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64564" name=""/>
                    <pic:cNvPicPr/>
                  </pic:nvPicPr>
                  <pic:blipFill>
                    <a:blip r:embed="rId8"/>
                    <a:stretch>
                      <a:fillRect/>
                    </a:stretch>
                  </pic:blipFill>
                  <pic:spPr>
                    <a:xfrm>
                      <a:off x="0" y="0"/>
                      <a:ext cx="5940425" cy="1796415"/>
                    </a:xfrm>
                    <a:prstGeom prst="rect">
                      <a:avLst/>
                    </a:prstGeom>
                  </pic:spPr>
                </pic:pic>
              </a:graphicData>
            </a:graphic>
          </wp:inline>
        </w:drawing>
      </w:r>
    </w:p>
    <w:p w14:paraId="11F69460" w14:textId="746505D3" w:rsidR="00542E05" w:rsidRDefault="00E751D2" w:rsidP="00542E05">
      <w:pPr>
        <w:pStyle w:val="a7"/>
        <w:numPr>
          <w:ilvl w:val="0"/>
          <w:numId w:val="1"/>
        </w:numPr>
        <w:rPr>
          <w:iCs/>
          <w:sz w:val="24"/>
          <w:szCs w:val="24"/>
          <w:lang w:val="en-US"/>
        </w:rPr>
      </w:pPr>
      <w:r w:rsidRPr="00E751D2">
        <w:rPr>
          <w:iCs/>
          <w:noProof/>
          <w:sz w:val="24"/>
          <w:szCs w:val="24"/>
          <w:lang w:val="en-US"/>
        </w:rPr>
        <w:lastRenderedPageBreak/>
        <w:drawing>
          <wp:inline distT="0" distB="0" distL="0" distR="0" wp14:anchorId="629D54BB" wp14:editId="0F219224">
            <wp:extent cx="5940425" cy="2816860"/>
            <wp:effectExtent l="0" t="0" r="3175" b="2540"/>
            <wp:docPr id="842039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39146" name=""/>
                    <pic:cNvPicPr/>
                  </pic:nvPicPr>
                  <pic:blipFill>
                    <a:blip r:embed="rId9"/>
                    <a:stretch>
                      <a:fillRect/>
                    </a:stretch>
                  </pic:blipFill>
                  <pic:spPr>
                    <a:xfrm>
                      <a:off x="0" y="0"/>
                      <a:ext cx="5940425" cy="2816860"/>
                    </a:xfrm>
                    <a:prstGeom prst="rect">
                      <a:avLst/>
                    </a:prstGeom>
                  </pic:spPr>
                </pic:pic>
              </a:graphicData>
            </a:graphic>
          </wp:inline>
        </w:drawing>
      </w:r>
    </w:p>
    <w:p w14:paraId="3A55FD25" w14:textId="69CC2D06" w:rsidR="00E751D2" w:rsidRPr="00542E05" w:rsidRDefault="005D75EA" w:rsidP="00542E05">
      <w:pPr>
        <w:pStyle w:val="a7"/>
        <w:numPr>
          <w:ilvl w:val="0"/>
          <w:numId w:val="1"/>
        </w:numPr>
        <w:rPr>
          <w:iCs/>
          <w:sz w:val="24"/>
          <w:szCs w:val="24"/>
          <w:lang w:val="en-US"/>
        </w:rPr>
      </w:pPr>
      <w:r w:rsidRPr="005D75EA">
        <w:rPr>
          <w:iCs/>
          <w:sz w:val="24"/>
          <w:szCs w:val="24"/>
          <w:lang w:val="en-US"/>
        </w:rPr>
        <w:t xml:space="preserve">Overall, the practical measurement results align perfectly with mathematical theory. The ratio plots clearly demonstrate that the operation count stabilizes and remains bounded by constants characteristic of </w:t>
      </w:r>
      <w:proofErr w:type="gramStart"/>
      <w:r w:rsidRPr="005D75EA">
        <w:rPr>
          <w:iCs/>
          <w:sz w:val="24"/>
          <w:szCs w:val="24"/>
          <w:lang w:val="en-US"/>
        </w:rPr>
        <w:t>O(</w:t>
      </w:r>
      <w:proofErr w:type="gramEnd"/>
      <w:r w:rsidRPr="005D75EA">
        <w:rPr>
          <w:iCs/>
          <w:sz w:val="24"/>
          <w:szCs w:val="24"/>
          <w:lang w:val="en-US"/>
        </w:rPr>
        <w:t xml:space="preserve">n log n) and O(n) algorithms. However, minor deviations and spikes are visible on the graphs—particularly with small array sizes—though we mitigated these issues. There are several practical reasons for this, related to computer architecture and Java. First, JVM warm-up has a significant impact: during initial runs, the Java Virtual Machine is still "warming up" and performing JIT compilation, which can result in slower initial measurements; to counter this, we ran each test five times and calculated the average. Second, algorithms like </w:t>
      </w:r>
      <w:proofErr w:type="spellStart"/>
      <w:r w:rsidRPr="005D75EA">
        <w:rPr>
          <w:iCs/>
          <w:sz w:val="24"/>
          <w:szCs w:val="24"/>
          <w:lang w:val="en-US"/>
        </w:rPr>
        <w:t>MergeSort</w:t>
      </w:r>
      <w:proofErr w:type="spellEnd"/>
      <w:r w:rsidRPr="005D75EA">
        <w:rPr>
          <w:iCs/>
          <w:sz w:val="24"/>
          <w:szCs w:val="24"/>
          <w:lang w:val="en-US"/>
        </w:rPr>
        <w:t xml:space="preserve"> allocate additional memory for temporary arrays, inevitably triggering the Garbage Collector, which introduces brief pauses to reclaim memory. We implemented a buffer to address this. Third, the CPU cache plays a crucial role: an array of a thousand elements fits entirely within the ultra-fast processor cache (L1/L2), whereas the processor must constantly fetch data for a million-element array from slower system memory (RAM). Finally, discrepancies at small data volumes can be smoothed out using a "cutoff size"—we implemented a switch to Insertion Sort for subarrays smaller than 10–15 elements to avoid the overhead associated with excessive recursive calls.</w:t>
      </w:r>
    </w:p>
    <w:sectPr w:rsidR="00E751D2" w:rsidRPr="00542E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13071"/>
    <w:multiLevelType w:val="hybridMultilevel"/>
    <w:tmpl w:val="D3227E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16728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A9C"/>
    <w:rsid w:val="0054012C"/>
    <w:rsid w:val="00542E05"/>
    <w:rsid w:val="00582A9C"/>
    <w:rsid w:val="005D75EA"/>
    <w:rsid w:val="008107DD"/>
    <w:rsid w:val="008B1344"/>
    <w:rsid w:val="008B5C4D"/>
    <w:rsid w:val="00AB3202"/>
    <w:rsid w:val="00AD67D6"/>
    <w:rsid w:val="00E64A5E"/>
    <w:rsid w:val="00E75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0558"/>
  <w15:chartTrackingRefBased/>
  <w15:docId w15:val="{C72CD823-0038-4101-BC49-4534CAA4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2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2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2A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2A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2A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2A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2A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2A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2A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2A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82A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2A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2A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2A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2A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2A9C"/>
    <w:rPr>
      <w:rFonts w:eastAsiaTheme="majorEastAsia" w:cstheme="majorBidi"/>
      <w:color w:val="595959" w:themeColor="text1" w:themeTint="A6"/>
    </w:rPr>
  </w:style>
  <w:style w:type="character" w:customStyle="1" w:styleId="80">
    <w:name w:val="Заголовок 8 Знак"/>
    <w:basedOn w:val="a0"/>
    <w:link w:val="8"/>
    <w:uiPriority w:val="9"/>
    <w:semiHidden/>
    <w:rsid w:val="00582A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2A9C"/>
    <w:rPr>
      <w:rFonts w:eastAsiaTheme="majorEastAsia" w:cstheme="majorBidi"/>
      <w:color w:val="272727" w:themeColor="text1" w:themeTint="D8"/>
    </w:rPr>
  </w:style>
  <w:style w:type="paragraph" w:styleId="a3">
    <w:name w:val="Title"/>
    <w:basedOn w:val="a"/>
    <w:next w:val="a"/>
    <w:link w:val="a4"/>
    <w:uiPriority w:val="10"/>
    <w:qFormat/>
    <w:rsid w:val="00582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2A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2A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2A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2A9C"/>
    <w:pPr>
      <w:spacing w:before="160"/>
      <w:jc w:val="center"/>
    </w:pPr>
    <w:rPr>
      <w:i/>
      <w:iCs/>
      <w:color w:val="404040" w:themeColor="text1" w:themeTint="BF"/>
    </w:rPr>
  </w:style>
  <w:style w:type="character" w:customStyle="1" w:styleId="22">
    <w:name w:val="Цитата 2 Знак"/>
    <w:basedOn w:val="a0"/>
    <w:link w:val="21"/>
    <w:uiPriority w:val="29"/>
    <w:rsid w:val="00582A9C"/>
    <w:rPr>
      <w:i/>
      <w:iCs/>
      <w:color w:val="404040" w:themeColor="text1" w:themeTint="BF"/>
    </w:rPr>
  </w:style>
  <w:style w:type="paragraph" w:styleId="a7">
    <w:name w:val="List Paragraph"/>
    <w:basedOn w:val="a"/>
    <w:uiPriority w:val="34"/>
    <w:qFormat/>
    <w:rsid w:val="00582A9C"/>
    <w:pPr>
      <w:ind w:left="720"/>
      <w:contextualSpacing/>
    </w:pPr>
  </w:style>
  <w:style w:type="character" w:styleId="a8">
    <w:name w:val="Intense Emphasis"/>
    <w:basedOn w:val="a0"/>
    <w:uiPriority w:val="21"/>
    <w:qFormat/>
    <w:rsid w:val="00582A9C"/>
    <w:rPr>
      <w:i/>
      <w:iCs/>
      <w:color w:val="0F4761" w:themeColor="accent1" w:themeShade="BF"/>
    </w:rPr>
  </w:style>
  <w:style w:type="paragraph" w:styleId="a9">
    <w:name w:val="Intense Quote"/>
    <w:basedOn w:val="a"/>
    <w:next w:val="a"/>
    <w:link w:val="aa"/>
    <w:uiPriority w:val="30"/>
    <w:qFormat/>
    <w:rsid w:val="00582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2A9C"/>
    <w:rPr>
      <w:i/>
      <w:iCs/>
      <w:color w:val="0F4761" w:themeColor="accent1" w:themeShade="BF"/>
    </w:rPr>
  </w:style>
  <w:style w:type="character" w:styleId="ab">
    <w:name w:val="Intense Reference"/>
    <w:basedOn w:val="a0"/>
    <w:uiPriority w:val="32"/>
    <w:qFormat/>
    <w:rsid w:val="00582A9C"/>
    <w:rPr>
      <w:b/>
      <w:bCs/>
      <w:smallCaps/>
      <w:color w:val="0F4761" w:themeColor="accent1" w:themeShade="BF"/>
      <w:spacing w:val="5"/>
    </w:rPr>
  </w:style>
  <w:style w:type="paragraph" w:styleId="HTML">
    <w:name w:val="HTML Preformatted"/>
    <w:basedOn w:val="a"/>
    <w:link w:val="HTML0"/>
    <w:uiPriority w:val="99"/>
    <w:semiHidden/>
    <w:unhideWhenUsed/>
    <w:rsid w:val="00582A9C"/>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582A9C"/>
    <w:rPr>
      <w:rFonts w:ascii="Consolas" w:hAnsi="Consolas"/>
      <w:sz w:val="20"/>
      <w:szCs w:val="20"/>
    </w:rPr>
  </w:style>
  <w:style w:type="table" w:styleId="ac">
    <w:name w:val="Table Grid"/>
    <w:basedOn w:val="a1"/>
    <w:uiPriority w:val="39"/>
    <w:rsid w:val="00582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582A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700A36-A144-4DB7-AF28-36B2EEF99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3</Pages>
  <Words>417</Words>
  <Characters>2383</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 Alihan</dc:creator>
  <cp:keywords/>
  <dc:description/>
  <cp:lastModifiedBy>PRO Alihan</cp:lastModifiedBy>
  <cp:revision>2</cp:revision>
  <dcterms:created xsi:type="dcterms:W3CDTF">2026-09-19T19:06:00Z</dcterms:created>
  <dcterms:modified xsi:type="dcterms:W3CDTF">2026-09-20T16:02:00Z</dcterms:modified>
</cp:coreProperties>
</file>